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8AC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附件2：</w:t>
      </w:r>
    </w:p>
    <w:p w14:paraId="30C2302A"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eastAsia="仿宋_GB2312"/>
          <w:sz w:val="16"/>
          <w:szCs w:val="1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lang w:eastAsia="zh-CN"/>
        </w:rPr>
        <w:t>反兴奋剂承诺书</w:t>
      </w:r>
    </w:p>
    <w:p w14:paraId="5681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根据国务院《反兴奋剂条例》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总局《反兴奋剂管理办法》和《反兴奋剂规则》</w:t>
      </w:r>
      <w:r>
        <w:rPr>
          <w:rFonts w:hint="eastAsia" w:ascii="仿宋_GB2312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我将</w:t>
      </w:r>
      <w:r>
        <w:rPr>
          <w:rFonts w:hint="eastAsia" w:ascii="仿宋_GB2312" w:eastAsia="仿宋_GB2312"/>
          <w:sz w:val="28"/>
          <w:szCs w:val="28"/>
        </w:rPr>
        <w:t>以维护公平竞争的体育道德为己任，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干干净净参加比赛，</w:t>
      </w:r>
      <w:r>
        <w:rPr>
          <w:rFonts w:hint="eastAsia" w:ascii="仿宋_GB2312" w:eastAsia="仿宋_GB2312"/>
          <w:sz w:val="28"/>
          <w:szCs w:val="28"/>
        </w:rPr>
        <w:t>认真履行反兴奋剂的责任和义务，并对因违反反兴奋剂规定而造成的一切后果负责，庄严承诺：</w:t>
      </w:r>
    </w:p>
    <w:p w14:paraId="058952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坚决在体育运动中不使用兴奋剂，维护体育运动的纯洁和公正；</w:t>
      </w:r>
    </w:p>
    <w:p w14:paraId="0502D1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自觉抵制有关人员（教练员、队医等）组织、强迫、欺骗和教唆使用兴奋剂的行为；</w:t>
      </w:r>
    </w:p>
    <w:p w14:paraId="46EFDD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坚决不使用利尿剂、生长激素等禁用物质。</w:t>
      </w:r>
      <w:r>
        <w:rPr>
          <w:rFonts w:hint="eastAsia" w:ascii="仿宋_GB2312" w:eastAsia="仿宋_GB2312"/>
          <w:sz w:val="28"/>
          <w:szCs w:val="28"/>
        </w:rPr>
        <w:t>因伤病需要进行治疗时，主动向医师说明运动员身份，确需使用含有违禁物质的药品或禁止方法时，按照治疗用药豁免的有关规定，申请后在医生的指导下使用；</w:t>
      </w:r>
    </w:p>
    <w:p w14:paraId="14480C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按规定接受赛内、赛外各类兴奋剂检查，积极配合兴奋剂检查官的工作；</w:t>
      </w:r>
    </w:p>
    <w:p w14:paraId="5737E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接受兴奋剂检查时，如实填写相关信息，详细申报用药情况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183C1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如发生兴奋剂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检测结果呈</w:t>
      </w:r>
      <w:r>
        <w:rPr>
          <w:rFonts w:hint="eastAsia" w:ascii="仿宋_GB2312" w:eastAsia="仿宋_GB2312"/>
          <w:sz w:val="28"/>
          <w:szCs w:val="28"/>
        </w:rPr>
        <w:t>阳性或其他违规行为，愿意接受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有关部门依照</w:t>
      </w:r>
      <w:r>
        <w:rPr>
          <w:rFonts w:hint="eastAsia" w:ascii="仿宋_GB2312" w:eastAsia="仿宋_GB2312"/>
          <w:sz w:val="28"/>
          <w:szCs w:val="28"/>
        </w:rPr>
        <w:t>《反兴奋剂条例》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《反兴奋剂管理办法》和《反兴奋剂规则》等做出的处罚，包括但不仅限于：</w:t>
      </w:r>
      <w:r>
        <w:rPr>
          <w:rFonts w:hint="eastAsia" w:ascii="仿宋_GB2312" w:eastAsia="仿宋_GB2312"/>
          <w:sz w:val="28"/>
          <w:szCs w:val="28"/>
        </w:rPr>
        <w:t>取消比赛成绩、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禁</w:t>
      </w:r>
      <w:r>
        <w:rPr>
          <w:rFonts w:hint="eastAsia" w:ascii="仿宋_GB2312" w:eastAsia="仿宋_GB2312"/>
          <w:sz w:val="28"/>
          <w:szCs w:val="28"/>
        </w:rPr>
        <w:t>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和经济处罚等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23C4B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自觉学习及有关反兴奋剂规定，积极参加反兴奋剂教育活动。</w:t>
      </w:r>
    </w:p>
    <w:p w14:paraId="7C93D32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诚实守信，珍爱健康，远离兴奋剂。</w:t>
      </w:r>
    </w:p>
    <w:p w14:paraId="044E2CA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运动员签字：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运动员</w:t>
      </w:r>
      <w:r>
        <w:rPr>
          <w:rFonts w:hint="eastAsia" w:ascii="仿宋_GB2312" w:eastAsia="仿宋_GB2312"/>
          <w:sz w:val="28"/>
          <w:szCs w:val="28"/>
        </w:rPr>
        <w:t>主教练签字：</w:t>
      </w:r>
    </w:p>
    <w:p w14:paraId="305D0F84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日期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            日期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6EA1D3C8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运动员家长签字：</w:t>
      </w: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组队</w:t>
      </w:r>
      <w:r>
        <w:rPr>
          <w:rFonts w:hint="eastAsia" w:ascii="仿宋_GB2312" w:eastAsia="仿宋_GB2312"/>
          <w:sz w:val="28"/>
          <w:szCs w:val="28"/>
        </w:rPr>
        <w:t>单位（章）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5559162A">
      <w:pPr>
        <w:ind w:firstLine="560" w:firstLineChars="200"/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       日期：</w:t>
      </w:r>
    </w:p>
    <w:sectPr>
      <w:headerReference r:id="rId5" w:type="default"/>
      <w:footerReference r:id="rId6" w:type="default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阿里巴巴普惠体 3.0 105 Heavy">
    <w:panose1 w:val="00020600040101010101"/>
    <w:charset w:val="86"/>
    <w:family w:val="auto"/>
    <w:pitch w:val="default"/>
    <w:sig w:usb0="A00002FF" w:usb1="5ACF7CFB" w:usb2="0000001E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19B4F81-9263-4B4E-B177-779C96C9ED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B43108-9FC2-4B28-AE4E-CEA8217C99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3CD845-AD80-4E91-879B-DF468673D8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D6B1C">
    <w:pPr>
      <w:pStyle w:val="4"/>
      <w:rPr>
        <w:rFonts w:hint="default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640E">
    <w:pPr>
      <w:pStyle w:val="5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C01E9"/>
    <w:multiLevelType w:val="multilevel"/>
    <w:tmpl w:val="263C01E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hjMDdiNTg4YWRhMzgzMWI0NzliNjdjMmQ2MWQifQ=="/>
  </w:docVars>
  <w:rsids>
    <w:rsidRoot w:val="00000000"/>
    <w:rsid w:val="072A63C0"/>
    <w:rsid w:val="14526798"/>
    <w:rsid w:val="185D5B64"/>
    <w:rsid w:val="18724824"/>
    <w:rsid w:val="1A980C31"/>
    <w:rsid w:val="1BEA3AF8"/>
    <w:rsid w:val="1C530C03"/>
    <w:rsid w:val="2307337E"/>
    <w:rsid w:val="233D0EF2"/>
    <w:rsid w:val="240A022E"/>
    <w:rsid w:val="307F7056"/>
    <w:rsid w:val="32812E6C"/>
    <w:rsid w:val="35B50461"/>
    <w:rsid w:val="3A98618C"/>
    <w:rsid w:val="447E7E2B"/>
    <w:rsid w:val="48143C38"/>
    <w:rsid w:val="57A852D8"/>
    <w:rsid w:val="5C2A2760"/>
    <w:rsid w:val="60170067"/>
    <w:rsid w:val="63072608"/>
    <w:rsid w:val="66D200BF"/>
    <w:rsid w:val="6B303200"/>
    <w:rsid w:val="6CA125CA"/>
    <w:rsid w:val="73BA34EB"/>
    <w:rsid w:val="773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/>
      <w:spacing w:before="120" w:after="100" w:afterAutospacing="1" w:line="276" w:lineRule="auto"/>
      <w:jc w:val="left"/>
    </w:pPr>
    <w:rPr>
      <w:rFonts w:ascii="Cambria" w:hAnsi="Cambria" w:eastAsia="Arial" w:cs="宋体"/>
      <w:kern w:val="0"/>
      <w:sz w:val="2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148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4"/>
    <w:basedOn w:val="1"/>
    <w:qFormat/>
    <w:uiPriority w:val="0"/>
    <w:pPr>
      <w:widowControl w:val="0"/>
      <w:shd w:val="clear" w:color="auto" w:fill="auto"/>
      <w:spacing w:line="360" w:lineRule="auto"/>
      <w:ind w:firstLine="64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表格样式 2"/>
    <w:qFormat/>
    <w:uiPriority w:val="0"/>
    <w:rPr>
      <w:rFonts w:hint="eastAsia" w:ascii="Arial Unicode MS" w:hAnsi="Arial Unicode MS" w:eastAsia="Helvetica Neue" w:cs="Arial Unicode MS"/>
      <w:color w:val="000000"/>
      <w:lang w:val="zh-CN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1495</Words>
  <Characters>1574</Characters>
  <Lines>0</Lines>
  <Paragraphs>0</Paragraphs>
  <TotalTime>72</TotalTime>
  <ScaleCrop>false</ScaleCrop>
  <LinksUpToDate>false</LinksUpToDate>
  <CharactersWithSpaces>1781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2023-06-29T10:25:00Z</dcterms:created>
  <dc:creator>华梦娇</dc:creator>
  <cp:lastModifiedBy>杜琳</cp:lastModifiedBy>
  <cp:lastPrinted>2024-10-11T08:01:00Z</cp:lastPrinted>
  <dcterms:modified xsi:type="dcterms:W3CDTF">2024-10-11T08:23:57Z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989B09A010A442D2BD6357CAB50D161F_13</vt:lpwstr>
  </property>
</Properties>
</file>