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990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715"/>
        <w:gridCol w:w="2910"/>
        <w:gridCol w:w="1352"/>
        <w:gridCol w:w="1454"/>
        <w:gridCol w:w="1807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892" w:type="dxa"/>
            <w:gridSpan w:val="7"/>
            <w:vAlign w:val="center"/>
          </w:tcPr>
          <w:p>
            <w:pPr>
              <w:jc w:val="center"/>
              <w:rPr>
                <w:rFonts w:cs="微软雅黑" w:asciiTheme="majorEastAsia" w:hAnsiTheme="majorEastAsia" w:eastAsiaTheme="majorEastAsia"/>
                <w:color w:val="auto"/>
                <w:kern w:val="0"/>
                <w:sz w:val="40"/>
                <w:szCs w:val="4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40"/>
                <w:szCs w:val="32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40"/>
                <w:szCs w:val="32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40"/>
                <w:szCs w:val="32"/>
                <w:highlight w:val="none"/>
                <w:shd w:val="clear" w:color="auto" w:fill="FFFFFF"/>
              </w:rPr>
              <w:t>全国田径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40"/>
                <w:szCs w:val="32"/>
                <w:highlight w:val="none"/>
                <w:shd w:val="clear" w:color="auto" w:fill="FFFFFF"/>
                <w:lang w:eastAsia="zh-CN"/>
              </w:rPr>
              <w:t>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40"/>
                <w:szCs w:val="32"/>
                <w:highlight w:val="none"/>
                <w:shd w:val="clear" w:color="auto" w:fill="FFFFFF"/>
              </w:rPr>
              <w:t>级教练员岗位培训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40"/>
                <w:szCs w:val="32"/>
                <w:highlight w:val="none"/>
                <w:shd w:val="clear" w:color="auto" w:fill="FFFFFF"/>
                <w:lang w:eastAsia="zh-CN"/>
              </w:rPr>
              <w:t>田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40"/>
                <w:szCs w:val="32"/>
                <w:highlight w:val="none"/>
                <w:shd w:val="clear" w:color="auto" w:fill="FFFFFF"/>
              </w:rPr>
              <w:t>赛班报名表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  <w:t>性别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  <w:t>工作单位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  <w:t>执教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  <w:t>项目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  <w:t>邮箱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</w:rPr>
              <w:t>具有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  <w:lang w:eastAsia="zh-CN"/>
              </w:rPr>
              <w:t>初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</w:rPr>
              <w:t>级教练员职称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  <w:lang w:eastAsia="zh-CN"/>
              </w:rPr>
              <w:t>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  <w:lang w:val="en-US" w:eastAsia="zh-CN"/>
              </w:rPr>
              <w:t>4年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</w:rPr>
              <w:t>或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  <w:lang w:eastAsia="zh-CN"/>
              </w:rPr>
              <w:t>取得初级教练员岗位培训合格证书后继续从事训练竞赛教学工作满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  <w:lang w:val="en-US" w:eastAsia="zh-CN"/>
              </w:rPr>
              <w:t>4年（请填写：是/否）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13892" w:type="dxa"/>
            <w:gridSpan w:val="7"/>
          </w:tcPr>
          <w:p>
            <w:pPr>
              <w:tabs>
                <w:tab w:val="left" w:pos="5583"/>
              </w:tabs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4"/>
                <w:highlight w:val="none"/>
              </w:rPr>
              <w:t>单位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4"/>
                <w:highlight w:val="none"/>
              </w:rPr>
              <w:t>意见：</w:t>
            </w:r>
          </w:p>
          <w:p>
            <w:pPr>
              <w:tabs>
                <w:tab w:val="left" w:pos="5583"/>
              </w:tabs>
              <w:ind w:firstLine="8820" w:firstLineChars="3150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4"/>
                <w:highlight w:val="none"/>
              </w:rPr>
            </w:pPr>
          </w:p>
          <w:p>
            <w:pPr>
              <w:tabs>
                <w:tab w:val="left" w:pos="5583"/>
              </w:tabs>
              <w:ind w:firstLine="8820" w:firstLineChars="315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4"/>
                <w:highlight w:val="none"/>
              </w:rPr>
              <w:t>签字（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4"/>
                <w:highlight w:val="none"/>
              </w:rPr>
              <w:t>盖章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4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4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892" w:type="dxa"/>
            <w:gridSpan w:val="7"/>
          </w:tcPr>
          <w:p>
            <w:pPr>
              <w:tabs>
                <w:tab w:val="left" w:pos="5583"/>
              </w:tabs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highlight w:val="none"/>
                <w:lang w:eastAsia="zh-CN"/>
              </w:rPr>
              <w:t>报名联系人：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highlight w:val="none"/>
                <w:lang w:val="en-US" w:eastAsia="zh-CN"/>
              </w:rPr>
              <w:t xml:space="preserve">                          联系电话：</w:t>
            </w:r>
          </w:p>
        </w:tc>
      </w:tr>
    </w:tbl>
    <w:p>
      <w:pPr>
        <w:rPr>
          <w:rFonts w:hint="default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扫描电子版发送邮箱：</w:t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instrText xml:space="preserve"> HYPERLINK "mailto:tjjly1988@163.com" </w:instrText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fldChar w:fldCharType="separate"/>
      </w:r>
      <w:r>
        <w:rPr>
          <w:rStyle w:val="7"/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tjjly1988@163.com</w:t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fldChar w:fldCharType="end"/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咨询电话：010-62983443</w:t>
      </w:r>
    </w:p>
    <w:p>
      <w:pP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邮件名称：姓名+班级+项目（例：邓某某-中级-跳远）     </w:t>
      </w:r>
    </w:p>
    <w:p>
      <w:pP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page" w:horzAnchor="page" w:tblpXSpec="center" w:tblpY="1990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715"/>
        <w:gridCol w:w="2910"/>
        <w:gridCol w:w="1352"/>
        <w:gridCol w:w="1454"/>
        <w:gridCol w:w="1807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892" w:type="dxa"/>
            <w:gridSpan w:val="7"/>
            <w:vAlign w:val="center"/>
          </w:tcPr>
          <w:p>
            <w:pPr>
              <w:jc w:val="center"/>
              <w:rPr>
                <w:rFonts w:cs="微软雅黑" w:asciiTheme="majorEastAsia" w:hAnsiTheme="majorEastAsia" w:eastAsiaTheme="majorEastAsia"/>
                <w:color w:val="auto"/>
                <w:kern w:val="0"/>
                <w:sz w:val="40"/>
                <w:szCs w:val="4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40"/>
                <w:szCs w:val="32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40"/>
                <w:szCs w:val="32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40"/>
                <w:szCs w:val="32"/>
                <w:highlight w:val="none"/>
                <w:shd w:val="clear" w:color="auto" w:fill="FFFFFF"/>
              </w:rPr>
              <w:t>全国田径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40"/>
                <w:szCs w:val="32"/>
                <w:highlight w:val="none"/>
                <w:shd w:val="clear" w:color="auto" w:fill="FFFFFF"/>
                <w:lang w:val="en-US" w:eastAsia="zh-CN"/>
              </w:rPr>
              <w:t>高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40"/>
                <w:szCs w:val="32"/>
                <w:highlight w:val="none"/>
                <w:shd w:val="clear" w:color="auto" w:fill="FFFFFF"/>
              </w:rPr>
              <w:t>级教练员岗位培训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40"/>
                <w:szCs w:val="32"/>
                <w:highlight w:val="none"/>
                <w:shd w:val="clear" w:color="auto" w:fill="FFFFFF"/>
                <w:lang w:eastAsia="zh-CN"/>
              </w:rPr>
              <w:t>田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40"/>
                <w:szCs w:val="32"/>
                <w:highlight w:val="none"/>
                <w:shd w:val="clear" w:color="auto" w:fill="FFFFFF"/>
              </w:rPr>
              <w:t>赛班报名表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  <w:t>性别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  <w:t>工作单位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  <w:t>执教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  <w:t>项目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  <w:t>联系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  <w:t>电话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  <w:t>邮箱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</w:rPr>
              <w:t>具有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  <w:lang w:val="en-US" w:eastAsia="zh-CN"/>
              </w:rPr>
              <w:t>中级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</w:rPr>
              <w:t>教练员职称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  <w:lang w:eastAsia="zh-CN"/>
              </w:rPr>
              <w:t>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  <w:lang w:val="en-US" w:eastAsia="zh-CN"/>
              </w:rPr>
              <w:t>4年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</w:rPr>
              <w:t>或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  <w:lang w:eastAsia="zh-CN"/>
              </w:rPr>
              <w:t>取得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  <w:lang w:val="en-US" w:eastAsia="zh-CN"/>
              </w:rPr>
              <w:t>中级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  <w:lang w:eastAsia="zh-CN"/>
              </w:rPr>
              <w:t>教练员岗位培训合格证书后继续从事训练竞赛教学工作满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1"/>
                <w:highlight w:val="none"/>
                <w:lang w:val="en-US" w:eastAsia="zh-CN"/>
              </w:rPr>
              <w:t>4年（请填写：是/否）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13892" w:type="dxa"/>
            <w:gridSpan w:val="7"/>
          </w:tcPr>
          <w:p>
            <w:pPr>
              <w:tabs>
                <w:tab w:val="left" w:pos="5583"/>
              </w:tabs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4"/>
                <w:highlight w:val="none"/>
              </w:rPr>
              <w:t>单位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4"/>
                <w:highlight w:val="none"/>
              </w:rPr>
              <w:t>意见：</w:t>
            </w:r>
          </w:p>
          <w:p>
            <w:pPr>
              <w:tabs>
                <w:tab w:val="left" w:pos="5583"/>
              </w:tabs>
              <w:ind w:firstLine="8820" w:firstLineChars="3150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4"/>
                <w:highlight w:val="none"/>
              </w:rPr>
            </w:pPr>
          </w:p>
          <w:p>
            <w:pPr>
              <w:tabs>
                <w:tab w:val="left" w:pos="5583"/>
              </w:tabs>
              <w:ind w:firstLine="8820" w:firstLineChars="315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4"/>
                <w:highlight w:val="none"/>
              </w:rPr>
              <w:t>签字（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4"/>
                <w:highlight w:val="none"/>
              </w:rPr>
              <w:t>盖章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4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4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892" w:type="dxa"/>
            <w:gridSpan w:val="7"/>
          </w:tcPr>
          <w:p>
            <w:pPr>
              <w:tabs>
                <w:tab w:val="left" w:pos="5583"/>
              </w:tabs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highlight w:val="none"/>
                <w:lang w:eastAsia="zh-CN"/>
              </w:rPr>
              <w:t>报名联系人：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highlight w:val="none"/>
                <w:lang w:val="en-US" w:eastAsia="zh-CN"/>
              </w:rPr>
              <w:t xml:space="preserve">                          联系电话：</w:t>
            </w:r>
          </w:p>
        </w:tc>
      </w:tr>
    </w:tbl>
    <w:p>
      <w:pPr>
        <w:rPr>
          <w:rFonts w:hint="default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扫描电子版发送邮箱：</w:t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instrText xml:space="preserve"> HYPERLINK "mailto:tjjly1988@163.com" </w:instrText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fldChar w:fldCharType="separate"/>
      </w:r>
      <w:r>
        <w:rPr>
          <w:rStyle w:val="7"/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tjjly1988@163.com</w:t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fldChar w:fldCharType="end"/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咨询电话：010-62983443</w:t>
      </w:r>
    </w:p>
    <w:p>
      <w:pP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邮件名称：姓名+班级+项目（例：邓某某-高级-跳远）     </w:t>
      </w:r>
    </w:p>
    <w:sectPr>
      <w:pgSz w:w="16838" w:h="11906" w:orient="landscape"/>
      <w:pgMar w:top="180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OGJhMGVkMDJmNzAxMjIwMDNkZTgzZmE4YTNjMGQifQ=="/>
  </w:docVars>
  <w:rsids>
    <w:rsidRoot w:val="003074C9"/>
    <w:rsid w:val="00066405"/>
    <w:rsid w:val="00171F5D"/>
    <w:rsid w:val="003074C9"/>
    <w:rsid w:val="004314E2"/>
    <w:rsid w:val="00456A18"/>
    <w:rsid w:val="005C123D"/>
    <w:rsid w:val="005F6956"/>
    <w:rsid w:val="00875EB0"/>
    <w:rsid w:val="008D7418"/>
    <w:rsid w:val="00A16DF9"/>
    <w:rsid w:val="00AD32F7"/>
    <w:rsid w:val="00B172C0"/>
    <w:rsid w:val="00F64DC9"/>
    <w:rsid w:val="05684944"/>
    <w:rsid w:val="05845166"/>
    <w:rsid w:val="060050DF"/>
    <w:rsid w:val="0F115D64"/>
    <w:rsid w:val="11694129"/>
    <w:rsid w:val="13170937"/>
    <w:rsid w:val="1DCB563E"/>
    <w:rsid w:val="1EA2005E"/>
    <w:rsid w:val="362B5F9C"/>
    <w:rsid w:val="412D31D6"/>
    <w:rsid w:val="53283590"/>
    <w:rsid w:val="548D5B4A"/>
    <w:rsid w:val="5FF12258"/>
    <w:rsid w:val="6CB450CD"/>
    <w:rsid w:val="770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344</Characters>
  <Lines>1</Lines>
  <Paragraphs>1</Paragraphs>
  <TotalTime>2</TotalTime>
  <ScaleCrop>false</ScaleCrop>
  <LinksUpToDate>false</LinksUpToDate>
  <CharactersWithSpaces>419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2018-11-05T10:28:00Z</dcterms:created>
  <dc:creator>xieyang</dc:creator>
  <cp:lastModifiedBy>钱倚凡</cp:lastModifiedBy>
  <dcterms:modified xsi:type="dcterms:W3CDTF">2023-11-24T06:16:21Z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8047662D36CD48B7B7B5ACEA0C259961_13</vt:lpwstr>
  </property>
</Properties>
</file>