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8E556" w14:textId="55760D5B" w:rsidR="00AE18B1" w:rsidRPr="000D1E39" w:rsidRDefault="00AE18B1">
      <w:pPr>
        <w:rPr>
          <w:rFonts w:ascii="仿宋" w:eastAsia="仿宋" w:hAnsi="仿宋" w:cs="仿宋"/>
          <w:sz w:val="30"/>
          <w:szCs w:val="30"/>
        </w:rPr>
      </w:pPr>
    </w:p>
    <w:p w14:paraId="7512FDD0" w14:textId="77777777" w:rsidR="00AE18B1" w:rsidRPr="000D1E39" w:rsidRDefault="001C0E78">
      <w:pPr>
        <w:ind w:firstLineChars="200" w:firstLine="720"/>
        <w:rPr>
          <w:rFonts w:ascii="宋体" w:hAnsi="宋体" w:cs="宋体"/>
          <w:b/>
          <w:bCs/>
          <w:sz w:val="36"/>
          <w:szCs w:val="36"/>
        </w:rPr>
      </w:pPr>
      <w:r w:rsidRPr="000D1E39">
        <w:rPr>
          <w:rFonts w:ascii="宋体" w:hAnsi="宋体" w:cs="宋体" w:hint="eastAsia"/>
          <w:b/>
          <w:bCs/>
          <w:sz w:val="36"/>
          <w:szCs w:val="36"/>
        </w:rPr>
        <w:t>附件一：优惠项目说明：</w:t>
      </w:r>
    </w:p>
    <w:p w14:paraId="74A01224" w14:textId="77777777" w:rsidR="00AE18B1" w:rsidRPr="000D1E39" w:rsidRDefault="001C0E78">
      <w:pPr>
        <w:pStyle w:val="1"/>
        <w:spacing w:line="500" w:lineRule="exact"/>
        <w:ind w:firstLineChars="200" w:firstLine="600"/>
        <w:rPr>
          <w:rFonts w:ascii="黑体" w:eastAsia="黑体" w:hAnsi="黑体"/>
          <w:b w:val="0"/>
          <w:bCs w:val="0"/>
          <w:sz w:val="30"/>
          <w:szCs w:val="30"/>
        </w:rPr>
      </w:pPr>
      <w:r w:rsidRPr="000D1E39">
        <w:rPr>
          <w:rFonts w:ascii="黑体" w:eastAsia="黑体" w:hAnsi="黑体" w:hint="eastAsia"/>
          <w:b w:val="0"/>
          <w:bCs w:val="0"/>
          <w:sz w:val="30"/>
          <w:szCs w:val="30"/>
        </w:rPr>
        <w:t>一、免费体验券</w:t>
      </w:r>
    </w:p>
    <w:p w14:paraId="53C07E89" w14:textId="221774C0" w:rsidR="0056043C" w:rsidRPr="000D1E39" w:rsidRDefault="0056043C" w:rsidP="0056043C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0D1E39">
        <w:rPr>
          <w:rFonts w:ascii="仿宋" w:eastAsia="仿宋" w:hAnsi="仿宋" w:hint="eastAsia"/>
          <w:sz w:val="32"/>
          <w:szCs w:val="32"/>
        </w:rPr>
        <w:t>企业向用户发放体育产品或服务的免费单次体验券，用户通过“惠美体育”</w:t>
      </w:r>
      <w:r w:rsidR="00002776" w:rsidRPr="000D1E39">
        <w:rPr>
          <w:rFonts w:ascii="仿宋" w:eastAsia="仿宋" w:hAnsi="仿宋" w:hint="eastAsia"/>
          <w:sz w:val="32"/>
          <w:szCs w:val="32"/>
        </w:rPr>
        <w:t>或跳转至指定企业平台</w:t>
      </w:r>
      <w:r w:rsidRPr="000D1E39">
        <w:rPr>
          <w:rFonts w:ascii="仿宋" w:eastAsia="仿宋" w:hAnsi="仿宋" w:hint="eastAsia"/>
          <w:sz w:val="32"/>
          <w:szCs w:val="32"/>
        </w:rPr>
        <w:t>领取。</w:t>
      </w:r>
    </w:p>
    <w:p w14:paraId="64F7A02D" w14:textId="145323C9" w:rsidR="0056043C" w:rsidRPr="000D1E39" w:rsidRDefault="0056043C" w:rsidP="0056043C">
      <w:pPr>
        <w:pStyle w:val="1"/>
        <w:spacing w:line="500" w:lineRule="exact"/>
        <w:ind w:firstLineChars="200" w:firstLine="600"/>
        <w:rPr>
          <w:rFonts w:ascii="黑体" w:eastAsia="黑体" w:hAnsi="黑体"/>
          <w:b w:val="0"/>
          <w:bCs w:val="0"/>
          <w:sz w:val="30"/>
          <w:szCs w:val="30"/>
        </w:rPr>
      </w:pPr>
      <w:r w:rsidRPr="000D1E39">
        <w:rPr>
          <w:rFonts w:ascii="黑体" w:eastAsia="黑体" w:hAnsi="黑体" w:hint="eastAsia"/>
          <w:b w:val="0"/>
          <w:bCs w:val="0"/>
          <w:sz w:val="30"/>
          <w:szCs w:val="30"/>
        </w:rPr>
        <w:t>二、折扣卡、券</w:t>
      </w:r>
    </w:p>
    <w:p w14:paraId="1AC3340D" w14:textId="54DAE591" w:rsidR="0056043C" w:rsidRPr="000D1E39" w:rsidRDefault="0056043C" w:rsidP="0056043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D1E39">
        <w:rPr>
          <w:rFonts w:ascii="仿宋" w:eastAsia="仿宋" w:hAnsi="仿宋" w:hint="eastAsia"/>
          <w:sz w:val="32"/>
          <w:szCs w:val="32"/>
        </w:rPr>
        <w:t>企业推出“折上折”优惠卡，用户通过“惠美体育”</w:t>
      </w:r>
      <w:r w:rsidR="002E12C0" w:rsidRPr="000D1E39">
        <w:rPr>
          <w:rFonts w:ascii="仿宋" w:eastAsia="仿宋" w:hAnsi="仿宋" w:hint="eastAsia"/>
          <w:sz w:val="32"/>
          <w:szCs w:val="32"/>
        </w:rPr>
        <w:t>或</w:t>
      </w:r>
      <w:r w:rsidR="00002776" w:rsidRPr="000D1E39">
        <w:rPr>
          <w:rFonts w:ascii="仿宋" w:eastAsia="仿宋" w:hAnsi="仿宋" w:hint="eastAsia"/>
          <w:sz w:val="32"/>
          <w:szCs w:val="32"/>
        </w:rPr>
        <w:t>跳转至指定企业平台</w:t>
      </w:r>
      <w:r w:rsidRPr="000D1E39">
        <w:rPr>
          <w:rFonts w:ascii="仿宋" w:eastAsia="仿宋" w:hAnsi="仿宋" w:hint="eastAsia"/>
          <w:sz w:val="32"/>
          <w:szCs w:val="32"/>
        </w:rPr>
        <w:t>领取消费券购买，线下消费再享折扣；发放折扣券，用户通过“惠美体育”</w:t>
      </w:r>
      <w:r w:rsidR="002E12C0" w:rsidRPr="000D1E39">
        <w:rPr>
          <w:rFonts w:ascii="仿宋" w:eastAsia="仿宋" w:hAnsi="仿宋" w:hint="eastAsia"/>
          <w:sz w:val="32"/>
          <w:szCs w:val="32"/>
        </w:rPr>
        <w:t>或</w:t>
      </w:r>
      <w:r w:rsidRPr="000D1E39">
        <w:rPr>
          <w:rFonts w:ascii="仿宋" w:eastAsia="仿宋" w:hAnsi="仿宋" w:hint="eastAsia"/>
          <w:sz w:val="32"/>
          <w:szCs w:val="32"/>
        </w:rPr>
        <w:t>跳转至指定企业平台领取，满足一定消费额度使用。</w:t>
      </w:r>
    </w:p>
    <w:p w14:paraId="0C5F5BB9" w14:textId="4021F6F0" w:rsidR="0056043C" w:rsidRPr="000D1E39" w:rsidRDefault="0056043C" w:rsidP="0056043C">
      <w:pPr>
        <w:pStyle w:val="1"/>
        <w:spacing w:line="500" w:lineRule="exact"/>
        <w:ind w:firstLineChars="200" w:firstLine="600"/>
        <w:rPr>
          <w:rFonts w:ascii="黑体" w:eastAsia="黑体" w:hAnsi="黑体"/>
          <w:b w:val="0"/>
          <w:bCs w:val="0"/>
          <w:sz w:val="30"/>
          <w:szCs w:val="30"/>
        </w:rPr>
      </w:pPr>
      <w:r w:rsidRPr="000D1E39">
        <w:rPr>
          <w:rFonts w:ascii="黑体" w:eastAsia="黑体" w:hAnsi="黑体" w:hint="eastAsia"/>
          <w:b w:val="0"/>
          <w:bCs w:val="0"/>
          <w:sz w:val="30"/>
          <w:szCs w:val="30"/>
        </w:rPr>
        <w:t>三、赠礼品或会员卡</w:t>
      </w:r>
    </w:p>
    <w:p w14:paraId="4DB087E0" w14:textId="519997BF" w:rsidR="0056043C" w:rsidRPr="000D1E39" w:rsidRDefault="0056043C" w:rsidP="0056043C">
      <w:pPr>
        <w:spacing w:line="360" w:lineRule="auto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0D1E39">
        <w:rPr>
          <w:rFonts w:ascii="仿宋" w:eastAsia="仿宋" w:hAnsi="仿宋" w:hint="eastAsia"/>
          <w:bCs/>
          <w:sz w:val="32"/>
          <w:szCs w:val="32"/>
        </w:rPr>
        <w:t>企业推出任意消费送礼品，</w:t>
      </w:r>
      <w:r w:rsidRPr="000D1E39">
        <w:rPr>
          <w:rFonts w:ascii="仿宋" w:eastAsia="仿宋" w:hAnsi="仿宋" w:hint="eastAsia"/>
          <w:sz w:val="32"/>
          <w:szCs w:val="32"/>
        </w:rPr>
        <w:t>免费办会员卡等活动。</w:t>
      </w:r>
    </w:p>
    <w:p w14:paraId="7B748502" w14:textId="1E6EA0CE" w:rsidR="0056043C" w:rsidRPr="000D1E39" w:rsidRDefault="0056043C" w:rsidP="0056043C">
      <w:pPr>
        <w:pStyle w:val="1"/>
        <w:spacing w:line="500" w:lineRule="exact"/>
        <w:ind w:firstLineChars="200" w:firstLine="600"/>
        <w:rPr>
          <w:rFonts w:ascii="黑体" w:eastAsia="黑体" w:hAnsi="黑体"/>
          <w:b w:val="0"/>
          <w:bCs w:val="0"/>
          <w:sz w:val="30"/>
          <w:szCs w:val="30"/>
        </w:rPr>
      </w:pPr>
      <w:r w:rsidRPr="000D1E39">
        <w:rPr>
          <w:rFonts w:ascii="黑体" w:eastAsia="黑体" w:hAnsi="黑体" w:hint="eastAsia"/>
          <w:b w:val="0"/>
          <w:bCs w:val="0"/>
          <w:sz w:val="30"/>
          <w:szCs w:val="30"/>
        </w:rPr>
        <w:t>四、其他创意活动</w:t>
      </w:r>
    </w:p>
    <w:p w14:paraId="08597C36" w14:textId="7AA3DD7A" w:rsidR="0056043C" w:rsidRPr="000D1E39" w:rsidRDefault="0056043C" w:rsidP="0056043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D1E39">
        <w:rPr>
          <w:rFonts w:ascii="仿宋" w:eastAsia="仿宋" w:hAnsi="仿宋" w:cs="仿宋" w:hint="eastAsia"/>
          <w:sz w:val="32"/>
          <w:szCs w:val="32"/>
        </w:rPr>
        <w:t>企业推出通过创意营销活动，吸引消费者积极参与运动并带动相关消费。</w:t>
      </w:r>
    </w:p>
    <w:p w14:paraId="5588DEF7" w14:textId="77777777" w:rsidR="002B394F" w:rsidRPr="000D1E39" w:rsidRDefault="002B394F" w:rsidP="00002776">
      <w:pPr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bookmarkEnd w:id="0"/>
    </w:p>
    <w:sectPr w:rsidR="002B394F" w:rsidRPr="000D1E3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96CD1" w14:textId="77777777" w:rsidR="007972A5" w:rsidRDefault="007972A5">
      <w:r>
        <w:separator/>
      </w:r>
    </w:p>
  </w:endnote>
  <w:endnote w:type="continuationSeparator" w:id="0">
    <w:p w14:paraId="4C92AD76" w14:textId="77777777" w:rsidR="007972A5" w:rsidRDefault="0079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1302" w14:textId="77777777" w:rsidR="007972A5" w:rsidRDefault="007972A5">
      <w:r>
        <w:separator/>
      </w:r>
    </w:p>
  </w:footnote>
  <w:footnote w:type="continuationSeparator" w:id="0">
    <w:p w14:paraId="2DAD84B0" w14:textId="77777777" w:rsidR="007972A5" w:rsidRDefault="007972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1D9A" w14:textId="77777777" w:rsidR="00AE18B1" w:rsidRDefault="001C0E78">
    <w:pPr>
      <w:pStyle w:val="a7"/>
      <w:pBdr>
        <w:bottom w:val="thinThickSmallGap" w:sz="12" w:space="1" w:color="FF0000"/>
      </w:pBdr>
      <w:jc w:val="center"/>
      <w:rPr>
        <w:rFonts w:ascii="宋体" w:hAnsi="宋体" w:cs="宋体"/>
        <w:b/>
        <w:bCs/>
        <w:color w:val="FF0000"/>
        <w:sz w:val="84"/>
        <w:szCs w:val="84"/>
      </w:rPr>
    </w:pPr>
    <w:r>
      <w:rPr>
        <w:rFonts w:ascii="宋体" w:hAnsi="宋体" w:cs="宋体" w:hint="eastAsia"/>
        <w:b/>
        <w:bCs/>
        <w:color w:val="FF0000"/>
        <w:sz w:val="84"/>
        <w:szCs w:val="84"/>
      </w:rPr>
      <w:t>惠   美   体   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B1"/>
    <w:rsid w:val="00002776"/>
    <w:rsid w:val="00044B84"/>
    <w:rsid w:val="000B1583"/>
    <w:rsid w:val="000D1E39"/>
    <w:rsid w:val="000D5C90"/>
    <w:rsid w:val="00121E91"/>
    <w:rsid w:val="00161E54"/>
    <w:rsid w:val="00197AFC"/>
    <w:rsid w:val="001C0E78"/>
    <w:rsid w:val="002B394F"/>
    <w:rsid w:val="002E12C0"/>
    <w:rsid w:val="003178EC"/>
    <w:rsid w:val="00330456"/>
    <w:rsid w:val="00423346"/>
    <w:rsid w:val="00433E10"/>
    <w:rsid w:val="00460530"/>
    <w:rsid w:val="00470806"/>
    <w:rsid w:val="0056043C"/>
    <w:rsid w:val="005A6B74"/>
    <w:rsid w:val="005D3673"/>
    <w:rsid w:val="006367FC"/>
    <w:rsid w:val="006528ED"/>
    <w:rsid w:val="006552FE"/>
    <w:rsid w:val="006B4381"/>
    <w:rsid w:val="006C72B6"/>
    <w:rsid w:val="007972A5"/>
    <w:rsid w:val="007F6E16"/>
    <w:rsid w:val="008201B8"/>
    <w:rsid w:val="008A02D6"/>
    <w:rsid w:val="008E3AF4"/>
    <w:rsid w:val="00921901"/>
    <w:rsid w:val="009827EF"/>
    <w:rsid w:val="00A46B98"/>
    <w:rsid w:val="00A5055F"/>
    <w:rsid w:val="00AE18B1"/>
    <w:rsid w:val="00AE3594"/>
    <w:rsid w:val="00B0341C"/>
    <w:rsid w:val="00B664D3"/>
    <w:rsid w:val="00BE0964"/>
    <w:rsid w:val="00C20BB6"/>
    <w:rsid w:val="00C46F77"/>
    <w:rsid w:val="00C5264C"/>
    <w:rsid w:val="00CD2207"/>
    <w:rsid w:val="00D653FD"/>
    <w:rsid w:val="00D81E1C"/>
    <w:rsid w:val="00DC559F"/>
    <w:rsid w:val="00DE7DFE"/>
    <w:rsid w:val="00ED60C5"/>
    <w:rsid w:val="00F4257E"/>
    <w:rsid w:val="00F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20710CF"/>
  <w15:docId w15:val="{1B41BD14-1D6E-428A-B007-3A3DA66F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仿宋_GB2312"/>
      <w:sz w:val="32"/>
    </w:rPr>
  </w:style>
  <w:style w:type="paragraph" w:styleId="a4">
    <w:name w:val="Balloon Text"/>
    <w:basedOn w:val="a"/>
    <w:link w:val="a5"/>
    <w:rPr>
      <w:rFonts w:ascii="宋体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rPr>
      <w:color w:val="954F72"/>
      <w:u w:val="single"/>
    </w:rPr>
  </w:style>
  <w:style w:type="character" w:styleId="ac">
    <w:name w:val="Hyperlink"/>
    <w:rPr>
      <w:color w:val="0563C1"/>
      <w:u w:val="single"/>
    </w:rPr>
  </w:style>
  <w:style w:type="paragraph" w:customStyle="1" w:styleId="1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表段落1"/>
    <w:basedOn w:val="a"/>
    <w:pPr>
      <w:ind w:firstLineChars="200" w:firstLine="420"/>
    </w:pPr>
  </w:style>
  <w:style w:type="character" w:customStyle="1" w:styleId="10">
    <w:name w:val="标题 1字符"/>
    <w:link w:val="1"/>
    <w:semiHidden/>
    <w:rPr>
      <w:rFonts w:ascii="Calibri" w:eastAsia="宋体" w:hAnsi="Calibri" w:cs="黑体"/>
      <w:b/>
      <w:bCs/>
      <w:kern w:val="44"/>
      <w:sz w:val="44"/>
      <w:szCs w:val="44"/>
    </w:rPr>
  </w:style>
  <w:style w:type="character" w:customStyle="1" w:styleId="20">
    <w:name w:val="标题 2字符"/>
    <w:link w:val="2"/>
    <w:semiHidden/>
    <w:rPr>
      <w:rFonts w:ascii="Calibri Light" w:eastAsia="宋体" w:hAnsi="Calibri Light" w:cs="黑体"/>
      <w:b/>
      <w:bCs/>
      <w:kern w:val="2"/>
      <w:sz w:val="32"/>
      <w:szCs w:val="32"/>
    </w:rPr>
  </w:style>
  <w:style w:type="character" w:customStyle="1" w:styleId="a9">
    <w:name w:val="标题字符"/>
    <w:link w:val="a8"/>
    <w:semiHidden/>
    <w:rPr>
      <w:rFonts w:ascii="Calibri Light" w:eastAsia="宋体" w:hAnsi="Calibri Light" w:cs="黑体"/>
      <w:b/>
      <w:bCs/>
      <w:kern w:val="2"/>
      <w:sz w:val="32"/>
      <w:szCs w:val="32"/>
    </w:rPr>
  </w:style>
  <w:style w:type="character" w:customStyle="1" w:styleId="a5">
    <w:name w:val="批注框文本字符"/>
    <w:link w:val="a4"/>
    <w:semiHidden/>
    <w:rPr>
      <w:rFonts w:ascii="宋体" w:hAnsi="Calibri" w:cs="黑体"/>
      <w:kern w:val="2"/>
      <w:sz w:val="18"/>
      <w:szCs w:val="18"/>
    </w:rPr>
  </w:style>
  <w:style w:type="character" w:customStyle="1" w:styleId="13">
    <w:name w:val="未处理的提及1"/>
    <w:rPr>
      <w:color w:val="605E5C"/>
      <w:shd w:val="clear" w:color="auto" w:fill="E1DFDD"/>
    </w:rPr>
  </w:style>
  <w:style w:type="paragraph" w:styleId="ad">
    <w:name w:val="Normal (Web)"/>
    <w:basedOn w:val="a"/>
    <w:rsid w:val="000D1E3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王 继松</vt:lpstr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王 继松</dc:title>
  <dc:creator>Administrator</dc:creator>
  <cp:lastModifiedBy>1074972065@qq.com</cp:lastModifiedBy>
  <cp:revision>2</cp:revision>
  <cp:lastPrinted>2020-05-01T09:06:00Z</cp:lastPrinted>
  <dcterms:created xsi:type="dcterms:W3CDTF">2020-05-03T10:15:00Z</dcterms:created>
  <dcterms:modified xsi:type="dcterms:W3CDTF">2020-05-03T10:15:00Z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