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49" w:rsidRPr="00442F71" w:rsidRDefault="00386849" w:rsidP="00442F7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42F71">
        <w:rPr>
          <w:rFonts w:asciiTheme="minorEastAsia" w:eastAsiaTheme="minorEastAsia" w:hAnsiTheme="minorEastAsia" w:hint="eastAsia"/>
          <w:b/>
          <w:sz w:val="44"/>
          <w:szCs w:val="44"/>
        </w:rPr>
        <w:t>滨海新区塘沽体育馆</w:t>
      </w:r>
      <w:r w:rsidR="00442F71" w:rsidRPr="00442F71">
        <w:rPr>
          <w:rFonts w:asciiTheme="minorEastAsia" w:eastAsiaTheme="minorEastAsia" w:hAnsiTheme="minorEastAsia" w:hint="eastAsia"/>
          <w:sz w:val="44"/>
          <w:szCs w:val="44"/>
        </w:rPr>
        <w:t>2019</w:t>
      </w:r>
      <w:r w:rsidRPr="00442F71">
        <w:rPr>
          <w:rFonts w:asciiTheme="minorEastAsia" w:eastAsiaTheme="minorEastAsia" w:hAnsiTheme="minorEastAsia" w:hint="eastAsia"/>
          <w:b/>
          <w:sz w:val="44"/>
          <w:szCs w:val="44"/>
        </w:rPr>
        <w:t>年开放工作方案</w:t>
      </w:r>
    </w:p>
    <w:p w:rsidR="00386849" w:rsidRDefault="00386849" w:rsidP="00386849">
      <w:pPr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1A2C">
        <w:rPr>
          <w:rFonts w:ascii="仿宋_GB2312" w:eastAsia="仿宋_GB2312" w:hint="eastAsia"/>
          <w:sz w:val="32"/>
          <w:szCs w:val="32"/>
        </w:rPr>
        <w:t>根据《体育总局办公厅关于做好2019年大型体育场馆免费或低收费开放工作有关事宜的通知》（体群字</w:t>
      </w:r>
      <w:r w:rsidRPr="00361A2C">
        <w:rPr>
          <w:rFonts w:ascii="仿宋_GB2312" w:eastAsia="仿宋_GB2312" w:hAnsi="仿宋" w:hint="eastAsia"/>
          <w:sz w:val="32"/>
          <w:szCs w:val="32"/>
        </w:rPr>
        <w:t>〔</w:t>
      </w:r>
      <w:r w:rsidRPr="00361A2C">
        <w:rPr>
          <w:rFonts w:ascii="仿宋_GB2312" w:eastAsia="仿宋_GB2312" w:hint="eastAsia"/>
          <w:sz w:val="32"/>
          <w:szCs w:val="32"/>
        </w:rPr>
        <w:t>2019</w:t>
      </w:r>
      <w:r w:rsidRPr="00361A2C">
        <w:rPr>
          <w:rFonts w:ascii="仿宋_GB2312" w:eastAsia="仿宋_GB2312" w:hAnsi="仿宋" w:hint="eastAsia"/>
          <w:sz w:val="32"/>
          <w:szCs w:val="32"/>
        </w:rPr>
        <w:t>〕</w:t>
      </w:r>
      <w:r w:rsidRPr="00361A2C">
        <w:rPr>
          <w:rFonts w:ascii="仿宋_GB2312" w:eastAsia="仿宋_GB2312" w:hint="eastAsia"/>
          <w:sz w:val="32"/>
          <w:szCs w:val="32"/>
        </w:rPr>
        <w:t>11号）要求，现将天津市滨海新区塘沽体育馆体育场馆2019年免费或低收费开放工作方案公布如下：</w:t>
      </w:r>
    </w:p>
    <w:p w:rsidR="00386849" w:rsidRPr="00361A2C" w:rsidRDefault="007E5A27" w:rsidP="004C1469">
      <w:pPr>
        <w:adjustRightInd w:val="0"/>
        <w:snapToGrid w:val="0"/>
        <w:spacing w:before="240"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   </w:t>
      </w:r>
      <w:r w:rsidR="00386849" w:rsidRPr="00361A2C">
        <w:rPr>
          <w:rFonts w:ascii="仿宋_GB2312" w:eastAsia="仿宋_GB2312" w:hAnsi="仿宋" w:hint="eastAsia"/>
          <w:b/>
          <w:sz w:val="32"/>
          <w:szCs w:val="32"/>
        </w:rPr>
        <w:t>一、体育场馆简介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天津市滨海新区塘沽体育馆是一个自主经营的体育场馆。上级主管部门为天津市滨海新区教育体育局。该馆坐落于天津市滨海新区塘沽上海道101号，1984年建成使用，投资总额：1322万元，用地面积10000平方米，其中主馆建筑面积6636平方米。室内场地面积：924平方米，室外网球场900平方米，本馆可提供每天早8:30-22:00向社会低收费开放羽毛球、乒乓球、网球、篮球活动。每年大年初一和全民健身日对公众全天免费开放。节假日照常开放全年共开放364天。承接各大体育赛事和大型文化演出。体育赛事活动新颖，文化演出活动更加符合百姓胃口。联系电话：25863109</w:t>
      </w:r>
      <w:r w:rsidR="007E5A27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386849" w:rsidRPr="00361A2C" w:rsidRDefault="007E5A27" w:rsidP="004C1469">
      <w:pPr>
        <w:adjustRightInd w:val="0"/>
        <w:snapToGrid w:val="0"/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   </w:t>
      </w:r>
      <w:r w:rsidR="00386849" w:rsidRPr="00361A2C">
        <w:rPr>
          <w:rFonts w:ascii="仿宋_GB2312" w:eastAsia="仿宋_GB2312" w:hAnsi="仿宋" w:hint="eastAsia"/>
          <w:b/>
          <w:sz w:val="32"/>
          <w:szCs w:val="32"/>
        </w:rPr>
        <w:t>二、免费或低收费开放项目、开放时间及收费标准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（一）开放项目和场地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（1）乒乓球 体育馆2楼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（2）羽毛球 体育馆1楼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lastRenderedPageBreak/>
        <w:t>（3）网球  室外篮球网球综合场地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（4）篮球  室外篮球网球综合场地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 xml:space="preserve">（5）广场舞训练  </w:t>
      </w:r>
      <w:r w:rsidRPr="00361A2C">
        <w:rPr>
          <w:rFonts w:ascii="仿宋_GB2312" w:eastAsia="仿宋_GB2312" w:hAnsiTheme="minorEastAsia" w:hint="eastAsia"/>
          <w:sz w:val="32"/>
          <w:szCs w:val="32"/>
        </w:rPr>
        <w:t>体育馆1楼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>大年初一和全民健身日 场馆项目全部免费开放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（二）开放时间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 xml:space="preserve">乒乓球 体育馆2楼 </w:t>
      </w: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>周一至周日 8:30-22:00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 xml:space="preserve">羽毛球 体育馆1楼 </w:t>
      </w: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>周一至周日 8:30-22:00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 xml:space="preserve">网球 室外篮球网球综合场地 </w:t>
      </w: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>周一至周日8:30-12:00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 xml:space="preserve">篮球 室外篮球网球综合场地 </w:t>
      </w: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>周一至周日12:00-20:00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kern w:val="0"/>
          <w:sz w:val="32"/>
          <w:szCs w:val="32"/>
        </w:rPr>
      </w:pP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 xml:space="preserve">广场舞训练  </w:t>
      </w:r>
      <w:r w:rsidRPr="00361A2C">
        <w:rPr>
          <w:rFonts w:ascii="仿宋_GB2312" w:eastAsia="仿宋_GB2312" w:hAnsiTheme="minorEastAsia" w:hint="eastAsia"/>
          <w:sz w:val="32"/>
          <w:szCs w:val="32"/>
        </w:rPr>
        <w:t xml:space="preserve">体育馆1楼    </w:t>
      </w: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>周一至周五8:30-10:30</w:t>
      </w:r>
    </w:p>
    <w:p w:rsidR="00386849" w:rsidRPr="00361A2C" w:rsidRDefault="00386849" w:rsidP="004C1469">
      <w:pPr>
        <w:pStyle w:val="a4"/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kern w:val="0"/>
          <w:sz w:val="32"/>
          <w:szCs w:val="32"/>
        </w:rPr>
      </w:pP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>大年初一 8:30-17:00</w:t>
      </w:r>
    </w:p>
    <w:p w:rsidR="00386849" w:rsidRPr="007E4789" w:rsidRDefault="00386849" w:rsidP="004C1469">
      <w:pPr>
        <w:pStyle w:val="a4"/>
        <w:adjustRightInd w:val="0"/>
        <w:spacing w:line="600" w:lineRule="exact"/>
        <w:ind w:firstLineChars="200" w:firstLine="640"/>
        <w:rPr>
          <w:rFonts w:ascii="仿宋_GB2312" w:eastAsia="仿宋_GB2312" w:hAnsiTheme="minorEastAsia"/>
          <w:kern w:val="0"/>
          <w:sz w:val="32"/>
          <w:szCs w:val="32"/>
        </w:rPr>
      </w:pP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>全民健身日8月8日 8:30-17:00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（三）收费标准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乒乓球 体育馆</w:t>
      </w: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>10元／小时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羽毛球 体育馆</w:t>
      </w: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>30元／小时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kern w:val="0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 xml:space="preserve">网球  室外篮球网球综合场地 </w:t>
      </w: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>20元／小时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网球  室外篮球网球综合场地 6:30-8:30免费开放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kern w:val="0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篮球  室外篮球网球综合场地 5元</w:t>
      </w: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>／人 不限时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kern w:val="0"/>
          <w:sz w:val="32"/>
          <w:szCs w:val="32"/>
        </w:rPr>
      </w:pPr>
      <w:r w:rsidRPr="00361A2C">
        <w:rPr>
          <w:rFonts w:ascii="仿宋_GB2312" w:eastAsia="仿宋_GB2312" w:hAnsiTheme="minorEastAsia" w:hint="eastAsia"/>
          <w:kern w:val="0"/>
          <w:sz w:val="32"/>
          <w:szCs w:val="32"/>
        </w:rPr>
        <w:t xml:space="preserve">健身队伍训练  </w:t>
      </w:r>
    </w:p>
    <w:p w:rsidR="00386849" w:rsidRPr="00D464A4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充分利用场馆合理安排，确保参加市级及以上比赛的优秀健身队伍提供免费服务。周一至周五8:30-10:30</w:t>
      </w:r>
    </w:p>
    <w:p w:rsidR="00386849" w:rsidRPr="00361A2C" w:rsidRDefault="007E5A27" w:rsidP="004C1469">
      <w:pPr>
        <w:adjustRightInd w:val="0"/>
        <w:snapToGrid w:val="0"/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   </w:t>
      </w:r>
      <w:r w:rsidR="00386849" w:rsidRPr="00361A2C">
        <w:rPr>
          <w:rFonts w:ascii="仿宋_GB2312" w:eastAsia="仿宋_GB2312" w:hAnsi="仿宋" w:hint="eastAsia"/>
          <w:b/>
          <w:sz w:val="32"/>
          <w:szCs w:val="32"/>
        </w:rPr>
        <w:t>三、举办体育赛事、体育活动、体育培训情况</w:t>
      </w:r>
    </w:p>
    <w:p w:rsidR="00386849" w:rsidRPr="00361A2C" w:rsidRDefault="007E5A27" w:rsidP="004C1469">
      <w:pPr>
        <w:adjustRightInd w:val="0"/>
        <w:snapToGrid w:val="0"/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386849" w:rsidRPr="00361A2C">
        <w:rPr>
          <w:rFonts w:ascii="仿宋_GB2312" w:eastAsia="仿宋_GB2312" w:hAnsi="仿宋" w:hint="eastAsia"/>
          <w:sz w:val="32"/>
          <w:szCs w:val="32"/>
        </w:rPr>
        <w:t>（一）2018年体育馆已开展的体育赛事、体育活动、</w:t>
      </w:r>
      <w:r w:rsidR="00386849" w:rsidRPr="00361A2C">
        <w:rPr>
          <w:rFonts w:ascii="仿宋_GB2312" w:eastAsia="仿宋_GB2312" w:hAnsi="仿宋" w:hint="eastAsia"/>
          <w:sz w:val="32"/>
          <w:szCs w:val="32"/>
        </w:rPr>
        <w:lastRenderedPageBreak/>
        <w:t>体育培训：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(1) 1月熊式羽毛球技术讲座1期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(2) 1月相声新势力全国巡演专场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(3) 2月塘沽体育馆体育大拜年乒乓球比赛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(4)2月滨海新区社会体育指导员展示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(5)3月熊式羽毛球技术讲座2期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(6)3月国民体质测试200人次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(7) 3月五中心医院庆三八趣味运动会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(8) 3月塘沽金元宝庆三八趣味运动会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(9) 4月职工乒乓球比赛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(10) 4月机关乒乓球比赛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(11) 5月熊式羽毛球技术讲座3期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(12) 6月可爱蜗庆六一活动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(13) 6月新区柔力球比赛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(14) 6月新区统计局迎端午趣味运动会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(15) 6月新区第七届职工乒乓球比赛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(16) 6月国民体质测试500人次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(17) 7月全国健身交谊舞培训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(18) 7月庆八一滨海新区驻区部队体育比赛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(19) 7月新区柔力球交流赛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(20) 7月新区广播操选拔赛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(21) 7月新区健身方法培训班（柔力球）项目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(22) 7月国民体质测试500人次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lastRenderedPageBreak/>
        <w:t>(23) 8月全民健身日新区市民广播体操展示交流大赛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(24)8月新区广场舞大赛（初赛）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(25)8月新区社会体育指导员健身技能交流展示大赛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(26)8月街舞交流展示活动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(27)8月天津市十四运会柔力球比赛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(28)8月天津市十四运会毽球比赛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(29)8月熊式羽毛球技术讲座4期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(30)8月全国健身交谊舞裁判和教师培训班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(31)9月国民体质测试500人次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(32)9月天津港乒乓球比赛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(33)9月新区市民广场舞复赛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(34)9月国民体质测试500人次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(35)10月新区市民广场舞决赛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(36)10月新区全民健身运动会体育舞蹈比赛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(37)10月天津滨海荣华医疗集团首届运动会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(38)10月国民体质测试400人次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(39)10月新区健身秧歌培训班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(40)11月新区全民健身运动会乒乓球比赛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(41)11月滨海新区创建卫生文明城市开幕式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(42)11月王北车演唱会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(43)11月国民体质测试300人次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(44)11月滨海新区书画展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(45)12月京津冀广场舞比赛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lastRenderedPageBreak/>
        <w:t>(46)12月可爱蜗幼儿园第六届冬季运动会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(47)大年初一免费开放一天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(48)全民健身日免费开放一天</w:t>
      </w:r>
    </w:p>
    <w:p w:rsidR="00386849" w:rsidRPr="00361A2C" w:rsidRDefault="007E5A27" w:rsidP="004C1469">
      <w:pPr>
        <w:adjustRightInd w:val="0"/>
        <w:snapToGrid w:val="0"/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386849" w:rsidRPr="00361A2C">
        <w:rPr>
          <w:rFonts w:ascii="仿宋_GB2312" w:eastAsia="仿宋_GB2312" w:hAnsi="仿宋" w:hint="eastAsia"/>
          <w:sz w:val="32"/>
          <w:szCs w:val="32"/>
        </w:rPr>
        <w:t>（二）2019年待举办的体育赛事、体育活动、体育培训：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1.体育赛事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(1)1月12日  全国高手大会滨海站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(2)2月6日   滨海新区健身大拜年国际象棋比赛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(3)2月9日   滨海新区健身大拜年武术比赛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leftChars="334" w:left="2781" w:hangingChars="650" w:hanging="208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(4)2月18日  滨海新区健身大拜年社会体育指导员新春展示大会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leftChars="334" w:left="2781" w:hangingChars="650" w:hanging="208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(5)2月20日  滨海新区塘沽一幼拓展训练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leftChars="334" w:left="2781" w:hangingChars="650" w:hanging="208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(6)2月24日  滨海新区健身大拜年健身操舞展示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(7)3月       庆三八趣味运动会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(8)4月       乒乓球比赛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(9)5月       柔力球比赛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(10)6月      广播操比赛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(11)7月      乒乓球测试赛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(12)8月将承接全国特奥会乒乓球比赛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(13)9月体育舞蹈比赛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(14)10月将举办全国柔力球总决赛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(15)11月广场舞比赛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2.体育培训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320" w:firstLine="1024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lastRenderedPageBreak/>
        <w:t>(1)1月23日滨海新区第一期柔力球培训班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320" w:firstLine="1024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(2)4月健身操舞培训班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320" w:firstLine="1024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(3)5月市民广播操培训班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320" w:firstLine="1024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(4)6月柔力球培训班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320" w:firstLine="1024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(5)7月特奥会乒乓球裁判员培训班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320" w:firstLine="1024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(6)9月社会体育指导员培训班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3.展览工作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300" w:firstLine="96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(1)摄影展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300" w:firstLine="96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(2)书画展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4.全年国民体质检测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 xml:space="preserve">  国民体质检测全年不少于3000人次。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5.文艺演出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 xml:space="preserve">  承接不少于5次文艺演出。</w:t>
      </w:r>
    </w:p>
    <w:p w:rsidR="00386849" w:rsidRPr="00361A2C" w:rsidRDefault="007E5A27" w:rsidP="004C1469">
      <w:pPr>
        <w:adjustRightInd w:val="0"/>
        <w:snapToGrid w:val="0"/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   </w:t>
      </w:r>
      <w:r w:rsidR="00386849" w:rsidRPr="00361A2C">
        <w:rPr>
          <w:rFonts w:ascii="仿宋_GB2312" w:eastAsia="仿宋_GB2312" w:hAnsi="仿宋" w:hint="eastAsia"/>
          <w:b/>
          <w:sz w:val="32"/>
          <w:szCs w:val="32"/>
        </w:rPr>
        <w:t>四、群众</w:t>
      </w:r>
      <w:r w:rsidR="00386849" w:rsidRPr="00361A2C">
        <w:rPr>
          <w:rFonts w:ascii="仿宋_GB2312" w:eastAsia="仿宋_GB2312" w:hint="eastAsia"/>
          <w:b/>
          <w:sz w:val="32"/>
          <w:szCs w:val="32"/>
        </w:rPr>
        <w:t>参加体育赛事和体育活动、接受体育培训、进行日常健身服务情况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（一）室内体育场地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室内健身场地计划全年接待不低于50000 人次、月均接待不低于5000 人次、日均接待不低于 165 人次，全年室内体育场地每万平米平均接待不低于40000人次。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（二）室外体育场地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体育馆、外围体育场地设施计划全年接待不低于20000  人次、月均接待不低于1600人次、日均接待不低于53人次，全年室外体育场地平均每万平米接待不低于 20000 人次。</w:t>
      </w:r>
    </w:p>
    <w:p w:rsidR="00386849" w:rsidRPr="00361A2C" w:rsidRDefault="007E5A27" w:rsidP="004C1469">
      <w:pPr>
        <w:adjustRightInd w:val="0"/>
        <w:snapToGrid w:val="0"/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 xml:space="preserve">    </w:t>
      </w:r>
      <w:r w:rsidR="00386849" w:rsidRPr="00361A2C">
        <w:rPr>
          <w:rFonts w:ascii="仿宋_GB2312" w:eastAsia="仿宋_GB2312" w:hAnsi="仿宋" w:hint="eastAsia"/>
          <w:b/>
          <w:sz w:val="32"/>
          <w:szCs w:val="32"/>
        </w:rPr>
        <w:t>五、为群众身边的体育组织服务情况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截至2018年底，体育场馆为体育运动协会、俱乐部（群众体育组织）等提供活动场所，平均达到150人次/天。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1.天津市滨海新区旭日青少年俱乐部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2.天津市滨海新区健身操舞协会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3.天津市滨海新区国际象棋协会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4.天津市滨海新区社会体育指导员协会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5.天津市滨海新区群英基地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6.天津市滨海新区青少年业余体校篮球队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2019年充分利用场馆合理安排，确保参加市级及以上比赛的优秀健身队伍提供免费服务。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体育馆场地健身队伍免费开放时段安排：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Theme="minorEastAsia"/>
          <w:sz w:val="32"/>
          <w:szCs w:val="32"/>
        </w:rPr>
      </w:pPr>
      <w:r w:rsidRPr="00361A2C">
        <w:rPr>
          <w:rFonts w:ascii="仿宋_GB2312" w:eastAsia="仿宋_GB2312" w:hAnsiTheme="minorEastAsia" w:hint="eastAsia"/>
          <w:sz w:val="32"/>
          <w:szCs w:val="32"/>
        </w:rPr>
        <w:t>周一至周五8:30-10:30</w:t>
      </w:r>
    </w:p>
    <w:p w:rsidR="00386849" w:rsidRPr="00361A2C" w:rsidRDefault="007E5A27" w:rsidP="004C1469">
      <w:pPr>
        <w:adjustRightInd w:val="0"/>
        <w:snapToGrid w:val="0"/>
        <w:spacing w:line="60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   </w:t>
      </w:r>
      <w:r w:rsidR="00386849" w:rsidRPr="00361A2C">
        <w:rPr>
          <w:rFonts w:ascii="仿宋_GB2312" w:eastAsia="仿宋_GB2312" w:hAnsi="仿宋" w:hint="eastAsia"/>
          <w:b/>
          <w:sz w:val="32"/>
          <w:szCs w:val="32"/>
        </w:rPr>
        <w:t>六、成本支出情况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221" w:firstLine="707"/>
        <w:jc w:val="left"/>
        <w:rPr>
          <w:rFonts w:ascii="仿宋_GB2312" w:eastAsia="仿宋_GB2312" w:hAnsi="仿宋"/>
          <w:sz w:val="32"/>
          <w:szCs w:val="32"/>
        </w:rPr>
      </w:pPr>
      <w:r w:rsidRPr="00361A2C">
        <w:rPr>
          <w:rFonts w:ascii="仿宋_GB2312" w:eastAsia="仿宋_GB2312" w:hAnsi="仿宋" w:hint="eastAsia"/>
          <w:sz w:val="32"/>
          <w:szCs w:val="32"/>
        </w:rPr>
        <w:t>2018年场馆开放成本支出为100万元，其中水电气热能耗支出最低为38万元。</w:t>
      </w: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</w:p>
    <w:p w:rsidR="00386849" w:rsidRPr="00361A2C" w:rsidRDefault="00386849" w:rsidP="004C1469">
      <w:pPr>
        <w:adjustRightInd w:val="0"/>
        <w:snapToGrid w:val="0"/>
        <w:spacing w:line="60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 w:rsidRPr="00361A2C">
        <w:rPr>
          <w:rFonts w:ascii="仿宋_GB2312" w:eastAsia="仿宋_GB2312" w:hint="eastAsia"/>
          <w:sz w:val="32"/>
          <w:szCs w:val="32"/>
        </w:rPr>
        <w:t>天津市滨海新区塘沽体育馆</w:t>
      </w:r>
    </w:p>
    <w:p w:rsidR="00AA798D" w:rsidRPr="00361A2C" w:rsidRDefault="00386849" w:rsidP="004C1469">
      <w:pPr>
        <w:adjustRightInd w:val="0"/>
        <w:snapToGrid w:val="0"/>
        <w:spacing w:line="600" w:lineRule="exact"/>
        <w:ind w:firstLineChars="1400" w:firstLine="4480"/>
        <w:jc w:val="left"/>
        <w:rPr>
          <w:rFonts w:ascii="仿宋_GB2312" w:eastAsia="仿宋_GB2312"/>
          <w:sz w:val="32"/>
          <w:szCs w:val="32"/>
        </w:rPr>
      </w:pPr>
      <w:r w:rsidRPr="00361A2C">
        <w:rPr>
          <w:rFonts w:ascii="仿宋_GB2312" w:eastAsia="仿宋_GB2312" w:hint="eastAsia"/>
          <w:sz w:val="32"/>
          <w:szCs w:val="32"/>
        </w:rPr>
        <w:t xml:space="preserve">2019年2月19日 </w:t>
      </w:r>
    </w:p>
    <w:sectPr w:rsidR="00AA798D" w:rsidRPr="00361A2C" w:rsidSect="00EC1C9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C8" w:rsidRDefault="000A67C8" w:rsidP="00386849">
      <w:r>
        <w:separator/>
      </w:r>
    </w:p>
  </w:endnote>
  <w:endnote w:type="continuationSeparator" w:id="1">
    <w:p w:rsidR="000A67C8" w:rsidRDefault="000A67C8" w:rsidP="0038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67048"/>
      <w:docPartObj>
        <w:docPartGallery w:val="Page Numbers (Bottom of Page)"/>
        <w:docPartUnique/>
      </w:docPartObj>
    </w:sdtPr>
    <w:sdtContent>
      <w:p w:rsidR="000702B4" w:rsidRDefault="00992FC1">
        <w:pPr>
          <w:pStyle w:val="a4"/>
          <w:jc w:val="center"/>
        </w:pPr>
        <w:r>
          <w:fldChar w:fldCharType="begin"/>
        </w:r>
        <w:r w:rsidR="00AA798D">
          <w:instrText xml:space="preserve"> PAGE   \* MERGEFORMAT </w:instrText>
        </w:r>
        <w:r>
          <w:fldChar w:fldCharType="separate"/>
        </w:r>
        <w:r w:rsidR="00442F71" w:rsidRPr="00442F71">
          <w:rPr>
            <w:noProof/>
            <w:lang w:val="zh-CN"/>
          </w:rPr>
          <w:t>1</w:t>
        </w:r>
        <w:r>
          <w:fldChar w:fldCharType="end"/>
        </w:r>
      </w:p>
    </w:sdtContent>
  </w:sdt>
  <w:p w:rsidR="000702B4" w:rsidRDefault="000A67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C8" w:rsidRDefault="000A67C8" w:rsidP="00386849">
      <w:r>
        <w:separator/>
      </w:r>
    </w:p>
  </w:footnote>
  <w:footnote w:type="continuationSeparator" w:id="1">
    <w:p w:rsidR="000A67C8" w:rsidRDefault="000A67C8" w:rsidP="00386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849"/>
    <w:rsid w:val="000A67C8"/>
    <w:rsid w:val="00102656"/>
    <w:rsid w:val="00361A2C"/>
    <w:rsid w:val="00386849"/>
    <w:rsid w:val="00442F71"/>
    <w:rsid w:val="00487208"/>
    <w:rsid w:val="004C1469"/>
    <w:rsid w:val="005C1F7A"/>
    <w:rsid w:val="00666B0A"/>
    <w:rsid w:val="007E4789"/>
    <w:rsid w:val="007E5A27"/>
    <w:rsid w:val="008B313F"/>
    <w:rsid w:val="00992FC1"/>
    <w:rsid w:val="00AA798D"/>
    <w:rsid w:val="00D464A4"/>
    <w:rsid w:val="00E41AEC"/>
    <w:rsid w:val="00F8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4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8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868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868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441</Words>
  <Characters>2520</Characters>
  <Application>Microsoft Office Word</Application>
  <DocSecurity>0</DocSecurity>
  <Lines>21</Lines>
  <Paragraphs>5</Paragraphs>
  <ScaleCrop>false</ScaleCrop>
  <Company>China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2019-02-22T03:26:00Z</dcterms:created>
  <dcterms:modified xsi:type="dcterms:W3CDTF">2019-02-22T03:28:00Z</dcterms:modified>
</cp:coreProperties>
</file>