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附件</w:t>
      </w:r>
    </w:p>
    <w:p>
      <w:pPr>
        <w:spacing w:line="48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2021年全国射箭竞赛</w:t>
      </w:r>
      <w:r>
        <w:rPr>
          <w:rFonts w:hint="eastAsia" w:ascii="华文中宋" w:hAnsi="华文中宋" w:eastAsia="华文中宋"/>
          <w:sz w:val="44"/>
          <w:szCs w:val="44"/>
        </w:rPr>
        <w:t>时间地点及</w:t>
      </w:r>
    </w:p>
    <w:p>
      <w:pPr>
        <w:spacing w:line="48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承办单位一览表</w:t>
      </w:r>
    </w:p>
    <w:p>
      <w:pPr>
        <w:rPr>
          <w:rFonts w:ascii="Calibri" w:hAnsi="Calibri" w:eastAsia="宋体" w:cs="Times New Roman"/>
        </w:rPr>
      </w:pPr>
    </w:p>
    <w:tbl>
      <w:tblPr>
        <w:tblStyle w:val="2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1560"/>
        <w:gridCol w:w="155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比赛地点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全国射箭冠军赛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3月21-27日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海南东方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东方市旅游和文化广电体育局，海南省射箭协会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第十四届全运会射箭项目预赛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6月1-5日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四川成都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成都大运会执委会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全国射箭奥林匹克项目锦标赛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7月5-11日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内蒙古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呼和浩特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内蒙古自治区马术运动管理中心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全国射箭U12、U14锦标赛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7月23-29日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江苏无锡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无锡市体育局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全国射箭U16、U18锦标赛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8月1-7日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云南昆明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云南省昆明市石林彝族自治县教育体育局，云南博硕体育文化发展有限公司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全国射箭锦标赛（室外）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10月14-20日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浙江东阳横店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浙江横店体育发展有限公司</w:t>
            </w: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B08B6"/>
    <w:rsid w:val="34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2021-02-17T09:57:00Z</dcterms:created>
  <dc:creator>韩小特意安</dc:creator>
  <cp:lastModifiedBy>韩小特意安</cp:lastModifiedBy>
  <dcterms:modified xsi:type="dcterms:W3CDTF">2021-02-17T09:57:31Z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