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简体" w:eastAsia="方正小标宋_GBK" w:cs="方正小标宋简体"/>
          <w:sz w:val="32"/>
          <w:szCs w:val="32"/>
        </w:rPr>
      </w:pPr>
      <w:r>
        <w:rPr>
          <w:rFonts w:hint="eastAsia" w:ascii="方正小标宋_GBK" w:hAnsi="方正小标宋简体" w:eastAsia="方正小标宋_GBK" w:cs="方正小标宋简体"/>
          <w:sz w:val="32"/>
          <w:szCs w:val="32"/>
        </w:rPr>
        <w:fldChar w:fldCharType="begin"/>
      </w:r>
      <w:r>
        <w:rPr>
          <w:rFonts w:hint="eastAsia" w:ascii="方正小标宋_GBK" w:hAnsi="方正小标宋简体" w:eastAsia="方正小标宋_GBK" w:cs="方正小标宋简体"/>
          <w:sz w:val="32"/>
          <w:szCs w:val="32"/>
        </w:rPr>
        <w:instrText xml:space="preserve">INCLUDEPICTURE \d "http://pic.enorth.com.cn/003/026/039/00302603932_8fc2bb07.png" \* MERGEFORMATINET </w:instrText>
      </w:r>
      <w:r>
        <w:rPr>
          <w:rFonts w:hint="eastAsia" w:ascii="方正小标宋_GBK" w:hAnsi="方正小标宋简体" w:eastAsia="方正小标宋_GBK" w:cs="方正小标宋简体"/>
          <w:sz w:val="32"/>
          <w:szCs w:val="32"/>
        </w:rPr>
        <w:fldChar w:fldCharType="end"/>
      </w:r>
      <w:r>
        <w:rPr>
          <w:rFonts w:hint="eastAsia" w:ascii="方正小标宋_GBK" w:hAnsi="方正小标宋简体" w:eastAsia="方正小标宋_GBK" w:cs="方正小标宋简体"/>
          <w:sz w:val="32"/>
          <w:szCs w:val="32"/>
        </w:rPr>
        <w:t>第十四届全国运动会铁人三项竞赛规程</w:t>
      </w:r>
    </w:p>
    <w:p>
      <w:pPr>
        <w:spacing w:line="560" w:lineRule="exact"/>
        <w:jc w:val="center"/>
        <w:rPr>
          <w:rFonts w:ascii="方正小标宋_GBK" w:hAnsi="方正小标宋简体" w:eastAsia="方正小标宋_GBK" w:cs="方正小标宋简体"/>
          <w:sz w:val="32"/>
          <w:szCs w:val="32"/>
        </w:rPr>
      </w:pPr>
      <w:r>
        <w:rPr>
          <w:rFonts w:hint="eastAsia" w:ascii="方正小标宋_GBK" w:hAnsi="方正小标宋简体" w:eastAsia="方正小标宋_GBK" w:cs="方正小标宋简体"/>
          <w:sz w:val="32"/>
          <w:szCs w:val="32"/>
        </w:rPr>
        <w:t>（</w:t>
      </w:r>
      <w:r>
        <w:rPr>
          <w:rFonts w:hint="eastAsia" w:ascii="方正小标宋_GBK" w:hAnsi="方正小标宋简体" w:eastAsia="方正小标宋_GBK" w:cs="方正小标宋简体"/>
          <w:sz w:val="32"/>
          <w:szCs w:val="32"/>
          <w:lang w:val="en-US" w:eastAsia="zh-CN"/>
        </w:rPr>
        <w:t>草案</w:t>
      </w:r>
      <w:r>
        <w:rPr>
          <w:rFonts w:hint="eastAsia" w:ascii="方正小标宋_GBK" w:hAnsi="方正小标宋简体" w:eastAsia="方正小标宋_GBK" w:cs="方正小标宋简体"/>
          <w:sz w:val="32"/>
          <w:szCs w:val="32"/>
        </w:rPr>
        <w:t>）</w:t>
      </w:r>
    </w:p>
    <w:p>
      <w:pPr>
        <w:widowControl/>
        <w:spacing w:line="560" w:lineRule="exact"/>
        <w:ind w:firstLine="640" w:firstLineChars="200"/>
        <w:rPr>
          <w:rFonts w:ascii="方正小标宋_GBK" w:eastAsia="方正小标宋_GBK" w:hAnsiTheme="minorEastAsia"/>
          <w:b/>
          <w:bCs/>
          <w:sz w:val="32"/>
          <w:szCs w:val="32"/>
        </w:rPr>
      </w:pPr>
    </w:p>
    <w:p>
      <w:pPr>
        <w:widowControl/>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一、竞赛项目</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（一）男子个人</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（二）女子个人</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（三）混合团体接力</w:t>
      </w:r>
    </w:p>
    <w:p>
      <w:pPr>
        <w:widowControl/>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二、运动员资格</w:t>
      </w:r>
    </w:p>
    <w:p>
      <w:pPr>
        <w:pStyle w:val="2"/>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（一）符合《第十四届全国运动会运动员代表资格规定》（体竞字〔2018〕128号）的有关要求。</w:t>
      </w:r>
    </w:p>
    <w:p>
      <w:pPr>
        <w:pStyle w:val="2"/>
        <w:spacing w:line="560" w:lineRule="exact"/>
        <w:ind w:firstLine="800" w:firstLineChars="250"/>
        <w:rPr>
          <w:rFonts w:ascii="仿宋" w:hAnsi="仿宋" w:eastAsia="仿宋" w:cs="仿宋"/>
          <w:sz w:val="32"/>
          <w:szCs w:val="32"/>
        </w:rPr>
      </w:pPr>
      <w:r>
        <w:rPr>
          <w:rFonts w:hint="eastAsia" w:ascii="仿宋" w:hAnsi="仿宋" w:eastAsia="仿宋" w:cs="仿宋"/>
          <w:sz w:val="32"/>
          <w:szCs w:val="32"/>
        </w:rPr>
        <w:t>（二）符合</w:t>
      </w:r>
      <w:r>
        <w:rPr>
          <w:rFonts w:hint="eastAsia" w:ascii="仿宋_GB2312" w:eastAsia="仿宋_GB2312"/>
          <w:sz w:val="32"/>
          <w:szCs w:val="32"/>
        </w:rPr>
        <w:t>《体育总局办公厅关于印发中华人民共和国第十四届运动会竞赛规程总则的通知》（体竞字〔2019〕121号）和《体育总局办公厅关于印发中华人民共和国第十四届运动会竞赛规程总则补充规定的通知》（体竞字〔2020〕168号）</w:t>
      </w:r>
      <w:r>
        <w:rPr>
          <w:rFonts w:hint="eastAsia" w:ascii="仿宋" w:hAnsi="仿宋" w:eastAsia="仿宋" w:cs="仿宋"/>
          <w:sz w:val="32"/>
          <w:szCs w:val="32"/>
        </w:rPr>
        <w:t>的有关规定。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（三）符合《体育总局办公厅关于配合做好全军专业体育力量调整改革工作的通知》（体竞字〔2020〕176号）的有关规定。</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（四）运动员年龄要求</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1.男子个人、女子个人比赛：年满16周岁（2005年12月31日之前出生）。</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2.混合团体接力比赛：年满14周岁（2007年12月31日之前出生）。</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（五）经县级以上医务部门检查证明身体健康，并符合《中国铁人三项运动协会参赛运动员体检指导意见》，该文件可到中国铁人三项运动协会官方网站“规则规定”栏查阅和下载。</w:t>
      </w:r>
    </w:p>
    <w:p>
      <w:pPr>
        <w:widowControl/>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三、参加办法</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（一）符合</w:t>
      </w:r>
      <w:r>
        <w:rPr>
          <w:rFonts w:hint="eastAsia" w:ascii="仿宋_GB2312" w:eastAsia="仿宋_GB2312"/>
          <w:sz w:val="32"/>
          <w:szCs w:val="32"/>
        </w:rPr>
        <w:t>《体育总局办公厅关于印发中华人民共和国第十四届运动会竞赛规程总则的通知》（体竞字〔2019〕121号）和《体育总局办公厅关于印发中华人民共和国第十四届运动会竞赛规程总则补充规定的通知》（体竞字〔2020〕168号）</w:t>
      </w:r>
      <w:r>
        <w:rPr>
          <w:rFonts w:hint="eastAsia" w:ascii="仿宋" w:hAnsi="仿宋" w:eastAsia="仿宋" w:cs="仿宋"/>
          <w:sz w:val="32"/>
          <w:szCs w:val="32"/>
        </w:rPr>
        <w:t>的有关规定。</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（二）香港特别行政区、澳门特别行政区代表团直接获取决赛参赛名额，决赛名额分配参见《第十四届全国运动会铁人三项参赛名额分配办法》。</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（三）资格赛</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个人比赛，每单位报名人数不限，运动员不可兼项（混合团体接力除外）；混合团体接力比赛，由参加同场比赛个人比赛的3男3女合计6名运动员组队参赛，每单位参赛队数不限，不允许跨单位联合组队，具体参加办法参见混合团体接力竞赛规则。</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资格赛实施体能测试准入制度，未达标的运动员不得参加资格赛和决赛（香港、澳门特别行政区代表团运动员除外）；体能准入测试将结合第一站资格赛组织实施，具体测试时间和地点、测试方法另行通知，体能测试方案详见附件。</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3.运动队官员数量按照资格赛竞赛规程执行。</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（四）决赛</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1.个人比赛，参赛名额分配按照《第十四届全国运动会铁人三项参赛名额分配办法》执行，其中运动员个人积分排名依据《中国铁人三项运动协会优秀组和U系列组比赛积分排名办法》（</w:t>
      </w:r>
      <w:r>
        <w:fldChar w:fldCharType="begin"/>
      </w:r>
      <w:r>
        <w:instrText xml:space="preserve"> HYPERLINK "http://xhimg.sports.cn/Image/soft/200827/55-200RGA0511I.pdf" \t "http://triathlon.sport.org.cn/gzgd/jsgzhgc/2019/0416/_blank" </w:instrText>
      </w:r>
      <w:r>
        <w:fldChar w:fldCharType="separate"/>
      </w:r>
      <w:r>
        <w:rPr>
          <w:rFonts w:hint="eastAsia" w:ascii="仿宋" w:hAnsi="仿宋" w:eastAsia="仿宋" w:cs="仿宋"/>
          <w:sz w:val="32"/>
          <w:szCs w:val="32"/>
        </w:rPr>
        <w:t>中铁协字〔2020〕79号</w:t>
      </w:r>
      <w:r>
        <w:rPr>
          <w:rFonts w:hint="eastAsia" w:ascii="仿宋" w:hAnsi="仿宋" w:eastAsia="仿宋" w:cs="仿宋"/>
          <w:sz w:val="32"/>
          <w:szCs w:val="32"/>
        </w:rPr>
        <w:fldChar w:fldCharType="end"/>
      </w:r>
      <w:r>
        <w:rPr>
          <w:rFonts w:hint="eastAsia" w:ascii="仿宋" w:hAnsi="仿宋" w:eastAsia="仿宋" w:cs="仿宋"/>
          <w:sz w:val="32"/>
          <w:szCs w:val="32"/>
        </w:rPr>
        <w:t>）执行。除奖励名额外，每单位男子或女子个人比赛最大参赛名额为4人；混合团体接力比赛，每单位限报1个队，不允许跨单位联合组队，运动员须首先符合最低参赛资格标准，参加办法须符合混合团体接力比赛竞赛规则。</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2.运动队官员按照</w:t>
      </w:r>
      <w:r>
        <w:rPr>
          <w:rFonts w:hint="eastAsia" w:ascii="仿宋_GB2312" w:eastAsia="仿宋_GB2312"/>
          <w:sz w:val="32"/>
          <w:szCs w:val="32"/>
        </w:rPr>
        <w:t>《体育总局办公厅关于印发中华人民共和国第十四届运动会竞赛规程总则的通知》（体竞字〔2019〕121号）</w:t>
      </w:r>
      <w:r>
        <w:rPr>
          <w:rFonts w:hint="eastAsia" w:ascii="仿宋" w:hAnsi="仿宋" w:eastAsia="仿宋" w:cs="仿宋"/>
          <w:sz w:val="32"/>
          <w:szCs w:val="32"/>
        </w:rPr>
        <w:t>第三条第（三）项规定，由代表团统一分配确定。</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（五）特殊规定</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运动员应服从国家队需要，参加东京奥运会资格赛、世界锦标赛或类似重大比赛的集训和参赛任务。因备战需要无法参加资格赛的运动员，经国家体育总局批准后可以直接参加决赛（占用单位参赛名额）；东京奥运会参赛运动员直接参加决赛（奖励名额，不占用单位参赛名额）。</w:t>
      </w:r>
    </w:p>
    <w:p>
      <w:pPr>
        <w:widowControl/>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四、竞赛办法</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执行最新版本《世界铁联竞赛规则》，规则全文和参考译文可到中国铁人三项运动协会官方网站查阅和下载。《世界铁联竞赛规则》中未具体说明的部分按照最新版本《中国铁人三项运动协会犯规行为处罚细则》（中铁协字〔2019〕47号）以及本规程执行。</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（二）竞赛距离</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个人比赛：游泳1.5公里，自行车40公里，跑步10公里。</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混合团体接力比赛（每人），游泳0.3公里，自行车6.4-8公里，跑步2公里。</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个人比赛中，在自行车赛段，被套圈的运动员将被取消继续比赛的资格。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（四）运动员自备比赛服、自行车、头盔等比赛装备，且须符合《中国铁人三项运动协会运动员比赛服和装备细则》（</w:t>
      </w:r>
      <w:r>
        <w:fldChar w:fldCharType="begin"/>
      </w:r>
      <w:r>
        <w:instrText xml:space="preserve"> HYPERLINK "http://xhimg.sports.cn/Image/soft/190416/55-1Z416113011561.pdf" \t "http://triathlon.sport.org.cn/gzgd/jsgzhgc/2019/0416/_blank" </w:instrText>
      </w:r>
      <w:r>
        <w:fldChar w:fldCharType="separate"/>
      </w:r>
      <w:r>
        <w:rPr>
          <w:rFonts w:hint="eastAsia" w:ascii="仿宋" w:hAnsi="仿宋" w:eastAsia="仿宋" w:cs="仿宋"/>
          <w:sz w:val="32"/>
          <w:szCs w:val="32"/>
        </w:rPr>
        <w:t>中铁协字〔2019〕74号</w:t>
      </w:r>
      <w:r>
        <w:rPr>
          <w:rFonts w:hint="eastAsia" w:ascii="仿宋" w:hAnsi="仿宋" w:eastAsia="仿宋" w:cs="仿宋"/>
          <w:sz w:val="32"/>
          <w:szCs w:val="32"/>
        </w:rPr>
        <w:fldChar w:fldCharType="end"/>
      </w:r>
      <w:r>
        <w:rPr>
          <w:rFonts w:hint="eastAsia" w:ascii="仿宋" w:hAnsi="仿宋" w:eastAsia="仿宋" w:cs="仿宋"/>
          <w:sz w:val="32"/>
          <w:szCs w:val="32"/>
        </w:rPr>
        <w:t>），该文件可到中国铁人三项运动协会官方网站“规则规定”栏查阅和下载。其中比赛服按照参加国内比赛设计，世界铁联标志和英文国家代码可不印制，运动员姓名可使用中文。</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（五）出发名单编排办法</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1.个人比赛</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（1）资格赛依据运动员个人积分排名编排（个人积分依次参考优秀组、U19组、U17组），无积分排名的运动员排在最后，由技术代表抽签决定先后顺序。</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（2）决赛依据运动员个人积分排名编排（个人积分依次参考优秀组、U19组、U17组），无积分排名的运动员排在最后，由技术代表抽签决定先后顺序。</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2.混合团体接力比赛</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（1）资格赛依据运动队团体积分排名编排（团体积分依次参考优秀组、青年组、少年组），无团体积分排名的运动队排在最后，由技术代表抽签决定先后顺序。</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（2）决赛依据资格赛成绩编排（优先以第一站比赛名次为编排依据，其次以第二站比赛名次为编排依据）。香港、澳门特别行政区代表团如不参加资格赛则排在最后，由技术代表抽签决定先后顺序。</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（六）混合团体接力换人办法</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混合团体接力可于赛前一天换人，换人单位须向技术代表提交书面换人申请，替补运动员须符合最低参赛资格标准，且须符合本规程第五条第（七）款说明的混合团体接力组队要求。具体换人方式将在赛前技术会上说明。</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（七）混合团体接力竞赛规则</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混合团体接力组队要求：每队由3男3女6名运动员组成，不允许跨单位联合组队，其中18岁以上男子和女子运动员各1人（2003年12月31日之前出生），17至19岁男子和女子运动员各1人（2002年1月1日至2004年12月31日出生），14至16岁男子和女子运动员各1人（2005年1月1日至2007年12月31日出生）；允许各队以小年龄的运动员代替大年龄的运动员参赛。</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2.各队参赛运动员比赛先后顺序必须为：女-男-女-男-女-男；每名运动员均须完成相同距离的“游泳-自行车-跑步”路线，并交接给后一名运动员。</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3.处于相同比赛位次的运动员之间允许尾随，即同处第一位进行比赛的运动员之间允许尾随，同处第二位进行比赛的运动员之间允许尾随，依此类推；处于不同比赛位次的运动员之间不允许尾随。</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4.同一个参赛队的所有成员须一起检录，特殊情况无法执行的须经技术代表同意。</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5.接力规则</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（1）队员之间的接力在“接力区”完成，接力区长15米。</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（2）接力方式为：完成比赛的运动员用手接触后一名运动员的身体。</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（3）如果上述身体接触发生在“接力区”之外，则相关的两名运动员须回到“接力区”，重新进行接力。</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（4）如果接力未能在“接力区”内完成，则相关的参赛队将被取消比赛成绩。</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（5）接力之前，运动员将在“接力准备区”等待，直到技术官员通知其进入接力区。</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5.只有各队的第6名运动员可通过终点线。</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6.各队完成时间的计算方式为：从第一名队员出发开始直至最后一名队员完成比赛，连续不间断计算。</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bCs/>
          <w:sz w:val="32"/>
          <w:szCs w:val="32"/>
        </w:rPr>
        <w:t>五、录取名次与奖励</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决赛阶段比赛的录取名次和奖励按照</w:t>
      </w:r>
      <w:r>
        <w:rPr>
          <w:rFonts w:hint="eastAsia" w:ascii="仿宋_GB2312" w:eastAsia="仿宋_GB2312"/>
          <w:sz w:val="32"/>
          <w:szCs w:val="32"/>
        </w:rPr>
        <w:t>《体育总局办公厅关于印发中华人民共和国第十四届运动会竞赛规程总则的通知》（体竞字〔2019〕121号）和《体育总局办公厅关于印发中华人民共和国第十四届运动会竞赛规程总则补充规定的通知》（体竞字〔2020〕168号）</w:t>
      </w:r>
      <w:r>
        <w:rPr>
          <w:rFonts w:hint="eastAsia" w:ascii="仿宋" w:hAnsi="仿宋" w:eastAsia="仿宋" w:cs="仿宋"/>
          <w:sz w:val="32"/>
          <w:szCs w:val="32"/>
        </w:rPr>
        <w:t>规定执行。</w:t>
      </w:r>
    </w:p>
    <w:p>
      <w:pPr>
        <w:widowControl/>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六、报名和报到</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（一）资格赛报名和报到通知另发；</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（二）决赛报名和报到按照</w:t>
      </w:r>
      <w:r>
        <w:rPr>
          <w:rFonts w:hint="eastAsia" w:ascii="仿宋_GB2312" w:eastAsia="仿宋_GB2312"/>
          <w:sz w:val="32"/>
          <w:szCs w:val="32"/>
        </w:rPr>
        <w:t>《体育总局办公厅关于印发中华人民共和国第十四届运动会竞赛规程总则的通知》（体竞字〔2019〕121号）第三条第（二）、（四）项</w:t>
      </w:r>
      <w:r>
        <w:rPr>
          <w:rFonts w:hint="eastAsia" w:ascii="仿宋" w:hAnsi="仿宋" w:eastAsia="仿宋" w:cs="仿宋"/>
          <w:sz w:val="32"/>
          <w:szCs w:val="32"/>
        </w:rPr>
        <w:t>规定执行。</w:t>
      </w:r>
    </w:p>
    <w:p>
      <w:pPr>
        <w:widowControl/>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七、技术官员</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w:t>
      </w:r>
      <w:r>
        <w:rPr>
          <w:rFonts w:hint="eastAsia" w:ascii="仿宋_GB2312" w:eastAsia="仿宋_GB2312"/>
          <w:sz w:val="32"/>
          <w:szCs w:val="32"/>
        </w:rPr>
        <w:t>《体育总局办公厅关于印发中华人民共和国第十四届运动会竞赛规程总则的通知》（体竞字〔2019〕121号）第八条</w:t>
      </w:r>
      <w:r>
        <w:rPr>
          <w:rFonts w:hint="eastAsia" w:ascii="仿宋" w:hAnsi="仿宋" w:eastAsia="仿宋" w:cs="仿宋"/>
          <w:sz w:val="32"/>
          <w:szCs w:val="32"/>
        </w:rPr>
        <w:t>规定执行。</w:t>
      </w:r>
    </w:p>
    <w:p>
      <w:pPr>
        <w:widowControl/>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八、兴奋剂和性别检查</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按照</w:t>
      </w:r>
      <w:r>
        <w:rPr>
          <w:rFonts w:hint="eastAsia" w:ascii="仿宋_GB2312" w:eastAsia="仿宋_GB2312"/>
          <w:sz w:val="32"/>
          <w:szCs w:val="32"/>
        </w:rPr>
        <w:t>《体育总局办公厅关于印发中华人民共和国第十四届运动会竞赛规程总则的通知》（体竞字〔2019〕121号）和《体育总局办公厅关于印发中华人民共和国第十四届运动会竞赛规程总则补充规定的通知》（体竞字〔2020〕168号）</w:t>
      </w:r>
      <w:r>
        <w:rPr>
          <w:rFonts w:hint="eastAsia" w:ascii="仿宋" w:hAnsi="仿宋" w:eastAsia="仿宋" w:cs="仿宋"/>
          <w:sz w:val="32"/>
          <w:szCs w:val="32"/>
        </w:rPr>
        <w:t>及国家体育总局公布的第十四届全国运动会兴奋剂方面的有关规定执行。</w:t>
      </w:r>
    </w:p>
    <w:p>
      <w:pPr>
        <w:widowControl/>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九、仲裁</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仲裁委员会人员组成和职责范围按国家体育总局及中国铁人三项运动协会有关规定执行。</w:t>
      </w:r>
    </w:p>
    <w:p>
      <w:pPr>
        <w:widowControl/>
        <w:numPr>
          <w:ilvl w:val="0"/>
          <w:numId w:val="2"/>
        </w:num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未尽事宜，另行通知。</w:t>
      </w:r>
    </w:p>
    <w:p>
      <w:pPr>
        <w:widowControl/>
        <w:spacing w:line="560" w:lineRule="exact"/>
        <w:ind w:firstLine="640" w:firstLineChars="200"/>
        <w:rPr>
          <w:rFonts w:ascii="仿宋_GB2312" w:hAnsi="宋体" w:eastAsia="仿宋_GB2312"/>
          <w:sz w:val="32"/>
          <w:szCs w:val="32"/>
        </w:rPr>
      </w:pP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附件：1.第十四届全国运动会铁人三项参赛名额分配办法</w:t>
      </w:r>
    </w:p>
    <w:p>
      <w:pPr>
        <w:widowControl/>
        <w:spacing w:line="560" w:lineRule="exact"/>
        <w:ind w:firstLine="1600" w:firstLineChars="500"/>
        <w:rPr>
          <w:rFonts w:ascii="仿宋" w:hAnsi="仿宋" w:eastAsia="仿宋" w:cs="仿宋"/>
          <w:sz w:val="32"/>
          <w:szCs w:val="32"/>
        </w:rPr>
      </w:pPr>
      <w:r>
        <w:rPr>
          <w:rFonts w:hint="eastAsia" w:ascii="仿宋" w:hAnsi="仿宋" w:eastAsia="仿宋" w:cs="仿宋"/>
          <w:sz w:val="32"/>
          <w:szCs w:val="32"/>
        </w:rPr>
        <w:t>2.第十四届全国运动会铁人三项项目体能测试方案</w:t>
      </w:r>
    </w:p>
    <w:p>
      <w:pPr>
        <w:widowControl/>
        <w:spacing w:line="560" w:lineRule="exact"/>
        <w:ind w:firstLine="640" w:firstLineChars="200"/>
        <w:rPr>
          <w:rFonts w:ascii="黑体" w:hAnsi="黑体" w:eastAsia="黑体"/>
          <w:bCs/>
          <w:sz w:val="32"/>
          <w:szCs w:val="32"/>
        </w:rPr>
      </w:pPr>
    </w:p>
    <w:p>
      <w:pPr>
        <w:widowControl/>
        <w:spacing w:line="560" w:lineRule="exact"/>
        <w:rPr>
          <w:rFonts w:ascii="方正小标宋_GBK" w:hAnsi="黑体" w:eastAsia="方正小标宋_GBK"/>
          <w:bCs/>
          <w:sz w:val="32"/>
          <w:szCs w:val="32"/>
        </w:rPr>
      </w:pPr>
    </w:p>
    <w:p>
      <w:pPr>
        <w:widowControl/>
        <w:spacing w:line="560" w:lineRule="exact"/>
        <w:rPr>
          <w:rFonts w:ascii="仿宋" w:hAnsi="仿宋" w:eastAsia="仿宋" w:cs="仿宋"/>
          <w:sz w:val="32"/>
          <w:szCs w:val="32"/>
        </w:rPr>
      </w:pPr>
    </w:p>
    <w:p>
      <w:pPr>
        <w:widowControl/>
        <w:spacing w:line="560" w:lineRule="exact"/>
        <w:rPr>
          <w:rFonts w:ascii="仿宋" w:hAnsi="仿宋" w:eastAsia="仿宋" w:cs="仿宋"/>
          <w:sz w:val="32"/>
          <w:szCs w:val="32"/>
        </w:rPr>
      </w:pPr>
    </w:p>
    <w:p>
      <w:pPr>
        <w:widowControl/>
        <w:spacing w:line="560" w:lineRule="exact"/>
        <w:rPr>
          <w:rFonts w:ascii="仿宋" w:hAnsi="仿宋" w:eastAsia="仿宋" w:cs="仿宋"/>
          <w:sz w:val="32"/>
          <w:szCs w:val="32"/>
        </w:rPr>
      </w:pPr>
    </w:p>
    <w:p>
      <w:pPr>
        <w:widowControl/>
        <w:spacing w:line="560" w:lineRule="exact"/>
        <w:rPr>
          <w:rFonts w:ascii="仿宋" w:hAnsi="仿宋" w:eastAsia="仿宋" w:cs="仿宋"/>
          <w:sz w:val="32"/>
          <w:szCs w:val="32"/>
        </w:rPr>
      </w:pPr>
    </w:p>
    <w:p>
      <w:pPr>
        <w:widowControl/>
        <w:spacing w:line="560" w:lineRule="exact"/>
        <w:rPr>
          <w:rFonts w:ascii="仿宋" w:hAnsi="仿宋" w:eastAsia="仿宋" w:cs="仿宋"/>
          <w:sz w:val="32"/>
          <w:szCs w:val="32"/>
        </w:rPr>
      </w:pPr>
    </w:p>
    <w:p>
      <w:pPr>
        <w:widowControl/>
        <w:spacing w:line="560" w:lineRule="exact"/>
        <w:rPr>
          <w:rFonts w:ascii="仿宋" w:hAnsi="仿宋" w:eastAsia="仿宋" w:cs="仿宋"/>
          <w:sz w:val="32"/>
          <w:szCs w:val="32"/>
        </w:rPr>
      </w:pPr>
    </w:p>
    <w:p>
      <w:pPr>
        <w:widowControl/>
        <w:spacing w:line="560" w:lineRule="exact"/>
        <w:rPr>
          <w:rFonts w:ascii="仿宋" w:hAnsi="仿宋" w:eastAsia="仿宋" w:cs="仿宋"/>
          <w:sz w:val="32"/>
          <w:szCs w:val="32"/>
        </w:rPr>
      </w:pPr>
    </w:p>
    <w:p>
      <w:pPr>
        <w:widowControl/>
        <w:spacing w:line="560" w:lineRule="exact"/>
        <w:rPr>
          <w:rFonts w:ascii="仿宋" w:hAnsi="仿宋" w:eastAsia="仿宋" w:cs="仿宋"/>
          <w:sz w:val="32"/>
          <w:szCs w:val="32"/>
        </w:rPr>
      </w:pPr>
    </w:p>
    <w:p>
      <w:pPr>
        <w:widowControl/>
        <w:spacing w:line="560" w:lineRule="exact"/>
        <w:rPr>
          <w:rFonts w:ascii="仿宋" w:hAnsi="仿宋" w:eastAsia="仿宋" w:cs="仿宋"/>
          <w:sz w:val="32"/>
          <w:szCs w:val="32"/>
        </w:rPr>
      </w:pPr>
    </w:p>
    <w:p>
      <w:pPr>
        <w:widowControl/>
        <w:spacing w:line="560" w:lineRule="exact"/>
        <w:rPr>
          <w:rFonts w:ascii="仿宋" w:hAnsi="仿宋" w:eastAsia="仿宋" w:cs="仿宋"/>
          <w:sz w:val="32"/>
          <w:szCs w:val="32"/>
        </w:rPr>
      </w:pPr>
    </w:p>
    <w:p>
      <w:pPr>
        <w:widowControl/>
        <w:spacing w:line="560" w:lineRule="exact"/>
        <w:rPr>
          <w:rFonts w:ascii="仿宋" w:hAnsi="仿宋" w:eastAsia="仿宋" w:cs="仿宋"/>
          <w:sz w:val="32"/>
          <w:szCs w:val="32"/>
        </w:rPr>
      </w:pPr>
      <w:r>
        <w:rPr>
          <w:rFonts w:hint="eastAsia" w:ascii="仿宋" w:hAnsi="仿宋" w:eastAsia="仿宋" w:cs="仿宋"/>
          <w:sz w:val="32"/>
          <w:szCs w:val="32"/>
        </w:rPr>
        <w:t>附件1</w:t>
      </w:r>
    </w:p>
    <w:p>
      <w:pPr>
        <w:tabs>
          <w:tab w:val="left" w:pos="526"/>
        </w:tabs>
        <w:snapToGrid w:val="0"/>
        <w:spacing w:line="560" w:lineRule="exact"/>
        <w:jc w:val="center"/>
        <w:rPr>
          <w:rFonts w:ascii="方正小标宋_GBK" w:hAnsi="方正小标宋简体" w:eastAsia="方正小标宋_GBK" w:cs="方正小标宋简体"/>
          <w:sz w:val="36"/>
          <w:szCs w:val="36"/>
        </w:rPr>
      </w:pPr>
      <w:r>
        <w:rPr>
          <w:rFonts w:hint="eastAsia" w:ascii="方正小标宋_GBK" w:hAnsi="方正小标宋简体" w:eastAsia="方正小标宋_GBK" w:cs="方正小标宋简体"/>
          <w:sz w:val="36"/>
          <w:szCs w:val="36"/>
        </w:rPr>
        <w:t>第十四届全国运动会铁人三项参赛名额分配办法</w:t>
      </w:r>
    </w:p>
    <w:p>
      <w:pPr>
        <w:tabs>
          <w:tab w:val="left" w:pos="526"/>
        </w:tabs>
        <w:snapToGrid w:val="0"/>
        <w:spacing w:line="560" w:lineRule="exact"/>
        <w:jc w:val="center"/>
        <w:rPr>
          <w:rFonts w:ascii="方正小标宋_GBK" w:hAnsi="Times New Roman" w:eastAsia="方正小标宋_GBK" w:cs="Times New Roman"/>
          <w:sz w:val="32"/>
          <w:szCs w:val="32"/>
        </w:rPr>
      </w:pPr>
    </w:p>
    <w:p>
      <w:pPr>
        <w:snapToGrid w:val="0"/>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第一条 总则</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为创造公平、公正、公开的竞赛环境，促进项目健康发展，根据</w:t>
      </w:r>
      <w:r>
        <w:rPr>
          <w:rFonts w:hint="eastAsia" w:ascii="仿宋_GB2312" w:eastAsia="仿宋_GB2312"/>
          <w:sz w:val="32"/>
          <w:szCs w:val="32"/>
        </w:rPr>
        <w:t>《体育总局办公厅关于印发中华人民共和国第十四届运动会竞赛规程总则的通知》（体竞字〔2019〕121号）、《体育总局办公厅关于印发中华人民共和国第十四届运动会竞赛规程总则补充规定的通知》（体竞字〔2020〕168号）和</w:t>
      </w:r>
      <w:r>
        <w:rPr>
          <w:rFonts w:hint="eastAsia" w:ascii="仿宋" w:hAnsi="仿宋" w:eastAsia="仿宋" w:cs="仿宋"/>
          <w:sz w:val="32"/>
          <w:szCs w:val="32"/>
        </w:rPr>
        <w:t>《第十四届全国运动会铁人三项竞赛规程》等有关文件，制定此办法。</w:t>
      </w:r>
    </w:p>
    <w:p>
      <w:pPr>
        <w:snapToGrid w:val="0"/>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第二条 竞赛项目</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男子个人，女子个人，混合团体接力。</w:t>
      </w:r>
    </w:p>
    <w:p>
      <w:pPr>
        <w:snapToGrid w:val="0"/>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第三条 竞赛日期和地点</w:t>
      </w:r>
    </w:p>
    <w:p>
      <w:pPr>
        <w:snapToGrid w:val="0"/>
        <w:spacing w:line="560" w:lineRule="atLeas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（一）资格赛日期和地点</w:t>
      </w:r>
    </w:p>
    <w:p>
      <w:pPr>
        <w:snapToGrid w:val="0"/>
        <w:spacing w:line="560" w:lineRule="atLeas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资格赛计划于4月至7月之间举办2站，具体日期、地点、站数将根据新冠肺炎疫情防控形势作出相应的调整并及时公布。</w:t>
      </w:r>
    </w:p>
    <w:p>
      <w:pPr>
        <w:snapToGrid w:val="0"/>
        <w:spacing w:line="560" w:lineRule="atLeas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（二）决赛日期和地点</w:t>
      </w:r>
    </w:p>
    <w:p>
      <w:pPr>
        <w:snapToGrid w:val="0"/>
        <w:spacing w:line="560" w:lineRule="atLeas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男子个人、女子个人：待定</w:t>
      </w:r>
    </w:p>
    <w:p>
      <w:pPr>
        <w:snapToGrid w:val="0"/>
        <w:spacing w:line="560" w:lineRule="atLeas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混合团体接力：待定</w:t>
      </w:r>
    </w:p>
    <w:p>
      <w:pPr>
        <w:snapToGrid w:val="0"/>
        <w:spacing w:line="600" w:lineRule="atLeas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第四条 参赛名额分配表</w:t>
      </w:r>
    </w:p>
    <w:tbl>
      <w:tblPr>
        <w:tblStyle w:val="6"/>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20"/>
        <w:gridCol w:w="921"/>
        <w:gridCol w:w="4291"/>
        <w:gridCol w:w="1191"/>
        <w:gridCol w:w="739"/>
        <w:gridCol w:w="765"/>
        <w:gridCol w:w="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jc w:val="center"/>
        </w:trPr>
        <w:tc>
          <w:tcPr>
            <w:tcW w:w="388" w:type="pct"/>
            <w:vMerge w:val="restart"/>
            <w:vAlign w:val="center"/>
          </w:tcPr>
          <w:p>
            <w:pPr>
              <w:snapToGrid w:val="0"/>
              <w:spacing w:line="400" w:lineRule="atLeast"/>
              <w:jc w:val="center"/>
              <w:rPr>
                <w:rFonts w:ascii="仿宋" w:hAnsi="仿宋" w:eastAsia="仿宋" w:cs="仿宋"/>
                <w:color w:val="000000"/>
                <w:szCs w:val="21"/>
              </w:rPr>
            </w:pPr>
          </w:p>
        </w:tc>
        <w:tc>
          <w:tcPr>
            <w:tcW w:w="496" w:type="pct"/>
            <w:vMerge w:val="restart"/>
            <w:vAlign w:val="center"/>
          </w:tcPr>
          <w:p>
            <w:pPr>
              <w:snapToGrid w:val="0"/>
              <w:spacing w:line="400" w:lineRule="atLeast"/>
              <w:jc w:val="center"/>
              <w:rPr>
                <w:rFonts w:ascii="仿宋" w:hAnsi="仿宋" w:eastAsia="仿宋" w:cs="仿宋"/>
                <w:color w:val="000000"/>
                <w:szCs w:val="21"/>
              </w:rPr>
            </w:pPr>
            <w:r>
              <w:rPr>
                <w:rFonts w:hint="eastAsia" w:ascii="黑体" w:hAnsi="黑体" w:eastAsia="黑体" w:cs="黑体"/>
                <w:color w:val="000000"/>
                <w:sz w:val="24"/>
              </w:rPr>
              <w:t>奖励名额</w:t>
            </w:r>
          </w:p>
        </w:tc>
        <w:tc>
          <w:tcPr>
            <w:tcW w:w="2310" w:type="pct"/>
            <w:vAlign w:val="center"/>
          </w:tcPr>
          <w:p>
            <w:pPr>
              <w:snapToGrid w:val="0"/>
              <w:jc w:val="center"/>
              <w:rPr>
                <w:rFonts w:ascii="黑体" w:hAnsi="黑体" w:eastAsia="黑体" w:cs="黑体"/>
                <w:color w:val="000000"/>
                <w:sz w:val="24"/>
              </w:rPr>
            </w:pPr>
            <w:r>
              <w:rPr>
                <w:rFonts w:hint="eastAsia" w:ascii="黑体" w:hAnsi="黑体" w:eastAsia="黑体" w:cs="黑体"/>
                <w:color w:val="000000"/>
                <w:sz w:val="24"/>
              </w:rPr>
              <w:t>资格赛混合团体接力</w:t>
            </w:r>
          </w:p>
          <w:p>
            <w:pPr>
              <w:snapToGrid w:val="0"/>
              <w:jc w:val="center"/>
              <w:rPr>
                <w:rFonts w:ascii="黑体" w:hAnsi="黑体" w:eastAsia="黑体" w:cs="黑体"/>
                <w:color w:val="000000"/>
                <w:sz w:val="24"/>
              </w:rPr>
            </w:pPr>
            <w:r>
              <w:rPr>
                <w:rFonts w:hint="eastAsia" w:ascii="黑体" w:hAnsi="黑体" w:eastAsia="黑体" w:cs="黑体"/>
                <w:color w:val="000000"/>
                <w:sz w:val="24"/>
              </w:rPr>
              <w:t>（2站）</w:t>
            </w:r>
          </w:p>
        </w:tc>
        <w:tc>
          <w:tcPr>
            <w:tcW w:w="641" w:type="pct"/>
            <w:vMerge w:val="restart"/>
            <w:vAlign w:val="center"/>
          </w:tcPr>
          <w:p>
            <w:pPr>
              <w:snapToGrid w:val="0"/>
              <w:spacing w:line="400" w:lineRule="atLeast"/>
              <w:jc w:val="center"/>
              <w:rPr>
                <w:rFonts w:ascii="黑体" w:hAnsi="黑体" w:eastAsia="黑体" w:cs="黑体"/>
                <w:color w:val="000000"/>
                <w:sz w:val="24"/>
              </w:rPr>
            </w:pPr>
            <w:r>
              <w:rPr>
                <w:rFonts w:hint="eastAsia" w:ascii="黑体" w:hAnsi="黑体" w:eastAsia="黑体" w:cs="黑体"/>
                <w:color w:val="000000"/>
                <w:sz w:val="24"/>
              </w:rPr>
              <w:t>个人积</w:t>
            </w:r>
          </w:p>
          <w:p>
            <w:pPr>
              <w:snapToGrid w:val="0"/>
              <w:spacing w:line="400" w:lineRule="atLeast"/>
              <w:jc w:val="center"/>
              <w:rPr>
                <w:rFonts w:ascii="黑体" w:hAnsi="黑体" w:eastAsia="黑体" w:cs="黑体"/>
                <w:color w:val="000000"/>
                <w:sz w:val="24"/>
              </w:rPr>
            </w:pPr>
            <w:r>
              <w:rPr>
                <w:rFonts w:hint="eastAsia" w:ascii="黑体" w:hAnsi="黑体" w:eastAsia="黑体" w:cs="黑体"/>
                <w:color w:val="000000"/>
                <w:sz w:val="24"/>
              </w:rPr>
              <w:t>分排名</w:t>
            </w:r>
          </w:p>
        </w:tc>
        <w:tc>
          <w:tcPr>
            <w:tcW w:w="398" w:type="pct"/>
            <w:vMerge w:val="restart"/>
            <w:vAlign w:val="center"/>
          </w:tcPr>
          <w:p>
            <w:pPr>
              <w:snapToGrid w:val="0"/>
              <w:spacing w:line="400" w:lineRule="atLeast"/>
              <w:jc w:val="center"/>
              <w:rPr>
                <w:rFonts w:ascii="黑体" w:hAnsi="黑体" w:eastAsia="黑体" w:cs="黑体"/>
                <w:color w:val="000000"/>
                <w:sz w:val="24"/>
              </w:rPr>
            </w:pPr>
            <w:r>
              <w:rPr>
                <w:rFonts w:hint="eastAsia" w:ascii="黑体" w:hAnsi="黑体" w:eastAsia="黑体" w:cs="黑体"/>
                <w:color w:val="000000"/>
                <w:sz w:val="24"/>
              </w:rPr>
              <w:t>香港</w:t>
            </w:r>
          </w:p>
        </w:tc>
        <w:tc>
          <w:tcPr>
            <w:tcW w:w="412" w:type="pct"/>
            <w:vMerge w:val="restart"/>
            <w:vAlign w:val="center"/>
          </w:tcPr>
          <w:p>
            <w:pPr>
              <w:snapToGrid w:val="0"/>
              <w:spacing w:line="400" w:lineRule="atLeast"/>
              <w:jc w:val="center"/>
              <w:rPr>
                <w:rFonts w:ascii="黑体" w:hAnsi="黑体" w:eastAsia="黑体" w:cs="黑体"/>
                <w:color w:val="000000"/>
                <w:sz w:val="24"/>
              </w:rPr>
            </w:pPr>
            <w:r>
              <w:rPr>
                <w:rFonts w:hint="eastAsia" w:ascii="黑体" w:hAnsi="黑体" w:eastAsia="黑体" w:cs="黑体"/>
                <w:color w:val="000000"/>
                <w:sz w:val="24"/>
              </w:rPr>
              <w:t>澳门</w:t>
            </w:r>
          </w:p>
        </w:tc>
        <w:tc>
          <w:tcPr>
            <w:tcW w:w="352" w:type="pct"/>
            <w:vMerge w:val="restart"/>
            <w:vAlign w:val="center"/>
          </w:tcPr>
          <w:p>
            <w:pPr>
              <w:snapToGrid w:val="0"/>
              <w:spacing w:line="400" w:lineRule="atLeast"/>
              <w:jc w:val="center"/>
              <w:rPr>
                <w:rFonts w:ascii="黑体" w:hAnsi="黑体" w:eastAsia="黑体" w:cs="黑体"/>
                <w:color w:val="000000"/>
                <w:sz w:val="24"/>
              </w:rPr>
            </w:pPr>
            <w:r>
              <w:rPr>
                <w:rFonts w:hint="eastAsia" w:ascii="黑体" w:hAnsi="黑体" w:eastAsia="黑体" w:cs="黑体"/>
                <w:color w:val="000000"/>
                <w:sz w:val="24"/>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388" w:type="pct"/>
            <w:vMerge w:val="continue"/>
            <w:vAlign w:val="center"/>
          </w:tcPr>
          <w:p>
            <w:pPr>
              <w:snapToGrid w:val="0"/>
              <w:spacing w:line="400" w:lineRule="atLeast"/>
              <w:ind w:firstLine="420" w:firstLineChars="200"/>
              <w:jc w:val="center"/>
              <w:rPr>
                <w:rFonts w:ascii="仿宋" w:hAnsi="仿宋" w:eastAsia="仿宋" w:cs="仿宋"/>
                <w:color w:val="000000"/>
                <w:szCs w:val="21"/>
              </w:rPr>
            </w:pPr>
          </w:p>
        </w:tc>
        <w:tc>
          <w:tcPr>
            <w:tcW w:w="496" w:type="pct"/>
            <w:vMerge w:val="continue"/>
            <w:vAlign w:val="center"/>
          </w:tcPr>
          <w:p>
            <w:pPr>
              <w:snapToGrid w:val="0"/>
              <w:spacing w:line="400" w:lineRule="atLeast"/>
              <w:ind w:firstLine="420" w:firstLineChars="200"/>
              <w:jc w:val="center"/>
              <w:rPr>
                <w:rFonts w:ascii="仿宋" w:hAnsi="仿宋" w:eastAsia="仿宋" w:cs="仿宋"/>
                <w:color w:val="000000"/>
                <w:szCs w:val="21"/>
              </w:rPr>
            </w:pPr>
          </w:p>
        </w:tc>
        <w:tc>
          <w:tcPr>
            <w:tcW w:w="2310" w:type="pct"/>
            <w:vAlign w:val="center"/>
          </w:tcPr>
          <w:p>
            <w:pPr>
              <w:snapToGrid w:val="0"/>
              <w:jc w:val="center"/>
              <w:rPr>
                <w:rFonts w:ascii="黑体" w:hAnsi="黑体" w:eastAsia="黑体" w:cs="黑体"/>
                <w:color w:val="000000"/>
                <w:sz w:val="24"/>
              </w:rPr>
            </w:pPr>
            <w:r>
              <w:rPr>
                <w:rFonts w:hint="eastAsia" w:ascii="黑体" w:hAnsi="黑体" w:eastAsia="黑体" w:cs="黑体"/>
                <w:color w:val="000000"/>
                <w:sz w:val="24"/>
              </w:rPr>
              <w:t>每站资格赛混合团体接力</w:t>
            </w:r>
          </w:p>
          <w:p>
            <w:pPr>
              <w:snapToGrid w:val="0"/>
              <w:jc w:val="center"/>
              <w:rPr>
                <w:rFonts w:ascii="仿宋" w:hAnsi="仿宋" w:eastAsia="黑体" w:cs="仿宋"/>
                <w:color w:val="000000"/>
                <w:sz w:val="24"/>
              </w:rPr>
            </w:pPr>
            <w:r>
              <w:rPr>
                <w:rFonts w:hint="eastAsia" w:ascii="黑体" w:hAnsi="黑体" w:eastAsia="黑体" w:cs="黑体"/>
                <w:color w:val="000000"/>
                <w:sz w:val="24"/>
              </w:rPr>
              <w:t>前4名</w:t>
            </w:r>
          </w:p>
        </w:tc>
        <w:tc>
          <w:tcPr>
            <w:tcW w:w="641" w:type="pct"/>
            <w:vMerge w:val="continue"/>
            <w:vAlign w:val="center"/>
          </w:tcPr>
          <w:p>
            <w:pPr>
              <w:snapToGrid w:val="0"/>
              <w:spacing w:line="400" w:lineRule="atLeast"/>
              <w:ind w:firstLine="480" w:firstLineChars="200"/>
              <w:jc w:val="center"/>
              <w:rPr>
                <w:rFonts w:ascii="仿宋" w:hAnsi="仿宋" w:eastAsia="仿宋" w:cs="仿宋"/>
                <w:color w:val="000000"/>
                <w:sz w:val="24"/>
              </w:rPr>
            </w:pPr>
          </w:p>
        </w:tc>
        <w:tc>
          <w:tcPr>
            <w:tcW w:w="398" w:type="pct"/>
            <w:vMerge w:val="continue"/>
            <w:vAlign w:val="center"/>
          </w:tcPr>
          <w:p>
            <w:pPr>
              <w:snapToGrid w:val="0"/>
              <w:spacing w:line="400" w:lineRule="atLeast"/>
              <w:ind w:firstLine="480" w:firstLineChars="200"/>
              <w:jc w:val="center"/>
              <w:rPr>
                <w:rFonts w:ascii="仿宋" w:hAnsi="仿宋" w:eastAsia="仿宋" w:cs="仿宋"/>
                <w:color w:val="000000"/>
                <w:sz w:val="24"/>
              </w:rPr>
            </w:pPr>
          </w:p>
        </w:tc>
        <w:tc>
          <w:tcPr>
            <w:tcW w:w="412" w:type="pct"/>
            <w:vMerge w:val="continue"/>
          </w:tcPr>
          <w:p>
            <w:pPr>
              <w:snapToGrid w:val="0"/>
              <w:spacing w:line="400" w:lineRule="atLeast"/>
              <w:ind w:firstLine="480" w:firstLineChars="200"/>
              <w:jc w:val="center"/>
              <w:rPr>
                <w:rFonts w:ascii="仿宋" w:hAnsi="仿宋" w:eastAsia="仿宋" w:cs="仿宋"/>
                <w:color w:val="000000"/>
                <w:sz w:val="24"/>
              </w:rPr>
            </w:pPr>
          </w:p>
        </w:tc>
        <w:tc>
          <w:tcPr>
            <w:tcW w:w="352" w:type="pct"/>
            <w:vMerge w:val="continue"/>
            <w:vAlign w:val="center"/>
          </w:tcPr>
          <w:p>
            <w:pPr>
              <w:snapToGrid w:val="0"/>
              <w:spacing w:line="400" w:lineRule="atLeast"/>
              <w:ind w:firstLine="482" w:firstLineChars="200"/>
              <w:jc w:val="center"/>
              <w:rPr>
                <w:rFonts w:ascii="仿宋" w:hAnsi="仿宋" w:eastAsia="仿宋" w:cs="仿宋"/>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jc w:val="center"/>
        </w:trPr>
        <w:tc>
          <w:tcPr>
            <w:tcW w:w="388" w:type="pct"/>
            <w:vAlign w:val="center"/>
          </w:tcPr>
          <w:p>
            <w:pPr>
              <w:snapToGrid w:val="0"/>
              <w:spacing w:line="400" w:lineRule="atLeast"/>
              <w:jc w:val="center"/>
              <w:rPr>
                <w:rFonts w:ascii="仿宋" w:hAnsi="仿宋" w:eastAsia="仿宋" w:cs="仿宋"/>
                <w:color w:val="000000"/>
                <w:szCs w:val="21"/>
              </w:rPr>
            </w:pPr>
            <w:r>
              <w:rPr>
                <w:rFonts w:hint="eastAsia" w:ascii="仿宋" w:hAnsi="仿宋" w:eastAsia="仿宋" w:cs="仿宋"/>
                <w:color w:val="000000"/>
                <w:szCs w:val="21"/>
              </w:rPr>
              <w:t>男子</w:t>
            </w:r>
          </w:p>
        </w:tc>
        <w:tc>
          <w:tcPr>
            <w:tcW w:w="496" w:type="pct"/>
            <w:vAlign w:val="center"/>
          </w:tcPr>
          <w:p>
            <w:pPr>
              <w:snapToGrid w:val="0"/>
              <w:spacing w:line="400" w:lineRule="atLeast"/>
              <w:jc w:val="center"/>
              <w:rPr>
                <w:rFonts w:ascii="仿宋" w:hAnsi="仿宋" w:eastAsia="仿宋" w:cs="仿宋"/>
                <w:color w:val="000000"/>
                <w:szCs w:val="21"/>
              </w:rPr>
            </w:pPr>
            <w:r>
              <w:rPr>
                <w:rFonts w:hint="eastAsia" w:ascii="仿宋" w:hAnsi="仿宋" w:eastAsia="仿宋" w:cs="仿宋"/>
                <w:color w:val="000000"/>
                <w:szCs w:val="21"/>
              </w:rPr>
              <w:t>1</w:t>
            </w:r>
          </w:p>
        </w:tc>
        <w:tc>
          <w:tcPr>
            <w:tcW w:w="2310" w:type="pct"/>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2×4×5=40</w:t>
            </w:r>
          </w:p>
          <w:p>
            <w:pPr>
              <w:snapToGrid w:val="0"/>
              <w:jc w:val="center"/>
              <w:rPr>
                <w:rFonts w:ascii="仿宋" w:hAnsi="仿宋" w:eastAsia="仿宋" w:cs="仿宋"/>
                <w:color w:val="000000"/>
                <w:sz w:val="24"/>
              </w:rPr>
            </w:pPr>
            <w:r>
              <w:rPr>
                <w:rFonts w:hint="eastAsia" w:ascii="仿宋" w:hAnsi="仿宋" w:eastAsia="仿宋" w:cs="仿宋"/>
                <w:color w:val="000000"/>
                <w:sz w:val="24"/>
              </w:rPr>
              <w:t>（2站，每站前4名，每队5个名额）</w:t>
            </w:r>
          </w:p>
        </w:tc>
        <w:tc>
          <w:tcPr>
            <w:tcW w:w="641" w:type="pct"/>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9</w:t>
            </w:r>
          </w:p>
        </w:tc>
        <w:tc>
          <w:tcPr>
            <w:tcW w:w="398" w:type="pct"/>
            <w:vAlign w:val="center"/>
          </w:tcPr>
          <w:p>
            <w:pPr>
              <w:snapToGrid w:val="0"/>
              <w:spacing w:line="400" w:lineRule="atLeast"/>
              <w:jc w:val="center"/>
              <w:rPr>
                <w:rFonts w:ascii="仿宋" w:hAnsi="仿宋" w:eastAsia="仿宋" w:cs="仿宋"/>
                <w:color w:val="000000"/>
                <w:sz w:val="24"/>
              </w:rPr>
            </w:pPr>
            <w:r>
              <w:rPr>
                <w:rFonts w:hint="eastAsia" w:ascii="仿宋" w:hAnsi="仿宋" w:eastAsia="仿宋" w:cs="仿宋"/>
                <w:color w:val="000000"/>
                <w:sz w:val="24"/>
              </w:rPr>
              <w:t>5</w:t>
            </w:r>
          </w:p>
        </w:tc>
        <w:tc>
          <w:tcPr>
            <w:tcW w:w="412" w:type="pct"/>
            <w:vAlign w:val="center"/>
          </w:tcPr>
          <w:p>
            <w:pPr>
              <w:snapToGrid w:val="0"/>
              <w:spacing w:line="400" w:lineRule="atLeast"/>
              <w:jc w:val="center"/>
              <w:rPr>
                <w:rFonts w:ascii="仿宋" w:hAnsi="仿宋" w:eastAsia="仿宋" w:cs="仿宋"/>
                <w:color w:val="000000"/>
                <w:sz w:val="24"/>
              </w:rPr>
            </w:pPr>
            <w:r>
              <w:rPr>
                <w:rFonts w:hint="eastAsia" w:ascii="仿宋" w:hAnsi="仿宋" w:eastAsia="仿宋" w:cs="仿宋"/>
                <w:color w:val="000000"/>
                <w:sz w:val="24"/>
              </w:rPr>
              <w:t>5</w:t>
            </w:r>
          </w:p>
        </w:tc>
        <w:tc>
          <w:tcPr>
            <w:tcW w:w="352" w:type="pct"/>
            <w:vAlign w:val="center"/>
          </w:tcPr>
          <w:p>
            <w:pPr>
              <w:snapToGrid w:val="0"/>
              <w:spacing w:line="400" w:lineRule="atLeast"/>
              <w:jc w:val="center"/>
              <w:rPr>
                <w:rFonts w:ascii="仿宋" w:hAnsi="仿宋" w:eastAsia="仿宋" w:cs="仿宋"/>
                <w:b/>
                <w:color w:val="000000"/>
                <w:sz w:val="24"/>
              </w:rPr>
            </w:pPr>
            <w:r>
              <w:rPr>
                <w:rFonts w:hint="eastAsia" w:ascii="仿宋" w:hAnsi="仿宋" w:eastAsia="仿宋" w:cs="仿宋"/>
                <w:b/>
                <w:color w:val="000000"/>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jc w:val="center"/>
        </w:trPr>
        <w:tc>
          <w:tcPr>
            <w:tcW w:w="388" w:type="pct"/>
            <w:vAlign w:val="center"/>
          </w:tcPr>
          <w:p>
            <w:pPr>
              <w:snapToGrid w:val="0"/>
              <w:spacing w:line="400" w:lineRule="atLeast"/>
              <w:jc w:val="center"/>
              <w:rPr>
                <w:rFonts w:ascii="仿宋" w:hAnsi="仿宋" w:eastAsia="仿宋" w:cs="仿宋"/>
                <w:color w:val="000000"/>
                <w:sz w:val="24"/>
              </w:rPr>
            </w:pPr>
            <w:r>
              <w:rPr>
                <w:rFonts w:hint="eastAsia" w:ascii="仿宋" w:hAnsi="仿宋" w:eastAsia="仿宋" w:cs="仿宋"/>
                <w:color w:val="000000"/>
                <w:sz w:val="24"/>
              </w:rPr>
              <w:t>女子</w:t>
            </w:r>
          </w:p>
        </w:tc>
        <w:tc>
          <w:tcPr>
            <w:tcW w:w="496" w:type="pct"/>
            <w:vAlign w:val="center"/>
          </w:tcPr>
          <w:p>
            <w:pPr>
              <w:snapToGrid w:val="0"/>
              <w:spacing w:line="400" w:lineRule="atLeast"/>
              <w:jc w:val="center"/>
              <w:rPr>
                <w:rFonts w:ascii="仿宋" w:hAnsi="仿宋" w:eastAsia="仿宋" w:cs="仿宋"/>
                <w:color w:val="000000"/>
                <w:sz w:val="24"/>
              </w:rPr>
            </w:pPr>
            <w:r>
              <w:rPr>
                <w:rFonts w:hint="eastAsia" w:ascii="仿宋" w:hAnsi="仿宋" w:eastAsia="仿宋" w:cs="仿宋"/>
                <w:color w:val="000000"/>
                <w:sz w:val="24"/>
              </w:rPr>
              <w:t>1</w:t>
            </w:r>
          </w:p>
        </w:tc>
        <w:tc>
          <w:tcPr>
            <w:tcW w:w="2310" w:type="pct"/>
            <w:vAlign w:val="center"/>
          </w:tcPr>
          <w:p>
            <w:pPr>
              <w:snapToGrid w:val="0"/>
              <w:jc w:val="center"/>
              <w:rPr>
                <w:rFonts w:ascii="仿宋" w:hAnsi="仿宋" w:eastAsia="仿宋" w:cs="仿宋"/>
                <w:color w:val="000000"/>
                <w:sz w:val="24"/>
              </w:rPr>
            </w:pPr>
            <w:r>
              <w:rPr>
                <w:rFonts w:hint="eastAsia" w:ascii="仿宋" w:hAnsi="仿宋" w:eastAsia="仿宋" w:cs="仿宋"/>
                <w:color w:val="000000"/>
                <w:sz w:val="24"/>
              </w:rPr>
              <w:t>2×4×5=40</w:t>
            </w:r>
          </w:p>
          <w:p>
            <w:pPr>
              <w:snapToGrid w:val="0"/>
              <w:jc w:val="center"/>
              <w:rPr>
                <w:rFonts w:ascii="仿宋" w:hAnsi="仿宋" w:eastAsia="仿宋" w:cs="仿宋"/>
                <w:color w:val="000000"/>
                <w:sz w:val="24"/>
              </w:rPr>
            </w:pPr>
            <w:r>
              <w:rPr>
                <w:rFonts w:hint="eastAsia" w:ascii="仿宋" w:hAnsi="仿宋" w:eastAsia="仿宋" w:cs="仿宋"/>
                <w:color w:val="000000"/>
                <w:sz w:val="24"/>
              </w:rPr>
              <w:t>（2站，每站前4名，每队5个名额）</w:t>
            </w:r>
          </w:p>
        </w:tc>
        <w:tc>
          <w:tcPr>
            <w:tcW w:w="641" w:type="pct"/>
            <w:vAlign w:val="center"/>
          </w:tcPr>
          <w:p>
            <w:pPr>
              <w:snapToGrid w:val="0"/>
              <w:spacing w:line="400" w:lineRule="atLeast"/>
              <w:jc w:val="center"/>
              <w:rPr>
                <w:rFonts w:ascii="仿宋" w:hAnsi="仿宋" w:eastAsia="仿宋" w:cs="仿宋"/>
                <w:color w:val="000000"/>
                <w:sz w:val="24"/>
              </w:rPr>
            </w:pPr>
            <w:r>
              <w:rPr>
                <w:rFonts w:hint="eastAsia" w:ascii="仿宋" w:hAnsi="仿宋" w:eastAsia="仿宋" w:cs="仿宋"/>
                <w:color w:val="000000"/>
                <w:sz w:val="24"/>
              </w:rPr>
              <w:t>9</w:t>
            </w:r>
          </w:p>
        </w:tc>
        <w:tc>
          <w:tcPr>
            <w:tcW w:w="398" w:type="pct"/>
            <w:vAlign w:val="center"/>
          </w:tcPr>
          <w:p>
            <w:pPr>
              <w:snapToGrid w:val="0"/>
              <w:spacing w:line="400" w:lineRule="atLeast"/>
              <w:jc w:val="center"/>
              <w:rPr>
                <w:rFonts w:ascii="仿宋" w:hAnsi="仿宋" w:eastAsia="仿宋" w:cs="仿宋"/>
                <w:color w:val="000000"/>
                <w:sz w:val="24"/>
              </w:rPr>
            </w:pPr>
            <w:r>
              <w:rPr>
                <w:rFonts w:hint="eastAsia" w:ascii="仿宋" w:hAnsi="仿宋" w:eastAsia="仿宋" w:cs="仿宋"/>
                <w:color w:val="000000"/>
                <w:sz w:val="24"/>
              </w:rPr>
              <w:t>5</w:t>
            </w:r>
          </w:p>
        </w:tc>
        <w:tc>
          <w:tcPr>
            <w:tcW w:w="412" w:type="pct"/>
            <w:vAlign w:val="center"/>
          </w:tcPr>
          <w:p>
            <w:pPr>
              <w:snapToGrid w:val="0"/>
              <w:spacing w:line="400" w:lineRule="atLeast"/>
              <w:jc w:val="center"/>
              <w:rPr>
                <w:rFonts w:ascii="仿宋" w:hAnsi="仿宋" w:eastAsia="仿宋" w:cs="仿宋"/>
                <w:color w:val="000000"/>
                <w:sz w:val="24"/>
              </w:rPr>
            </w:pPr>
            <w:r>
              <w:rPr>
                <w:rFonts w:hint="eastAsia" w:ascii="仿宋" w:hAnsi="仿宋" w:eastAsia="仿宋" w:cs="仿宋"/>
                <w:color w:val="000000"/>
                <w:sz w:val="24"/>
              </w:rPr>
              <w:t>5</w:t>
            </w:r>
          </w:p>
        </w:tc>
        <w:tc>
          <w:tcPr>
            <w:tcW w:w="352" w:type="pct"/>
            <w:vAlign w:val="center"/>
          </w:tcPr>
          <w:p>
            <w:pPr>
              <w:snapToGrid w:val="0"/>
              <w:spacing w:line="400" w:lineRule="atLeast"/>
              <w:jc w:val="center"/>
              <w:rPr>
                <w:rFonts w:ascii="仿宋" w:hAnsi="仿宋" w:eastAsia="仿宋" w:cs="仿宋"/>
                <w:b/>
                <w:color w:val="000000"/>
                <w:sz w:val="24"/>
              </w:rPr>
            </w:pPr>
            <w:r>
              <w:rPr>
                <w:rFonts w:hint="eastAsia" w:ascii="仿宋" w:hAnsi="仿宋" w:eastAsia="仿宋" w:cs="仿宋"/>
                <w:b/>
                <w:color w:val="000000"/>
                <w:sz w:val="24"/>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5" w:hRule="atLeast"/>
          <w:jc w:val="center"/>
        </w:trPr>
        <w:tc>
          <w:tcPr>
            <w:tcW w:w="388" w:type="pct"/>
            <w:vAlign w:val="center"/>
          </w:tcPr>
          <w:p>
            <w:pPr>
              <w:snapToGrid w:val="0"/>
              <w:spacing w:line="400" w:lineRule="atLeast"/>
              <w:jc w:val="center"/>
              <w:rPr>
                <w:rFonts w:ascii="仿宋" w:hAnsi="仿宋" w:eastAsia="仿宋" w:cs="仿宋"/>
                <w:color w:val="000000"/>
                <w:sz w:val="24"/>
              </w:rPr>
            </w:pPr>
            <w:r>
              <w:rPr>
                <w:rFonts w:hint="eastAsia" w:ascii="仿宋" w:hAnsi="仿宋" w:eastAsia="仿宋" w:cs="仿宋"/>
                <w:color w:val="000000"/>
                <w:sz w:val="24"/>
              </w:rPr>
              <w:t>合计</w:t>
            </w:r>
          </w:p>
        </w:tc>
        <w:tc>
          <w:tcPr>
            <w:tcW w:w="496" w:type="pct"/>
            <w:vAlign w:val="center"/>
          </w:tcPr>
          <w:p>
            <w:pPr>
              <w:snapToGrid w:val="0"/>
              <w:spacing w:line="400" w:lineRule="atLeast"/>
              <w:jc w:val="center"/>
              <w:rPr>
                <w:rFonts w:ascii="仿宋" w:hAnsi="仿宋" w:eastAsia="仿宋" w:cs="仿宋"/>
                <w:color w:val="000000"/>
                <w:sz w:val="24"/>
              </w:rPr>
            </w:pPr>
            <w:r>
              <w:rPr>
                <w:rFonts w:hint="eastAsia" w:ascii="仿宋" w:hAnsi="仿宋" w:eastAsia="仿宋" w:cs="仿宋"/>
                <w:color w:val="000000"/>
                <w:sz w:val="24"/>
              </w:rPr>
              <w:t>2</w:t>
            </w:r>
          </w:p>
        </w:tc>
        <w:tc>
          <w:tcPr>
            <w:tcW w:w="2310" w:type="pct"/>
            <w:vAlign w:val="center"/>
          </w:tcPr>
          <w:p>
            <w:pPr>
              <w:snapToGrid w:val="0"/>
              <w:spacing w:line="400" w:lineRule="atLeast"/>
              <w:jc w:val="center"/>
              <w:rPr>
                <w:rFonts w:ascii="仿宋" w:hAnsi="仿宋" w:eastAsia="仿宋" w:cs="仿宋"/>
                <w:color w:val="000000"/>
                <w:sz w:val="24"/>
              </w:rPr>
            </w:pPr>
            <w:r>
              <w:rPr>
                <w:rFonts w:hint="eastAsia" w:ascii="仿宋" w:hAnsi="仿宋" w:eastAsia="仿宋" w:cs="仿宋"/>
                <w:color w:val="000000"/>
                <w:sz w:val="24"/>
              </w:rPr>
              <w:t>80</w:t>
            </w:r>
          </w:p>
        </w:tc>
        <w:tc>
          <w:tcPr>
            <w:tcW w:w="641" w:type="pct"/>
            <w:vAlign w:val="center"/>
          </w:tcPr>
          <w:p>
            <w:pPr>
              <w:snapToGrid w:val="0"/>
              <w:spacing w:line="400" w:lineRule="atLeast"/>
              <w:jc w:val="center"/>
              <w:rPr>
                <w:rFonts w:ascii="仿宋" w:hAnsi="仿宋" w:eastAsia="仿宋" w:cs="仿宋"/>
                <w:color w:val="000000"/>
                <w:sz w:val="24"/>
              </w:rPr>
            </w:pPr>
            <w:r>
              <w:rPr>
                <w:rFonts w:hint="eastAsia" w:ascii="仿宋" w:hAnsi="仿宋" w:eastAsia="仿宋" w:cs="仿宋"/>
                <w:color w:val="000000"/>
                <w:sz w:val="24"/>
              </w:rPr>
              <w:t>18</w:t>
            </w:r>
          </w:p>
        </w:tc>
        <w:tc>
          <w:tcPr>
            <w:tcW w:w="398" w:type="pct"/>
            <w:vAlign w:val="center"/>
          </w:tcPr>
          <w:p>
            <w:pPr>
              <w:snapToGrid w:val="0"/>
              <w:spacing w:line="400" w:lineRule="atLeast"/>
              <w:jc w:val="center"/>
              <w:rPr>
                <w:rFonts w:ascii="仿宋" w:hAnsi="仿宋" w:eastAsia="仿宋" w:cs="仿宋"/>
                <w:color w:val="000000"/>
                <w:sz w:val="24"/>
              </w:rPr>
            </w:pPr>
            <w:r>
              <w:rPr>
                <w:rFonts w:hint="eastAsia" w:ascii="仿宋" w:hAnsi="仿宋" w:eastAsia="仿宋" w:cs="仿宋"/>
                <w:color w:val="000000"/>
                <w:sz w:val="24"/>
              </w:rPr>
              <w:t>10</w:t>
            </w:r>
          </w:p>
        </w:tc>
        <w:tc>
          <w:tcPr>
            <w:tcW w:w="412" w:type="pct"/>
            <w:vAlign w:val="center"/>
          </w:tcPr>
          <w:p>
            <w:pPr>
              <w:snapToGrid w:val="0"/>
              <w:spacing w:line="400" w:lineRule="atLeast"/>
              <w:jc w:val="center"/>
              <w:rPr>
                <w:rFonts w:ascii="仿宋" w:hAnsi="仿宋" w:eastAsia="仿宋" w:cs="仿宋"/>
                <w:color w:val="000000"/>
                <w:sz w:val="24"/>
              </w:rPr>
            </w:pPr>
            <w:r>
              <w:rPr>
                <w:rFonts w:hint="eastAsia" w:ascii="仿宋" w:hAnsi="仿宋" w:eastAsia="仿宋" w:cs="仿宋"/>
                <w:color w:val="000000"/>
                <w:sz w:val="24"/>
              </w:rPr>
              <w:t>10</w:t>
            </w:r>
          </w:p>
        </w:tc>
        <w:tc>
          <w:tcPr>
            <w:tcW w:w="352" w:type="pct"/>
            <w:vAlign w:val="center"/>
          </w:tcPr>
          <w:p>
            <w:pPr>
              <w:snapToGrid w:val="0"/>
              <w:spacing w:line="400" w:lineRule="atLeast"/>
              <w:jc w:val="center"/>
              <w:rPr>
                <w:rFonts w:ascii="仿宋" w:hAnsi="仿宋" w:eastAsia="仿宋" w:cs="仿宋"/>
                <w:b/>
                <w:color w:val="000000"/>
                <w:sz w:val="24"/>
              </w:rPr>
            </w:pPr>
            <w:r>
              <w:rPr>
                <w:rFonts w:hint="eastAsia" w:ascii="仿宋" w:hAnsi="仿宋" w:eastAsia="仿宋" w:cs="仿宋"/>
                <w:b/>
                <w:color w:val="000000"/>
                <w:sz w:val="24"/>
              </w:rPr>
              <w:t>120</w:t>
            </w:r>
          </w:p>
        </w:tc>
      </w:tr>
    </w:tbl>
    <w:p>
      <w:pPr>
        <w:snapToGrid w:val="0"/>
        <w:spacing w:line="560" w:lineRule="exact"/>
        <w:ind w:firstLine="640" w:firstLineChars="200"/>
        <w:rPr>
          <w:rFonts w:ascii="仿宋" w:hAnsi="仿宋" w:eastAsia="仿宋" w:cs="仿宋"/>
          <w:color w:val="000000"/>
          <w:sz w:val="32"/>
          <w:szCs w:val="32"/>
        </w:rPr>
      </w:pPr>
      <w:r>
        <w:rPr>
          <w:rFonts w:hint="eastAsia" w:ascii="黑体" w:hAnsi="黑体" w:eastAsia="黑体" w:cs="黑体"/>
          <w:bCs/>
          <w:color w:val="000000"/>
          <w:sz w:val="32"/>
          <w:szCs w:val="32"/>
        </w:rPr>
        <w:t>第五条 最大参赛名额和奖励名额</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bCs/>
          <w:color w:val="000000"/>
          <w:sz w:val="32"/>
          <w:szCs w:val="32"/>
        </w:rPr>
        <w:t>（一）各单位可通过“获取东京奥运会参赛资格”获得奖励名额（香港、澳门特别行政区代表团除外），具体办法参见第八条第（一）款。</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除奖励名额外，通过“资格赛混合团体接力”获得参赛名额的8个单位以及香港、澳门特别行政区代表团，每单位男子或女子最大参赛名额为5个；除奖励名额外，通过“个人积分排名”获得参赛名额的单位，每单位男子或女子最大参赛名额为2个。</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（三）通过“资格赛混合团体接力”获得参赛名额的8个单位以及香港、澳门特别行政区代表团，不再参与“个人积分排名”参赛名额分配。</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（四）除奖励名额外，每个单位在个人比赛中最多可获得4个参赛名额，即男子个人4个，女子个人4个。</w:t>
      </w:r>
    </w:p>
    <w:p>
      <w:pPr>
        <w:snapToGrid w:val="0"/>
        <w:spacing w:line="56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（五）每单位混合团体接力限报1个队。</w:t>
      </w:r>
    </w:p>
    <w:p>
      <w:pPr>
        <w:snapToGrid w:val="0"/>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第六条 最低参赛资格标准</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运动员在符合</w:t>
      </w:r>
      <w:r>
        <w:rPr>
          <w:rFonts w:hint="eastAsia" w:ascii="仿宋_GB2312" w:eastAsia="仿宋_GB2312"/>
          <w:sz w:val="32"/>
          <w:szCs w:val="32"/>
        </w:rPr>
        <w:t>《体育总局办公厅关于印发中华人民共和国第十四届运动会竞赛规程总则的通知》（体竞字〔2019〕121号）和《体育总局办公厅关于印发中华人民共和国第十四届运动会竞赛规程总则补充规定的通知》（体竞字〔2020〕168号）</w:t>
      </w:r>
      <w:r>
        <w:rPr>
          <w:rFonts w:hint="eastAsia" w:ascii="仿宋" w:hAnsi="仿宋" w:eastAsia="仿宋" w:cs="仿宋"/>
          <w:color w:val="000000"/>
          <w:sz w:val="32"/>
          <w:szCs w:val="32"/>
        </w:rPr>
        <w:t>中有关运动员资格说明的前提下，满足以下条件中的任意一项，即可达到最低参赛资格标准。未达到最低参赛资格标准的运动员，不可参加十四运会铁人三项决赛（香港、澳门特别行政区代表团可根据参赛名额分配办法直接报名参加决赛，不受最低参赛资格标准限制）。</w:t>
      </w:r>
    </w:p>
    <w:p>
      <w:pPr>
        <w:numPr>
          <w:ilvl w:val="0"/>
          <w:numId w:val="3"/>
        </w:num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东京奥运会参赛运动员；</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（二）为本单位获得混合团体接力参赛资格的运动员；</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（三）从2021年4月1日至7月11日，参加2站全国冠军赛、全国U系列冠军赛个人比赛并获得有效成绩。</w:t>
      </w:r>
    </w:p>
    <w:p>
      <w:pPr>
        <w:snapToGrid w:val="0"/>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第七条 运动员代表单位</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运动员代表单位按照</w:t>
      </w:r>
      <w:r>
        <w:rPr>
          <w:rFonts w:hint="eastAsia" w:ascii="仿宋_GB2312" w:eastAsia="仿宋_GB2312"/>
          <w:sz w:val="32"/>
          <w:szCs w:val="32"/>
        </w:rPr>
        <w:t>《体育总局办公厅关于印发中华人民共和国第十四届运动会竞赛规程总则的通知》（体竞字〔2019〕121号）</w:t>
      </w:r>
      <w:r>
        <w:rPr>
          <w:rFonts w:hint="eastAsia" w:ascii="仿宋" w:hAnsi="仿宋" w:eastAsia="仿宋" w:cs="仿宋"/>
          <w:color w:val="000000"/>
          <w:sz w:val="32"/>
          <w:szCs w:val="32"/>
        </w:rPr>
        <w:t>相关要求执行。</w:t>
      </w:r>
    </w:p>
    <w:p>
      <w:pPr>
        <w:snapToGrid w:val="0"/>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第八条 参赛名额分配办法</w:t>
      </w:r>
    </w:p>
    <w:p>
      <w:pPr>
        <w:snapToGrid w:val="0"/>
        <w:spacing w:line="560" w:lineRule="exact"/>
        <w:ind w:firstLine="640" w:firstLineChars="200"/>
        <w:rPr>
          <w:rFonts w:ascii="仿宋" w:hAnsi="仿宋" w:eastAsia="仿宋" w:cs="仿宋"/>
          <w:b/>
          <w:bCs/>
          <w:color w:val="000000"/>
          <w:sz w:val="32"/>
          <w:szCs w:val="32"/>
        </w:rPr>
      </w:pPr>
      <w:r>
        <w:rPr>
          <w:rFonts w:hint="eastAsia" w:ascii="仿宋" w:hAnsi="仿宋" w:eastAsia="仿宋" w:cs="仿宋"/>
          <w:color w:val="000000"/>
          <w:sz w:val="32"/>
          <w:szCs w:val="32"/>
        </w:rPr>
        <w:t>男子与女子参赛名额分配办法相同，以下分配办法可就男子或女子理解。</w:t>
      </w:r>
      <w:r>
        <w:rPr>
          <w:rFonts w:hint="eastAsia" w:ascii="仿宋" w:hAnsi="仿宋" w:eastAsia="仿宋" w:cs="仿宋"/>
          <w:b/>
          <w:bCs/>
          <w:color w:val="000000"/>
          <w:sz w:val="32"/>
          <w:szCs w:val="32"/>
        </w:rPr>
        <w:t>参赛名额将按照以下方式和次序进行分配：</w:t>
      </w:r>
    </w:p>
    <w:p>
      <w:pPr>
        <w:snapToGrid w:val="0"/>
        <w:spacing w:line="560" w:lineRule="exact"/>
        <w:ind w:firstLine="643" w:firstLineChars="200"/>
        <w:rPr>
          <w:rFonts w:ascii="仿宋" w:hAnsi="仿宋" w:eastAsia="仿宋" w:cs="仿宋"/>
          <w:b/>
          <w:iCs/>
          <w:color w:val="000000"/>
          <w:sz w:val="32"/>
          <w:szCs w:val="32"/>
        </w:rPr>
      </w:pPr>
      <w:r>
        <w:rPr>
          <w:rFonts w:hint="eastAsia" w:ascii="仿宋" w:hAnsi="仿宋" w:eastAsia="仿宋" w:cs="仿宋"/>
          <w:b/>
          <w:iCs/>
          <w:color w:val="000000"/>
          <w:sz w:val="32"/>
          <w:szCs w:val="32"/>
        </w:rPr>
        <w:t>（一）奖励名额（1）</w:t>
      </w:r>
    </w:p>
    <w:p>
      <w:pPr>
        <w:snapToGrid w:val="0"/>
        <w:spacing w:line="560" w:lineRule="exact"/>
        <w:ind w:firstLine="640" w:firstLineChars="200"/>
        <w:rPr>
          <w:rFonts w:ascii="仿宋" w:hAnsi="仿宋" w:eastAsia="仿宋" w:cs="仿宋"/>
          <w:b/>
          <w:bCs/>
          <w:color w:val="000000"/>
          <w:sz w:val="32"/>
          <w:szCs w:val="32"/>
        </w:rPr>
      </w:pPr>
      <w:r>
        <w:rPr>
          <w:rFonts w:hint="eastAsia" w:ascii="仿宋" w:hAnsi="仿宋" w:eastAsia="仿宋" w:cs="仿宋"/>
          <w:color w:val="000000"/>
          <w:sz w:val="32"/>
          <w:szCs w:val="32"/>
        </w:rPr>
        <w:t>名额1将分配给为东京奥运会参赛运动员所代表的单位，奖励名额不受单位最大参赛名额限制和个人比赛参赛名额限制。如无运动员获得东京奥运会参赛资格，此名额将转移至“个人积分排名”项进行再分配。</w:t>
      </w:r>
    </w:p>
    <w:p>
      <w:pPr>
        <w:snapToGrid w:val="0"/>
        <w:spacing w:line="560" w:lineRule="exact"/>
        <w:ind w:firstLine="643" w:firstLineChars="200"/>
        <w:rPr>
          <w:rFonts w:ascii="仿宋" w:hAnsi="仿宋" w:eastAsia="仿宋" w:cs="仿宋"/>
          <w:b/>
          <w:iCs/>
          <w:color w:val="000000"/>
          <w:sz w:val="32"/>
          <w:szCs w:val="32"/>
        </w:rPr>
      </w:pPr>
      <w:r>
        <w:rPr>
          <w:rFonts w:hint="eastAsia" w:ascii="仿宋" w:hAnsi="仿宋" w:eastAsia="仿宋" w:cs="仿宋"/>
          <w:b/>
          <w:iCs/>
          <w:color w:val="000000"/>
          <w:sz w:val="32"/>
          <w:szCs w:val="32"/>
        </w:rPr>
        <w:t>（二）资格赛混合团体接力（2-41）</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bCs/>
          <w:iCs/>
          <w:sz w:val="32"/>
          <w:szCs w:val="32"/>
        </w:rPr>
        <w:t>名额1至40将分别分配给获得两站资格赛混合团体接力前4名的8个</w:t>
      </w:r>
      <w:r>
        <w:rPr>
          <w:rFonts w:hint="eastAsia" w:ascii="仿宋" w:hAnsi="仿宋" w:eastAsia="仿宋" w:cs="仿宋"/>
          <w:sz w:val="32"/>
          <w:szCs w:val="32"/>
        </w:rPr>
        <w:t>单位（香港、澳门特别行政区代表团即使参加预赛也不占用名额），每单位各5个参赛名额（个人赛最多上场4人），共计40个参赛名额；第一站已经获得参赛名额的单位，将不占用第二站资格赛混合团体接力参赛名额，第二站资格赛混合团体接力参赛名额将按照比赛名次顺延分配给其他单位；这部分名额由各单位自行分配给运动员，未分配出去的名额将转移至“个人积分排名”项进行再分配。</w:t>
      </w:r>
    </w:p>
    <w:p>
      <w:pPr>
        <w:snapToGrid w:val="0"/>
        <w:spacing w:line="560" w:lineRule="exact"/>
        <w:ind w:firstLine="643" w:firstLineChars="200"/>
        <w:rPr>
          <w:rFonts w:ascii="仿宋" w:hAnsi="仿宋" w:eastAsia="仿宋" w:cs="仿宋"/>
          <w:b/>
          <w:iCs/>
          <w:color w:val="000000"/>
          <w:sz w:val="32"/>
          <w:szCs w:val="32"/>
        </w:rPr>
      </w:pPr>
      <w:r>
        <w:rPr>
          <w:rFonts w:hint="eastAsia" w:ascii="仿宋" w:hAnsi="仿宋" w:eastAsia="仿宋" w:cs="仿宋"/>
          <w:b/>
          <w:iCs/>
          <w:color w:val="000000"/>
          <w:sz w:val="32"/>
          <w:szCs w:val="32"/>
        </w:rPr>
        <w:t>（三）个人积分排名(名额42至50)</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bCs/>
          <w:iCs/>
          <w:color w:val="000000"/>
          <w:sz w:val="32"/>
          <w:szCs w:val="32"/>
        </w:rPr>
        <w:t>名额41</w:t>
      </w:r>
      <w:r>
        <w:rPr>
          <w:rFonts w:hint="eastAsia" w:ascii="仿宋" w:hAnsi="仿宋" w:eastAsia="仿宋" w:cs="仿宋"/>
          <w:color w:val="000000"/>
          <w:sz w:val="32"/>
          <w:szCs w:val="32"/>
        </w:rPr>
        <w:t>至</w:t>
      </w:r>
      <w:r>
        <w:rPr>
          <w:rFonts w:hint="eastAsia" w:ascii="仿宋" w:hAnsi="仿宋" w:eastAsia="仿宋" w:cs="仿宋"/>
          <w:bCs/>
          <w:iCs/>
          <w:color w:val="000000"/>
          <w:sz w:val="32"/>
          <w:szCs w:val="32"/>
        </w:rPr>
        <w:t>50将按照截至2021年7月11日的“中国铁人三项运动协会优秀组比赛个人积分排名”“中国铁人三项运动协会U19组比赛个人积分排名”“中国铁人三项运动协会U17组比赛个人积分排名”，依次分配给此前尚未为其</w:t>
      </w:r>
      <w:r>
        <w:rPr>
          <w:rFonts w:hint="eastAsia" w:ascii="仿宋" w:hAnsi="仿宋" w:eastAsia="仿宋" w:cs="仿宋"/>
          <w:color w:val="000000"/>
          <w:sz w:val="32"/>
          <w:szCs w:val="32"/>
        </w:rPr>
        <w:t>代表单位</w:t>
      </w:r>
      <w:r>
        <w:rPr>
          <w:rFonts w:hint="eastAsia" w:ascii="仿宋" w:hAnsi="仿宋" w:eastAsia="仿宋" w:cs="仿宋"/>
          <w:bCs/>
          <w:iCs/>
          <w:color w:val="000000"/>
          <w:sz w:val="32"/>
          <w:szCs w:val="32"/>
        </w:rPr>
        <w:t>获取参赛名额的运动员所代表的</w:t>
      </w:r>
      <w:r>
        <w:rPr>
          <w:rFonts w:hint="eastAsia" w:ascii="仿宋" w:hAnsi="仿宋" w:eastAsia="仿宋" w:cs="仿宋"/>
          <w:color w:val="000000"/>
          <w:sz w:val="32"/>
          <w:szCs w:val="32"/>
        </w:rPr>
        <w:t>单位；通过“个人积分排名”获得参赛名额的单位，每单位最大参赛名额为2个。</w:t>
      </w:r>
    </w:p>
    <w:p>
      <w:pPr>
        <w:snapToGrid w:val="0"/>
        <w:spacing w:line="560" w:lineRule="exact"/>
        <w:ind w:firstLine="643" w:firstLineChars="200"/>
        <w:rPr>
          <w:rFonts w:ascii="仿宋" w:hAnsi="仿宋" w:eastAsia="仿宋" w:cs="仿宋"/>
          <w:b/>
          <w:iCs/>
          <w:color w:val="000000"/>
          <w:sz w:val="32"/>
          <w:szCs w:val="32"/>
        </w:rPr>
      </w:pPr>
      <w:r>
        <w:rPr>
          <w:rFonts w:hint="eastAsia" w:ascii="仿宋" w:hAnsi="仿宋" w:eastAsia="仿宋" w:cs="仿宋"/>
          <w:b/>
          <w:iCs/>
          <w:color w:val="000000"/>
          <w:sz w:val="32"/>
          <w:szCs w:val="32"/>
        </w:rPr>
        <w:t>（四）香港和澳门(名额51至60)</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bCs/>
          <w:iCs/>
          <w:color w:val="000000"/>
          <w:sz w:val="32"/>
          <w:szCs w:val="32"/>
        </w:rPr>
        <w:t>名额</w:t>
      </w:r>
      <w:r>
        <w:rPr>
          <w:rFonts w:hint="eastAsia" w:ascii="仿宋" w:hAnsi="仿宋" w:eastAsia="仿宋" w:cs="仿宋"/>
          <w:color w:val="000000"/>
          <w:sz w:val="32"/>
          <w:szCs w:val="32"/>
        </w:rPr>
        <w:t>51至60将分配给香港特别行政区和澳门特别行政区代表团（每单位各获得5个参赛名额，</w:t>
      </w:r>
      <w:r>
        <w:rPr>
          <w:rFonts w:hint="eastAsia" w:ascii="仿宋" w:hAnsi="仿宋" w:eastAsia="仿宋" w:cs="仿宋"/>
          <w:sz w:val="32"/>
          <w:szCs w:val="32"/>
        </w:rPr>
        <w:t>个人赛最多上场4人</w:t>
      </w:r>
      <w:r>
        <w:rPr>
          <w:rFonts w:hint="eastAsia" w:ascii="仿宋" w:hAnsi="仿宋" w:eastAsia="仿宋" w:cs="仿宋"/>
          <w:color w:val="000000"/>
          <w:sz w:val="32"/>
          <w:szCs w:val="32"/>
        </w:rPr>
        <w:t>），这部分名额由香港特别行政区和澳门特别行政区自行分配给运动员，未分配出去的名额不进行再分配。</w:t>
      </w:r>
    </w:p>
    <w:p>
      <w:pPr>
        <w:snapToGrid w:val="0"/>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第九条 参赛名额确认、再分配与使用</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（一）中国铁人三项运动协会将于2021年7月15日前通知各单位参赛名额初步分配情况，并在协会官网公示各单位参赛名额。</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（二）各单位须于2021年7月20日前向中国铁人三项运动协会确认是否使用各自获得的参赛名额以及使用这些参赛名额的运动员名单。如有名额未被使用，则将转移至“个人积分排名”项进行再分配。</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（三）中国铁人三项运动协会将于2021年7月23日之前确定最终的参赛名额分配清单。</w:t>
      </w:r>
    </w:p>
    <w:p>
      <w:pPr>
        <w:tabs>
          <w:tab w:val="left" w:pos="993"/>
        </w:tabs>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四）各单位所获得的参赛名额原则上应由为其获得名额的运动员本人使用，如某运动员因伤病无法参赛，则须到县级以上医务部门诊断并提交诊疗证明，经批准后由本单位其他符合最低参赛资格标准的运动员按照本参赛名额分配办法依次替换；如本单位无其他符合最低参赛资格标准的运动员，则该名额将转移至“个人积分排名”项进行再分配。</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（五）运动员或其代表单位出现以下情况的，将取消其已获得的参赛名额，因此造成的名额空缺，不得由本单位其他运动员替换，这部分名额将转移至“个人积分排名”项进行再分配：</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1.兴奋剂违规问题；</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2.因赛风赛纪问题被停赛；</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3.不配合国家集训队执行备战奥运会、青奥会、亚运会等任务（例如：不服从国家集训队调遣参加集训、比赛；报名后无缘由退出等）。</w:t>
      </w:r>
    </w:p>
    <w:p>
      <w:pPr>
        <w:snapToGrid w:val="0"/>
        <w:spacing w:line="560" w:lineRule="exact"/>
        <w:ind w:firstLine="640" w:firstLineChars="200"/>
        <w:rPr>
          <w:rFonts w:ascii="黑体" w:hAnsi="黑体" w:eastAsia="黑体" w:cs="仿宋"/>
          <w:color w:val="000000"/>
          <w:sz w:val="32"/>
          <w:szCs w:val="32"/>
        </w:rPr>
      </w:pPr>
      <w:r>
        <w:rPr>
          <w:rFonts w:hint="eastAsia" w:ascii="黑体" w:hAnsi="黑体" w:eastAsia="黑体" w:cs="仿宋"/>
          <w:color w:val="000000"/>
          <w:sz w:val="32"/>
          <w:szCs w:val="32"/>
        </w:rPr>
        <w:t>第十条 附则</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（一）本办法如与第十四届全国运动会有关的文件相冲突，本办法将做出必要的调整。</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（二）本办法解释权归中国铁人三项运动协会。</w:t>
      </w:r>
    </w:p>
    <w:p>
      <w:pPr>
        <w:snapToGrid w:val="0"/>
        <w:spacing w:line="560" w:lineRule="exact"/>
        <w:ind w:firstLine="640" w:firstLineChars="200"/>
        <w:rPr>
          <w:rFonts w:ascii="方正小标宋_GBK" w:hAnsi="黑体" w:eastAsia="方正小标宋_GBK"/>
          <w:bCs/>
          <w:sz w:val="32"/>
          <w:szCs w:val="32"/>
        </w:rPr>
      </w:pPr>
      <w:r>
        <w:rPr>
          <w:rFonts w:hint="eastAsia" w:ascii="仿宋" w:hAnsi="仿宋" w:eastAsia="仿宋" w:cs="仿宋"/>
          <w:color w:val="000000"/>
          <w:sz w:val="32"/>
          <w:szCs w:val="32"/>
        </w:rPr>
        <w:t>（三）本办法自公布之日起执行。</w:t>
      </w:r>
    </w:p>
    <w:p>
      <w:pPr>
        <w:widowControl/>
        <w:spacing w:line="560" w:lineRule="exact"/>
        <w:jc w:val="left"/>
        <w:rPr>
          <w:rFonts w:ascii="仿宋" w:hAnsi="仿宋" w:eastAsia="仿宋" w:cs="仿宋"/>
          <w:bCs/>
          <w:sz w:val="32"/>
          <w:szCs w:val="32"/>
        </w:rPr>
      </w:pPr>
    </w:p>
    <w:p>
      <w:pPr>
        <w:widowControl/>
        <w:spacing w:line="560" w:lineRule="exact"/>
        <w:jc w:val="left"/>
        <w:rPr>
          <w:rFonts w:ascii="仿宋" w:hAnsi="仿宋" w:eastAsia="仿宋" w:cs="仿宋"/>
          <w:bCs/>
          <w:sz w:val="30"/>
          <w:szCs w:val="30"/>
        </w:rPr>
      </w:pPr>
    </w:p>
    <w:p>
      <w:pPr>
        <w:widowControl/>
        <w:spacing w:line="560" w:lineRule="exact"/>
        <w:jc w:val="left"/>
        <w:rPr>
          <w:rFonts w:ascii="仿宋" w:hAnsi="仿宋" w:eastAsia="仿宋" w:cs="仿宋"/>
          <w:bCs/>
          <w:sz w:val="30"/>
          <w:szCs w:val="30"/>
        </w:rPr>
      </w:pPr>
    </w:p>
    <w:p>
      <w:pPr>
        <w:widowControl/>
        <w:spacing w:line="560" w:lineRule="exact"/>
        <w:jc w:val="left"/>
        <w:rPr>
          <w:rFonts w:ascii="仿宋" w:hAnsi="仿宋" w:eastAsia="仿宋" w:cs="仿宋"/>
          <w:bCs/>
          <w:sz w:val="30"/>
          <w:szCs w:val="30"/>
        </w:rPr>
      </w:pPr>
    </w:p>
    <w:p>
      <w:pPr>
        <w:widowControl/>
        <w:spacing w:line="540" w:lineRule="exact"/>
        <w:rPr>
          <w:rFonts w:ascii="仿宋" w:hAnsi="仿宋" w:eastAsia="仿宋" w:cs="仿宋"/>
          <w:sz w:val="30"/>
          <w:szCs w:val="30"/>
        </w:rPr>
      </w:pPr>
      <w:r>
        <w:rPr>
          <w:rFonts w:hint="eastAsia" w:ascii="仿宋" w:hAnsi="仿宋" w:eastAsia="仿宋" w:cs="仿宋"/>
          <w:sz w:val="30"/>
          <w:szCs w:val="30"/>
        </w:rPr>
        <w:t>附件2</w:t>
      </w:r>
    </w:p>
    <w:p>
      <w:pPr>
        <w:widowControl/>
        <w:spacing w:line="540" w:lineRule="exact"/>
        <w:jc w:val="center"/>
        <w:rPr>
          <w:rFonts w:ascii="方正小标宋_GBK" w:hAnsi="方正小标宋简体" w:eastAsia="方正小标宋_GBK" w:cs="方正小标宋简体"/>
          <w:sz w:val="36"/>
          <w:szCs w:val="36"/>
        </w:rPr>
      </w:pPr>
      <w:r>
        <w:rPr>
          <w:rFonts w:hint="eastAsia" w:ascii="方正小标宋_GBK" w:hAnsi="方正小标宋简体" w:eastAsia="方正小标宋_GBK" w:cs="方正小标宋简体"/>
          <w:sz w:val="36"/>
          <w:szCs w:val="36"/>
        </w:rPr>
        <w:t>第十四届全国运动会铁人三项项目体能测试方案</w:t>
      </w:r>
    </w:p>
    <w:p>
      <w:pPr>
        <w:widowControl/>
        <w:spacing w:line="540" w:lineRule="exact"/>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资格赛实施体能测试准入制度，未达标的运动员不得参加资格赛（香港、澳门特别行政区代表团运动员除外）；资格赛体能准入测试将结合第一站资格赛组织实施，具体测试时间和地点、测试方法另行通知。</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一、测试项目</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体脂百分比、坐位体前屈、30米冲刺、垂直纵跳、深蹲相对力量、卧推相对力量、引体向上、腹肌耐力、背肌耐力、3000米。</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二、组织形式</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（一）运动员报到后由组委会统一组织体能测试。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（二）按组别，根据测试项目分别组织，根据个人积分排名从低到高安排测试顺序，无个人积分排名的运动员，由技术代表抽签优先排列测试顺序。</w:t>
      </w:r>
    </w:p>
    <w:p>
      <w:pPr>
        <w:spacing w:line="540" w:lineRule="exact"/>
        <w:ind w:firstLine="640" w:firstLineChars="200"/>
        <w:rPr>
          <w:rFonts w:ascii="仿宋" w:hAnsi="仿宋" w:eastAsia="仿宋" w:cs="仿宋"/>
          <w:sz w:val="32"/>
          <w:szCs w:val="32"/>
        </w:rPr>
      </w:pPr>
      <w:r>
        <w:rPr>
          <w:rFonts w:hint="eastAsia" w:ascii="黑体" w:hAnsi="黑体" w:eastAsia="黑体" w:cs="黑体"/>
          <w:sz w:val="32"/>
          <w:szCs w:val="32"/>
        </w:rPr>
        <w:t>三、测试方法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另行通知。</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四、评分标准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评分标准附后。</w:t>
      </w:r>
      <w:bookmarkStart w:id="0" w:name="_GoBack"/>
      <w:bookmarkEnd w:id="0"/>
    </w:p>
    <w:p>
      <w:pPr>
        <w:spacing w:line="540" w:lineRule="exact"/>
        <w:ind w:firstLine="640" w:firstLineChars="200"/>
        <w:rPr>
          <w:rFonts w:ascii="仿宋" w:hAnsi="仿宋" w:eastAsia="仿宋" w:cs="仿宋"/>
          <w:sz w:val="32"/>
          <w:szCs w:val="32"/>
        </w:rPr>
      </w:pPr>
      <w:r>
        <w:rPr>
          <w:rFonts w:hint="eastAsia" w:ascii="黑体" w:hAnsi="黑体" w:eastAsia="黑体" w:cs="黑体"/>
          <w:sz w:val="32"/>
          <w:szCs w:val="32"/>
        </w:rPr>
        <w:t>五、准入标准</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U15组</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2006年1月1日至2007年12月31日出生</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rPr>
        <w:t>55分；</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U17组</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2004年1月1日至2005年12月31日出生</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，60分；</w:t>
      </w:r>
    </w:p>
    <w:p>
      <w:pPr>
        <w:spacing w:line="54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U19组</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2002年1月1日至2003年12月31日出生</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，65分；</w:t>
      </w:r>
    </w:p>
    <w:p>
      <w:pPr>
        <w:spacing w:line="54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优秀组</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2003年12月31日之前出生</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，70分。</w:t>
      </w:r>
    </w:p>
    <w:p>
      <w:pPr>
        <w:spacing w:line="540" w:lineRule="exact"/>
        <w:rPr>
          <w:rFonts w:ascii="仿宋" w:hAnsi="仿宋" w:eastAsia="仿宋" w:cs="仿宋"/>
          <w:sz w:val="30"/>
          <w:szCs w:val="30"/>
        </w:rPr>
      </w:pPr>
    </w:p>
    <w:p>
      <w:pPr>
        <w:spacing w:line="540" w:lineRule="exact"/>
        <w:rPr>
          <w:rFonts w:ascii="仿宋" w:hAnsi="仿宋" w:eastAsia="仿宋" w:cs="仿宋"/>
          <w:sz w:val="30"/>
          <w:szCs w:val="30"/>
        </w:rPr>
        <w:sectPr>
          <w:footerReference r:id="rId3" w:type="default"/>
          <w:pgSz w:w="11906" w:h="16838"/>
          <w:pgMar w:top="1440" w:right="1417" w:bottom="1440" w:left="1417" w:header="851" w:footer="992" w:gutter="0"/>
          <w:cols w:space="425" w:num="1"/>
          <w:docGrid w:type="lines" w:linePitch="312" w:charSpace="0"/>
        </w:sectPr>
      </w:pPr>
    </w:p>
    <w:p>
      <w:pPr>
        <w:spacing w:line="540" w:lineRule="exact"/>
        <w:jc w:val="center"/>
        <w:rPr>
          <w:rFonts w:ascii="方正小标宋_GBK" w:hAnsi="仿宋" w:eastAsia="方正小标宋_GBK" w:cs="仿宋"/>
          <w:bCs/>
          <w:sz w:val="32"/>
          <w:szCs w:val="32"/>
        </w:rPr>
      </w:pPr>
      <w:r>
        <w:rPr>
          <w:rFonts w:hint="eastAsia" w:ascii="方正小标宋_GBK" w:hAnsi="仿宋" w:eastAsia="方正小标宋_GBK" w:cs="仿宋"/>
          <w:bCs/>
          <w:sz w:val="32"/>
          <w:szCs w:val="32"/>
        </w:rPr>
        <w:t>评分标准</w:t>
      </w:r>
    </w:p>
    <w:tbl>
      <w:tblPr>
        <w:tblStyle w:val="6"/>
        <w:tblW w:w="4998" w:type="pct"/>
        <w:jc w:val="center"/>
        <w:tblLayout w:type="autofit"/>
        <w:tblCellMar>
          <w:top w:w="0" w:type="dxa"/>
          <w:left w:w="10" w:type="dxa"/>
          <w:bottom w:w="0" w:type="dxa"/>
          <w:right w:w="10" w:type="dxa"/>
        </w:tblCellMar>
      </w:tblPr>
      <w:tblGrid>
        <w:gridCol w:w="495"/>
        <w:gridCol w:w="626"/>
        <w:gridCol w:w="643"/>
        <w:gridCol w:w="626"/>
        <w:gridCol w:w="626"/>
        <w:gridCol w:w="640"/>
        <w:gridCol w:w="634"/>
        <w:gridCol w:w="648"/>
        <w:gridCol w:w="626"/>
        <w:gridCol w:w="626"/>
        <w:gridCol w:w="634"/>
        <w:gridCol w:w="640"/>
        <w:gridCol w:w="634"/>
        <w:gridCol w:w="785"/>
        <w:gridCol w:w="634"/>
        <w:gridCol w:w="947"/>
        <w:gridCol w:w="953"/>
        <w:gridCol w:w="1257"/>
        <w:gridCol w:w="1298"/>
      </w:tblGrid>
      <w:tr>
        <w:tblPrEx>
          <w:tblCellMar>
            <w:top w:w="0" w:type="dxa"/>
            <w:left w:w="10" w:type="dxa"/>
            <w:bottom w:w="0" w:type="dxa"/>
            <w:right w:w="10" w:type="dxa"/>
          </w:tblCellMar>
        </w:tblPrEx>
        <w:trPr>
          <w:trHeight w:val="890" w:hRule="exact"/>
          <w:jc w:val="center"/>
        </w:trPr>
        <w:tc>
          <w:tcPr>
            <w:tcW w:w="177" w:type="pct"/>
            <w:vMerge w:val="restart"/>
            <w:tcBorders>
              <w:top w:val="single" w:color="auto" w:sz="4" w:space="0"/>
              <w:left w:val="single" w:color="auto" w:sz="4" w:space="0"/>
            </w:tcBorders>
            <w:shd w:val="clear" w:color="auto" w:fill="FFFFFF"/>
            <w:vAlign w:val="center"/>
          </w:tcPr>
          <w:p>
            <w:pPr>
              <w:pStyle w:val="14"/>
              <w:rPr>
                <w:rFonts w:ascii="楷体" w:hAnsi="楷体" w:eastAsia="楷体" w:cs="楷体"/>
                <w:b/>
                <w:bCs/>
                <w:sz w:val="14"/>
                <w:szCs w:val="14"/>
              </w:rPr>
            </w:pPr>
            <w:r>
              <w:rPr>
                <w:rFonts w:hint="eastAsia" w:ascii="楷体" w:hAnsi="楷体" w:eastAsia="楷体" w:cs="楷体"/>
                <w:b/>
                <w:bCs/>
                <w:color w:val="000000"/>
                <w:sz w:val="14"/>
                <w:szCs w:val="14"/>
                <w:lang w:val="zh-TW" w:eastAsia="zh-TW" w:bidi="zh-TW"/>
              </w:rPr>
              <w:t>评分</w:t>
            </w:r>
          </w:p>
        </w:tc>
        <w:tc>
          <w:tcPr>
            <w:tcW w:w="454" w:type="pct"/>
            <w:gridSpan w:val="2"/>
            <w:tcBorders>
              <w:top w:val="single" w:color="auto" w:sz="4" w:space="0"/>
              <w:left w:val="single" w:color="auto" w:sz="4" w:space="0"/>
            </w:tcBorders>
            <w:shd w:val="clear" w:color="auto" w:fill="FFFFFF"/>
            <w:vAlign w:val="center"/>
          </w:tcPr>
          <w:p>
            <w:pPr>
              <w:pStyle w:val="14"/>
              <w:spacing w:line="240" w:lineRule="exact"/>
              <w:rPr>
                <w:rFonts w:ascii="楷体" w:hAnsi="楷体" w:eastAsia="楷体" w:cs="楷体"/>
                <w:b/>
                <w:bCs/>
                <w:color w:val="000000"/>
                <w:sz w:val="16"/>
                <w:szCs w:val="16"/>
                <w:lang w:val="zh-TW" w:eastAsia="zh-TW" w:bidi="zh-TW"/>
              </w:rPr>
            </w:pPr>
            <w:r>
              <w:rPr>
                <w:rFonts w:hint="eastAsia" w:ascii="楷体" w:hAnsi="楷体" w:eastAsia="楷体" w:cs="楷体"/>
                <w:b/>
                <w:bCs/>
                <w:color w:val="000000"/>
                <w:sz w:val="16"/>
                <w:szCs w:val="16"/>
                <w:lang w:val="zh-TW" w:eastAsia="zh-TW" w:bidi="zh-TW"/>
              </w:rPr>
              <w:t>体脂百分比</w:t>
            </w:r>
          </w:p>
          <w:p>
            <w:pPr>
              <w:pStyle w:val="14"/>
              <w:spacing w:line="240" w:lineRule="exact"/>
              <w:rPr>
                <w:rFonts w:ascii="楷体" w:hAnsi="楷体" w:eastAsia="楷体" w:cs="楷体"/>
                <w:b/>
                <w:bCs/>
                <w:sz w:val="16"/>
                <w:szCs w:val="16"/>
              </w:rPr>
            </w:pPr>
            <w:r>
              <w:rPr>
                <w:rFonts w:hint="eastAsia" w:ascii="楷体" w:hAnsi="楷体" w:eastAsia="楷体" w:cs="楷体"/>
                <w:b/>
                <w:bCs/>
                <w:color w:val="000000"/>
                <w:sz w:val="16"/>
                <w:szCs w:val="16"/>
                <w:lang w:val="zh-TW" w:eastAsia="zh-TW" w:bidi="zh-TW"/>
              </w:rPr>
              <w:t>(%)</w:t>
            </w:r>
          </w:p>
        </w:tc>
        <w:tc>
          <w:tcPr>
            <w:tcW w:w="448" w:type="pct"/>
            <w:gridSpan w:val="2"/>
            <w:tcBorders>
              <w:top w:val="single" w:color="auto" w:sz="4" w:space="0"/>
              <w:left w:val="single" w:color="auto" w:sz="4" w:space="0"/>
            </w:tcBorders>
            <w:shd w:val="clear" w:color="auto" w:fill="FFFFFF"/>
            <w:vAlign w:val="center"/>
          </w:tcPr>
          <w:p>
            <w:pPr>
              <w:pStyle w:val="14"/>
              <w:spacing w:after="100" w:line="240" w:lineRule="exact"/>
              <w:rPr>
                <w:rFonts w:ascii="楷体" w:hAnsi="楷体" w:eastAsia="楷体" w:cs="楷体"/>
                <w:b/>
                <w:bCs/>
              </w:rPr>
            </w:pPr>
            <w:r>
              <w:rPr>
                <w:rFonts w:hint="eastAsia" w:ascii="楷体" w:hAnsi="楷体" w:eastAsia="楷体" w:cs="楷体"/>
                <w:b/>
                <w:bCs/>
                <w:color w:val="000000"/>
                <w:sz w:val="16"/>
                <w:szCs w:val="16"/>
                <w:lang w:val="zh-TW" w:eastAsia="zh-TW" w:bidi="zh-TW"/>
              </w:rPr>
              <w:t>坐位体前屈</w:t>
            </w:r>
            <w:r>
              <w:rPr>
                <w:rFonts w:hint="eastAsia" w:ascii="楷体" w:hAnsi="楷体" w:eastAsia="楷体" w:cs="楷体"/>
                <w:b/>
                <w:bCs/>
                <w:color w:val="000000"/>
                <w:lang w:eastAsia="en-US" w:bidi="en-US"/>
              </w:rPr>
              <w:t>(cm)</w:t>
            </w:r>
          </w:p>
        </w:tc>
        <w:tc>
          <w:tcPr>
            <w:tcW w:w="456" w:type="pct"/>
            <w:gridSpan w:val="2"/>
            <w:tcBorders>
              <w:top w:val="single" w:color="auto" w:sz="4" w:space="0"/>
              <w:left w:val="single" w:color="auto" w:sz="4" w:space="0"/>
            </w:tcBorders>
            <w:shd w:val="clear" w:color="auto" w:fill="FFFFFF"/>
            <w:vAlign w:val="center"/>
          </w:tcPr>
          <w:p>
            <w:pPr>
              <w:pStyle w:val="14"/>
              <w:spacing w:line="240" w:lineRule="exact"/>
              <w:rPr>
                <w:rFonts w:ascii="楷体" w:hAnsi="楷体" w:eastAsia="楷体" w:cs="楷体"/>
                <w:b/>
                <w:bCs/>
                <w:color w:val="000000"/>
                <w:sz w:val="16"/>
                <w:szCs w:val="16"/>
                <w:lang w:val="zh-TW" w:eastAsia="zh-TW" w:bidi="zh-TW"/>
              </w:rPr>
            </w:pPr>
            <w:r>
              <w:rPr>
                <w:rFonts w:hint="eastAsia" w:ascii="楷体" w:hAnsi="楷体" w:eastAsia="楷体" w:cs="楷体"/>
                <w:b/>
                <w:bCs/>
                <w:color w:val="000000"/>
                <w:sz w:val="16"/>
                <w:szCs w:val="16"/>
                <w:lang w:eastAsia="en-US" w:bidi="zh-TW"/>
              </w:rPr>
              <w:t>30m</w:t>
            </w:r>
            <w:r>
              <w:rPr>
                <w:rFonts w:hint="eastAsia" w:ascii="楷体" w:hAnsi="楷体" w:eastAsia="楷体" w:cs="楷体"/>
                <w:b/>
                <w:bCs/>
                <w:color w:val="000000"/>
                <w:sz w:val="16"/>
                <w:szCs w:val="16"/>
                <w:lang w:val="zh-TW" w:eastAsia="zh-TW" w:bidi="zh-TW"/>
              </w:rPr>
              <w:t>冲刺</w:t>
            </w:r>
          </w:p>
          <w:p>
            <w:pPr>
              <w:pStyle w:val="14"/>
              <w:spacing w:line="240" w:lineRule="exact"/>
              <w:rPr>
                <w:rFonts w:ascii="楷体" w:hAnsi="楷体" w:eastAsia="楷体" w:cs="楷体"/>
                <w:b/>
                <w:bCs/>
                <w:color w:val="000000"/>
                <w:sz w:val="16"/>
                <w:szCs w:val="16"/>
                <w:lang w:val="zh-TW" w:eastAsia="zh-TW" w:bidi="zh-TW"/>
              </w:rPr>
            </w:pPr>
            <w:r>
              <w:rPr>
                <w:rFonts w:hint="eastAsia" w:ascii="楷体" w:hAnsi="楷体" w:eastAsia="楷体" w:cs="楷体"/>
                <w:b/>
                <w:bCs/>
                <w:color w:val="000000"/>
                <w:sz w:val="16"/>
                <w:szCs w:val="16"/>
                <w:lang w:eastAsia="en-US" w:bidi="zh-TW"/>
              </w:rPr>
              <w:t>(s)</w:t>
            </w:r>
          </w:p>
        </w:tc>
        <w:tc>
          <w:tcPr>
            <w:tcW w:w="456" w:type="pct"/>
            <w:gridSpan w:val="2"/>
            <w:tcBorders>
              <w:top w:val="single" w:color="auto" w:sz="4" w:space="0"/>
              <w:left w:val="single" w:color="auto" w:sz="4" w:space="0"/>
            </w:tcBorders>
            <w:shd w:val="clear" w:color="auto" w:fill="FFFFFF"/>
            <w:vAlign w:val="center"/>
          </w:tcPr>
          <w:p>
            <w:pPr>
              <w:pStyle w:val="14"/>
              <w:spacing w:line="240" w:lineRule="exact"/>
              <w:rPr>
                <w:rFonts w:ascii="楷体" w:hAnsi="楷体" w:eastAsia="楷体" w:cs="楷体"/>
                <w:b/>
                <w:bCs/>
                <w:color w:val="000000"/>
                <w:sz w:val="16"/>
                <w:szCs w:val="16"/>
                <w:lang w:val="zh-TW" w:eastAsia="zh-TW" w:bidi="zh-TW"/>
              </w:rPr>
            </w:pPr>
            <w:r>
              <w:rPr>
                <w:rFonts w:hint="eastAsia" w:ascii="楷体" w:hAnsi="楷体" w:eastAsia="楷体" w:cs="楷体"/>
                <w:b/>
                <w:bCs/>
                <w:color w:val="000000"/>
                <w:sz w:val="16"/>
                <w:szCs w:val="16"/>
                <w:lang w:val="zh-TW" w:eastAsia="zh-TW" w:bidi="zh-TW"/>
              </w:rPr>
              <w:t>垂直纵跳</w:t>
            </w:r>
          </w:p>
          <w:p>
            <w:pPr>
              <w:pStyle w:val="14"/>
              <w:spacing w:line="240" w:lineRule="exact"/>
              <w:rPr>
                <w:rFonts w:ascii="楷体" w:hAnsi="楷体" w:eastAsia="楷体" w:cs="楷体"/>
                <w:b/>
                <w:bCs/>
                <w:color w:val="000000"/>
                <w:sz w:val="16"/>
                <w:szCs w:val="16"/>
                <w:lang w:val="zh-TW" w:eastAsia="zh-TW" w:bidi="zh-TW"/>
              </w:rPr>
            </w:pPr>
            <w:r>
              <w:rPr>
                <w:rFonts w:hint="eastAsia" w:ascii="楷体" w:hAnsi="楷体" w:eastAsia="楷体" w:cs="楷体"/>
                <w:b/>
                <w:bCs/>
                <w:color w:val="000000"/>
                <w:sz w:val="16"/>
                <w:szCs w:val="16"/>
                <w:lang w:eastAsia="en-US" w:bidi="zh-TW"/>
              </w:rPr>
              <w:t>(cm)</w:t>
            </w:r>
          </w:p>
        </w:tc>
        <w:tc>
          <w:tcPr>
            <w:tcW w:w="451" w:type="pct"/>
            <w:gridSpan w:val="2"/>
            <w:tcBorders>
              <w:top w:val="single" w:color="auto" w:sz="4" w:space="0"/>
              <w:left w:val="single" w:color="auto" w:sz="4" w:space="0"/>
            </w:tcBorders>
            <w:shd w:val="clear" w:color="auto" w:fill="FFFFFF"/>
            <w:vAlign w:val="center"/>
          </w:tcPr>
          <w:p>
            <w:pPr>
              <w:pStyle w:val="14"/>
              <w:spacing w:line="240" w:lineRule="exact"/>
              <w:rPr>
                <w:rFonts w:ascii="楷体" w:hAnsi="楷体" w:eastAsia="楷体" w:cs="楷体"/>
                <w:b/>
                <w:bCs/>
                <w:color w:val="000000"/>
                <w:sz w:val="16"/>
                <w:szCs w:val="16"/>
                <w:lang w:val="zh-TW" w:eastAsia="zh-TW" w:bidi="zh-TW"/>
              </w:rPr>
            </w:pPr>
            <w:r>
              <w:rPr>
                <w:rFonts w:hint="eastAsia" w:ascii="楷体" w:hAnsi="楷体" w:eastAsia="楷体" w:cs="楷体"/>
                <w:b/>
                <w:bCs/>
                <w:color w:val="000000"/>
                <w:sz w:val="16"/>
                <w:szCs w:val="16"/>
                <w:lang w:val="zh-TW" w:eastAsia="zh-TW" w:bidi="zh-TW"/>
              </w:rPr>
              <w:t>深蹲相对力量</w:t>
            </w:r>
          </w:p>
        </w:tc>
        <w:tc>
          <w:tcPr>
            <w:tcW w:w="456" w:type="pct"/>
            <w:gridSpan w:val="2"/>
            <w:tcBorders>
              <w:top w:val="single" w:color="auto" w:sz="4" w:space="0"/>
              <w:left w:val="single" w:color="auto" w:sz="4" w:space="0"/>
            </w:tcBorders>
            <w:shd w:val="clear" w:color="auto" w:fill="FFFFFF"/>
            <w:vAlign w:val="center"/>
          </w:tcPr>
          <w:p>
            <w:pPr>
              <w:pStyle w:val="14"/>
              <w:spacing w:line="240" w:lineRule="exact"/>
              <w:rPr>
                <w:rFonts w:ascii="楷体" w:hAnsi="楷体" w:eastAsia="楷体" w:cs="楷体"/>
                <w:b/>
                <w:bCs/>
                <w:color w:val="000000"/>
                <w:sz w:val="16"/>
                <w:szCs w:val="16"/>
                <w:lang w:val="zh-TW" w:eastAsia="zh-TW" w:bidi="zh-TW"/>
              </w:rPr>
            </w:pPr>
            <w:r>
              <w:rPr>
                <w:rFonts w:hint="eastAsia" w:ascii="楷体" w:hAnsi="楷体" w:eastAsia="楷体" w:cs="楷体"/>
                <w:b/>
                <w:bCs/>
                <w:color w:val="000000"/>
                <w:sz w:val="16"/>
                <w:szCs w:val="16"/>
                <w:lang w:val="zh-TW" w:eastAsia="zh-TW" w:bidi="zh-TW"/>
              </w:rPr>
              <w:t>卧推相对力量</w:t>
            </w:r>
          </w:p>
        </w:tc>
        <w:tc>
          <w:tcPr>
            <w:tcW w:w="508" w:type="pct"/>
            <w:gridSpan w:val="2"/>
            <w:tcBorders>
              <w:top w:val="single" w:color="auto" w:sz="4" w:space="0"/>
              <w:left w:val="single" w:color="auto" w:sz="4" w:space="0"/>
            </w:tcBorders>
            <w:shd w:val="clear" w:color="auto" w:fill="FFFFFF"/>
            <w:vAlign w:val="center"/>
          </w:tcPr>
          <w:p>
            <w:pPr>
              <w:pStyle w:val="14"/>
              <w:spacing w:line="240" w:lineRule="exact"/>
              <w:rPr>
                <w:rFonts w:ascii="楷体" w:hAnsi="楷体" w:eastAsia="楷体" w:cs="楷体"/>
                <w:b/>
                <w:bCs/>
                <w:color w:val="000000"/>
                <w:sz w:val="16"/>
                <w:szCs w:val="16"/>
                <w:lang w:val="zh-TW" w:eastAsia="zh-TW" w:bidi="zh-TW"/>
              </w:rPr>
            </w:pPr>
            <w:r>
              <w:rPr>
                <w:rFonts w:hint="eastAsia" w:ascii="楷体" w:hAnsi="楷体" w:eastAsia="楷体" w:cs="楷体"/>
                <w:b/>
                <w:bCs/>
                <w:color w:val="000000"/>
                <w:sz w:val="16"/>
                <w:szCs w:val="16"/>
                <w:lang w:val="zh-TW" w:eastAsia="zh-TW" w:bidi="zh-TW"/>
              </w:rPr>
              <w:t>引体向上</w:t>
            </w:r>
          </w:p>
        </w:tc>
        <w:tc>
          <w:tcPr>
            <w:tcW w:w="339" w:type="pct"/>
            <w:vMerge w:val="restart"/>
            <w:tcBorders>
              <w:top w:val="single" w:color="auto" w:sz="4" w:space="0"/>
              <w:left w:val="single" w:color="auto" w:sz="4" w:space="0"/>
            </w:tcBorders>
            <w:shd w:val="clear" w:color="auto" w:fill="FFFFFF"/>
            <w:vAlign w:val="center"/>
          </w:tcPr>
          <w:p>
            <w:pPr>
              <w:pStyle w:val="14"/>
              <w:spacing w:line="240" w:lineRule="exact"/>
              <w:rPr>
                <w:rFonts w:ascii="楷体" w:hAnsi="楷体" w:eastAsia="楷体" w:cs="楷体"/>
                <w:b/>
                <w:bCs/>
                <w:color w:val="000000"/>
                <w:sz w:val="16"/>
                <w:szCs w:val="16"/>
                <w:lang w:eastAsia="en-US" w:bidi="zh-TW"/>
              </w:rPr>
            </w:pPr>
            <w:r>
              <w:rPr>
                <w:rFonts w:hint="eastAsia" w:ascii="楷体" w:hAnsi="楷体" w:eastAsia="楷体" w:cs="楷体"/>
                <w:b/>
                <w:bCs/>
                <w:color w:val="000000"/>
                <w:sz w:val="16"/>
                <w:szCs w:val="16"/>
                <w:lang w:val="zh-TW" w:eastAsia="zh-TW" w:bidi="zh-TW"/>
              </w:rPr>
              <w:t>腹肌耐力</w:t>
            </w:r>
          </w:p>
          <w:p>
            <w:pPr>
              <w:pStyle w:val="14"/>
              <w:spacing w:line="240" w:lineRule="exact"/>
              <w:rPr>
                <w:rFonts w:ascii="楷体" w:hAnsi="楷体" w:eastAsia="楷体" w:cs="楷体"/>
                <w:b/>
                <w:bCs/>
                <w:color w:val="000000"/>
                <w:sz w:val="16"/>
                <w:szCs w:val="16"/>
                <w:lang w:eastAsia="en-US" w:bidi="zh-TW"/>
              </w:rPr>
            </w:pPr>
            <w:r>
              <w:rPr>
                <w:rFonts w:hint="eastAsia" w:ascii="楷体" w:hAnsi="楷体" w:eastAsia="楷体" w:cs="楷体"/>
                <w:b/>
                <w:bCs/>
                <w:color w:val="000000"/>
                <w:sz w:val="16"/>
                <w:szCs w:val="16"/>
                <w:lang w:eastAsia="en-US" w:bidi="zh-TW"/>
              </w:rPr>
              <w:t>(s)</w:t>
            </w:r>
          </w:p>
        </w:tc>
        <w:tc>
          <w:tcPr>
            <w:tcW w:w="341" w:type="pct"/>
            <w:vMerge w:val="restart"/>
            <w:tcBorders>
              <w:top w:val="single" w:color="auto" w:sz="4" w:space="0"/>
              <w:left w:val="single" w:color="auto" w:sz="4" w:space="0"/>
            </w:tcBorders>
            <w:shd w:val="clear" w:color="auto" w:fill="FFFFFF"/>
            <w:vAlign w:val="center"/>
          </w:tcPr>
          <w:p>
            <w:pPr>
              <w:pStyle w:val="14"/>
              <w:spacing w:line="240" w:lineRule="exact"/>
              <w:rPr>
                <w:rFonts w:ascii="楷体" w:hAnsi="楷体" w:eastAsia="楷体" w:cs="楷体"/>
                <w:b/>
                <w:bCs/>
                <w:color w:val="000000"/>
                <w:sz w:val="16"/>
                <w:szCs w:val="16"/>
                <w:lang w:eastAsia="en-US" w:bidi="zh-TW"/>
              </w:rPr>
            </w:pPr>
            <w:r>
              <w:rPr>
                <w:rFonts w:hint="eastAsia" w:ascii="楷体" w:hAnsi="楷体" w:eastAsia="楷体" w:cs="楷体"/>
                <w:b/>
                <w:bCs/>
                <w:color w:val="000000"/>
                <w:sz w:val="16"/>
                <w:szCs w:val="16"/>
                <w:lang w:val="zh-TW" w:eastAsia="zh-TW" w:bidi="zh-TW"/>
              </w:rPr>
              <w:t>背肌耐力</w:t>
            </w:r>
          </w:p>
          <w:p>
            <w:pPr>
              <w:pStyle w:val="14"/>
              <w:spacing w:line="240" w:lineRule="exact"/>
              <w:rPr>
                <w:rFonts w:ascii="楷体" w:hAnsi="楷体" w:eastAsia="楷体" w:cs="楷体"/>
                <w:b/>
                <w:bCs/>
                <w:color w:val="000000"/>
                <w:sz w:val="16"/>
                <w:szCs w:val="16"/>
                <w:lang w:eastAsia="en-US" w:bidi="zh-TW"/>
              </w:rPr>
            </w:pPr>
            <w:r>
              <w:rPr>
                <w:rFonts w:hint="eastAsia" w:ascii="楷体" w:hAnsi="楷体" w:eastAsia="楷体" w:cs="楷体"/>
                <w:b/>
                <w:bCs/>
                <w:color w:val="000000"/>
                <w:sz w:val="16"/>
                <w:szCs w:val="16"/>
                <w:lang w:eastAsia="en-US" w:bidi="zh-TW"/>
              </w:rPr>
              <w:t>(S)</w:t>
            </w:r>
          </w:p>
        </w:tc>
        <w:tc>
          <w:tcPr>
            <w:tcW w:w="907" w:type="pct"/>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4"/>
              <w:spacing w:line="240" w:lineRule="exact"/>
              <w:rPr>
                <w:rFonts w:ascii="楷体" w:hAnsi="楷体" w:eastAsia="楷体" w:cs="楷体"/>
                <w:b/>
                <w:bCs/>
                <w:color w:val="000000"/>
                <w:sz w:val="16"/>
                <w:szCs w:val="16"/>
                <w:lang w:eastAsia="en-US" w:bidi="zh-TW"/>
              </w:rPr>
            </w:pPr>
            <w:r>
              <w:rPr>
                <w:rFonts w:hint="eastAsia" w:ascii="楷体" w:hAnsi="楷体" w:eastAsia="楷体" w:cs="楷体"/>
                <w:b/>
                <w:bCs/>
                <w:color w:val="000000"/>
                <w:sz w:val="16"/>
                <w:szCs w:val="16"/>
                <w:lang w:eastAsia="en-US" w:bidi="zh-TW"/>
              </w:rPr>
              <w:t>3000m</w:t>
            </w:r>
          </w:p>
          <w:p>
            <w:pPr>
              <w:pStyle w:val="14"/>
              <w:spacing w:line="240" w:lineRule="exact"/>
              <w:rPr>
                <w:rFonts w:ascii="楷体" w:hAnsi="楷体" w:eastAsia="楷体" w:cs="楷体"/>
                <w:b/>
                <w:bCs/>
                <w:color w:val="000000"/>
                <w:sz w:val="16"/>
                <w:szCs w:val="16"/>
                <w:lang w:eastAsia="en-US" w:bidi="zh-TW"/>
              </w:rPr>
            </w:pPr>
            <w:r>
              <w:rPr>
                <w:rFonts w:hint="eastAsia" w:ascii="楷体" w:hAnsi="楷体" w:eastAsia="楷体" w:cs="楷体"/>
                <w:b/>
                <w:bCs/>
                <w:color w:val="000000"/>
                <w:sz w:val="16"/>
                <w:szCs w:val="16"/>
                <w:lang w:eastAsia="en-US" w:bidi="zh-TW"/>
              </w:rPr>
              <w:t>(min's)</w:t>
            </w:r>
          </w:p>
        </w:tc>
      </w:tr>
      <w:tr>
        <w:tblPrEx>
          <w:tblCellMar>
            <w:top w:w="0" w:type="dxa"/>
            <w:left w:w="10" w:type="dxa"/>
            <w:bottom w:w="0" w:type="dxa"/>
            <w:right w:w="10" w:type="dxa"/>
          </w:tblCellMar>
        </w:tblPrEx>
        <w:trPr>
          <w:trHeight w:val="432" w:hRule="exact"/>
          <w:jc w:val="center"/>
        </w:trPr>
        <w:tc>
          <w:tcPr>
            <w:tcW w:w="177" w:type="pct"/>
            <w:vMerge w:val="continue"/>
            <w:tcBorders>
              <w:left w:val="single" w:color="auto" w:sz="4" w:space="0"/>
            </w:tcBorders>
            <w:shd w:val="clear" w:color="auto" w:fill="FFFFFF"/>
            <w:vAlign w:val="center"/>
          </w:tcPr>
          <w:p/>
        </w:tc>
        <w:tc>
          <w:tcPr>
            <w:tcW w:w="224" w:type="pct"/>
            <w:tcBorders>
              <w:top w:val="single" w:color="auto" w:sz="4" w:space="0"/>
              <w:lef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男</w:t>
            </w:r>
          </w:p>
        </w:tc>
        <w:tc>
          <w:tcPr>
            <w:tcW w:w="230" w:type="pct"/>
            <w:tcBorders>
              <w:top w:val="single" w:color="auto" w:sz="4" w:space="0"/>
              <w:lef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女</w:t>
            </w:r>
          </w:p>
        </w:tc>
        <w:tc>
          <w:tcPr>
            <w:tcW w:w="224" w:type="pct"/>
            <w:tcBorders>
              <w:top w:val="single" w:color="auto" w:sz="4" w:space="0"/>
              <w:lef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男</w:t>
            </w:r>
          </w:p>
        </w:tc>
        <w:tc>
          <w:tcPr>
            <w:tcW w:w="224" w:type="pct"/>
            <w:tcBorders>
              <w:top w:val="single" w:color="auto" w:sz="4" w:space="0"/>
              <w:left w:val="single" w:color="auto" w:sz="4" w:space="0"/>
            </w:tcBorders>
            <w:shd w:val="clear" w:color="auto" w:fill="FFFFFF"/>
            <w:vAlign w:val="center"/>
          </w:tcPr>
          <w:p>
            <w:pPr>
              <w:pStyle w:val="14"/>
              <w:ind w:firstLine="140"/>
              <w:jc w:val="left"/>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女</w:t>
            </w:r>
          </w:p>
        </w:tc>
        <w:tc>
          <w:tcPr>
            <w:tcW w:w="229" w:type="pct"/>
            <w:tcBorders>
              <w:top w:val="single" w:color="auto" w:sz="4" w:space="0"/>
              <w:lef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男</w:t>
            </w:r>
          </w:p>
        </w:tc>
        <w:tc>
          <w:tcPr>
            <w:tcW w:w="227" w:type="pct"/>
            <w:tcBorders>
              <w:top w:val="single" w:color="auto" w:sz="4" w:space="0"/>
              <w:lef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女</w:t>
            </w:r>
          </w:p>
        </w:tc>
        <w:tc>
          <w:tcPr>
            <w:tcW w:w="232" w:type="pct"/>
            <w:tcBorders>
              <w:top w:val="single" w:color="auto" w:sz="4" w:space="0"/>
              <w:lef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男</w:t>
            </w:r>
          </w:p>
        </w:tc>
        <w:tc>
          <w:tcPr>
            <w:tcW w:w="224" w:type="pct"/>
            <w:tcBorders>
              <w:top w:val="single" w:color="auto" w:sz="4" w:space="0"/>
              <w:left w:val="single" w:color="auto" w:sz="4" w:space="0"/>
            </w:tcBorders>
            <w:shd w:val="clear" w:color="auto" w:fill="FFFFFF"/>
            <w:vAlign w:val="center"/>
          </w:tcPr>
          <w:p>
            <w:pPr>
              <w:pStyle w:val="14"/>
              <w:ind w:firstLine="160"/>
              <w:jc w:val="left"/>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女</w:t>
            </w:r>
          </w:p>
        </w:tc>
        <w:tc>
          <w:tcPr>
            <w:tcW w:w="224" w:type="pct"/>
            <w:tcBorders>
              <w:top w:val="single" w:color="auto" w:sz="4" w:space="0"/>
              <w:lef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男</w:t>
            </w:r>
          </w:p>
        </w:tc>
        <w:tc>
          <w:tcPr>
            <w:tcW w:w="227" w:type="pct"/>
            <w:tcBorders>
              <w:top w:val="single" w:color="auto" w:sz="4" w:space="0"/>
              <w:lef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女</w:t>
            </w:r>
          </w:p>
        </w:tc>
        <w:tc>
          <w:tcPr>
            <w:tcW w:w="229" w:type="pct"/>
            <w:tcBorders>
              <w:top w:val="single" w:color="auto" w:sz="4" w:space="0"/>
              <w:lef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男</w:t>
            </w:r>
          </w:p>
        </w:tc>
        <w:tc>
          <w:tcPr>
            <w:tcW w:w="227" w:type="pct"/>
            <w:tcBorders>
              <w:top w:val="single" w:color="auto" w:sz="4" w:space="0"/>
              <w:lef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女</w:t>
            </w:r>
          </w:p>
        </w:tc>
        <w:tc>
          <w:tcPr>
            <w:tcW w:w="281" w:type="pct"/>
            <w:tcBorders>
              <w:top w:val="single" w:color="auto" w:sz="4" w:space="0"/>
              <w:lef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男</w:t>
            </w:r>
          </w:p>
        </w:tc>
        <w:tc>
          <w:tcPr>
            <w:tcW w:w="227" w:type="pct"/>
            <w:tcBorders>
              <w:top w:val="single" w:color="auto" w:sz="4" w:space="0"/>
              <w:lef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女</w:t>
            </w:r>
          </w:p>
        </w:tc>
        <w:tc>
          <w:tcPr>
            <w:tcW w:w="339" w:type="pct"/>
            <w:vMerge w:val="continue"/>
            <w:tcBorders>
              <w:left w:val="single" w:color="auto" w:sz="4" w:space="0"/>
            </w:tcBorders>
            <w:shd w:val="clear" w:color="auto" w:fill="FFFFFF"/>
            <w:vAlign w:val="center"/>
          </w:tcPr>
          <w:p/>
        </w:tc>
        <w:tc>
          <w:tcPr>
            <w:tcW w:w="341" w:type="pct"/>
            <w:vMerge w:val="continue"/>
            <w:tcBorders>
              <w:left w:val="single" w:color="auto" w:sz="4" w:space="0"/>
            </w:tcBorders>
            <w:shd w:val="clear" w:color="auto" w:fill="FFFFFF"/>
            <w:vAlign w:val="center"/>
          </w:tcPr>
          <w:p/>
        </w:tc>
        <w:tc>
          <w:tcPr>
            <w:tcW w:w="450" w:type="pct"/>
            <w:tcBorders>
              <w:top w:val="single" w:color="auto" w:sz="4" w:space="0"/>
              <w:lef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男</w:t>
            </w:r>
          </w:p>
        </w:tc>
        <w:tc>
          <w:tcPr>
            <w:tcW w:w="456" w:type="pct"/>
            <w:tcBorders>
              <w:top w:val="single" w:color="auto" w:sz="4" w:space="0"/>
              <w:left w:val="single" w:color="auto" w:sz="4" w:space="0"/>
              <w:right w:val="single" w:color="auto" w:sz="4" w:space="0"/>
            </w:tcBorders>
            <w:shd w:val="clear" w:color="auto" w:fill="FFFFFF"/>
            <w:vAlign w:val="center"/>
          </w:tcPr>
          <w:p>
            <w:pPr>
              <w:pStyle w:val="14"/>
              <w:rPr>
                <w:rFonts w:ascii="楷体" w:hAnsi="楷体" w:eastAsia="楷体" w:cs="楷体"/>
                <w:b/>
                <w:bCs/>
                <w:sz w:val="15"/>
                <w:szCs w:val="15"/>
              </w:rPr>
            </w:pPr>
            <w:r>
              <w:rPr>
                <w:rFonts w:hint="eastAsia" w:ascii="楷体" w:hAnsi="楷体" w:eastAsia="楷体" w:cs="楷体"/>
                <w:b/>
                <w:bCs/>
                <w:color w:val="000000"/>
                <w:sz w:val="15"/>
                <w:szCs w:val="15"/>
                <w:lang w:val="zh-TW" w:eastAsia="zh-TW" w:bidi="zh-TW"/>
              </w:rPr>
              <w:t>女</w:t>
            </w:r>
          </w:p>
        </w:tc>
      </w:tr>
      <w:tr>
        <w:tblPrEx>
          <w:tblCellMar>
            <w:top w:w="0" w:type="dxa"/>
            <w:left w:w="10" w:type="dxa"/>
            <w:bottom w:w="0" w:type="dxa"/>
            <w:right w:w="10" w:type="dxa"/>
          </w:tblCellMar>
        </w:tblPrEx>
        <w:trPr>
          <w:trHeight w:val="504" w:hRule="exact"/>
          <w:jc w:val="center"/>
        </w:trPr>
        <w:tc>
          <w:tcPr>
            <w:tcW w:w="17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b/>
                <w:bCs/>
                <w:color w:val="000000"/>
                <w:lang w:val="zh-TW" w:eastAsia="zh-TW" w:bidi="zh-TW"/>
              </w:rPr>
              <w:t>10</w:t>
            </w:r>
          </w:p>
        </w:tc>
        <w:tc>
          <w:tcPr>
            <w:tcW w:w="224"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8</w:t>
            </w:r>
          </w:p>
        </w:tc>
        <w:tc>
          <w:tcPr>
            <w:tcW w:w="230"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15</w:t>
            </w:r>
          </w:p>
        </w:tc>
        <w:tc>
          <w:tcPr>
            <w:tcW w:w="224"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28</w:t>
            </w:r>
          </w:p>
        </w:tc>
        <w:tc>
          <w:tcPr>
            <w:tcW w:w="224"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32</w:t>
            </w:r>
          </w:p>
        </w:tc>
        <w:tc>
          <w:tcPr>
            <w:tcW w:w="229"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4.2</w:t>
            </w:r>
          </w:p>
        </w:tc>
        <w:tc>
          <w:tcPr>
            <w:tcW w:w="227"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4.6</w:t>
            </w:r>
          </w:p>
        </w:tc>
        <w:tc>
          <w:tcPr>
            <w:tcW w:w="232"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55</w:t>
            </w:r>
          </w:p>
        </w:tc>
        <w:tc>
          <w:tcPr>
            <w:tcW w:w="224"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val="zh-TW" w:eastAsia="zh-TW" w:bidi="zh-TW"/>
              </w:rPr>
              <w:t>45</w:t>
            </w:r>
          </w:p>
        </w:tc>
        <w:tc>
          <w:tcPr>
            <w:tcW w:w="224"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2.0</w:t>
            </w:r>
          </w:p>
        </w:tc>
        <w:tc>
          <w:tcPr>
            <w:tcW w:w="227"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1.5</w:t>
            </w:r>
          </w:p>
        </w:tc>
        <w:tc>
          <w:tcPr>
            <w:tcW w:w="229"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1.2</w:t>
            </w:r>
          </w:p>
        </w:tc>
        <w:tc>
          <w:tcPr>
            <w:tcW w:w="227"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1.0</w:t>
            </w:r>
          </w:p>
        </w:tc>
        <w:tc>
          <w:tcPr>
            <w:tcW w:w="281"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25</w:t>
            </w:r>
          </w:p>
        </w:tc>
        <w:tc>
          <w:tcPr>
            <w:tcW w:w="227"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15</w:t>
            </w:r>
          </w:p>
        </w:tc>
        <w:tc>
          <w:tcPr>
            <w:tcW w:w="339"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120</w:t>
            </w:r>
          </w:p>
        </w:tc>
        <w:tc>
          <w:tcPr>
            <w:tcW w:w="341"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120</w:t>
            </w:r>
          </w:p>
        </w:tc>
        <w:tc>
          <w:tcPr>
            <w:tcW w:w="450"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9:00</w:t>
            </w:r>
          </w:p>
        </w:tc>
        <w:tc>
          <w:tcPr>
            <w:tcW w:w="456" w:type="pct"/>
            <w:tcBorders>
              <w:top w:val="single" w:color="auto" w:sz="4" w:space="0"/>
              <w:left w:val="single" w:color="auto" w:sz="4" w:space="0"/>
              <w:righ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val="zh-TW" w:eastAsia="zh-TW" w:bidi="zh-TW"/>
              </w:rPr>
              <w:t>10:30</w:t>
            </w:r>
          </w:p>
        </w:tc>
      </w:tr>
      <w:tr>
        <w:tblPrEx>
          <w:tblCellMar>
            <w:top w:w="0" w:type="dxa"/>
            <w:left w:w="10" w:type="dxa"/>
            <w:bottom w:w="0" w:type="dxa"/>
            <w:right w:w="10" w:type="dxa"/>
          </w:tblCellMar>
        </w:tblPrEx>
        <w:trPr>
          <w:trHeight w:val="511" w:hRule="exact"/>
          <w:jc w:val="center"/>
        </w:trPr>
        <w:tc>
          <w:tcPr>
            <w:tcW w:w="17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b/>
                <w:bCs/>
                <w:color w:val="000000"/>
                <w:lang w:val="zh-TW" w:eastAsia="zh-TW" w:bidi="zh-TW"/>
              </w:rPr>
              <w:t>9</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9</w:t>
            </w:r>
          </w:p>
        </w:tc>
        <w:tc>
          <w:tcPr>
            <w:tcW w:w="23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16</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27</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31</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4.3</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4.7</w:t>
            </w:r>
          </w:p>
        </w:tc>
        <w:tc>
          <w:tcPr>
            <w:tcW w:w="232" w:type="pct"/>
            <w:tcBorders>
              <w:top w:val="single" w:color="auto" w:sz="4" w:space="0"/>
              <w:left w:val="single" w:color="auto" w:sz="4" w:space="0"/>
            </w:tcBorders>
            <w:shd w:val="clear" w:color="auto" w:fill="FFFFFF"/>
            <w:vAlign w:val="center"/>
          </w:tcPr>
          <w:p>
            <w:pPr>
              <w:pStyle w:val="14"/>
              <w:ind w:firstLine="180"/>
              <w:jc w:val="both"/>
            </w:pPr>
            <w:r>
              <w:rPr>
                <w:rFonts w:ascii="Times New Roman" w:hAnsi="Times New Roman" w:eastAsia="Times New Roman" w:cs="Times New Roman"/>
                <w:color w:val="000000"/>
                <w:lang w:val="zh-TW" w:eastAsia="zh-TW" w:bidi="zh-TW"/>
              </w:rPr>
              <w:t>54</w:t>
            </w:r>
          </w:p>
        </w:tc>
        <w:tc>
          <w:tcPr>
            <w:tcW w:w="224" w:type="pct"/>
            <w:tcBorders>
              <w:top w:val="single" w:color="auto" w:sz="4" w:space="0"/>
              <w:left w:val="single" w:color="auto" w:sz="4" w:space="0"/>
            </w:tcBorders>
            <w:shd w:val="clear" w:color="auto" w:fill="FFFFFF"/>
            <w:vAlign w:val="center"/>
          </w:tcPr>
          <w:p>
            <w:pPr>
              <w:pStyle w:val="14"/>
              <w:ind w:firstLine="160"/>
              <w:jc w:val="both"/>
            </w:pPr>
            <w:r>
              <w:rPr>
                <w:rFonts w:ascii="Times New Roman" w:hAnsi="Times New Roman" w:eastAsia="Times New Roman" w:cs="Times New Roman"/>
                <w:color w:val="000000"/>
                <w:lang w:val="zh-TW" w:eastAsia="zh-TW" w:bidi="zh-TW"/>
              </w:rPr>
              <w:t>44</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1.9</w:t>
            </w:r>
          </w:p>
        </w:tc>
        <w:tc>
          <w:tcPr>
            <w:tcW w:w="227" w:type="pct"/>
            <w:tcBorders>
              <w:top w:val="single" w:color="auto" w:sz="4" w:space="0"/>
              <w:left w:val="single" w:color="auto" w:sz="4" w:space="0"/>
            </w:tcBorders>
            <w:shd w:val="clear" w:color="auto" w:fill="FFFFFF"/>
            <w:vAlign w:val="center"/>
          </w:tcPr>
          <w:p>
            <w:pPr>
              <w:pStyle w:val="14"/>
              <w:ind w:firstLine="160"/>
              <w:jc w:val="both"/>
            </w:pPr>
            <w:r>
              <w:rPr>
                <w:rFonts w:ascii="Times New Roman" w:hAnsi="Times New Roman" w:eastAsia="Times New Roman" w:cs="Times New Roman"/>
                <w:color w:val="000000"/>
                <w:lang w:eastAsia="en-US" w:bidi="en-US"/>
              </w:rPr>
              <w:t>1.4</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0.9</w:t>
            </w:r>
          </w:p>
        </w:tc>
        <w:tc>
          <w:tcPr>
            <w:tcW w:w="28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24</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14</w:t>
            </w:r>
          </w:p>
        </w:tc>
        <w:tc>
          <w:tcPr>
            <w:tcW w:w="33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115-119</w:t>
            </w:r>
          </w:p>
        </w:tc>
        <w:tc>
          <w:tcPr>
            <w:tcW w:w="34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115-119</w:t>
            </w:r>
          </w:p>
        </w:tc>
        <w:tc>
          <w:tcPr>
            <w:tcW w:w="45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9:01-9:15</w:t>
            </w:r>
          </w:p>
        </w:tc>
        <w:tc>
          <w:tcPr>
            <w:tcW w:w="456" w:type="pct"/>
            <w:tcBorders>
              <w:top w:val="single" w:color="auto" w:sz="4" w:space="0"/>
              <w:left w:val="single" w:color="auto" w:sz="4" w:space="0"/>
              <w:righ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10:31-10:45</w:t>
            </w:r>
          </w:p>
        </w:tc>
      </w:tr>
      <w:tr>
        <w:tblPrEx>
          <w:tblCellMar>
            <w:top w:w="0" w:type="dxa"/>
            <w:left w:w="10" w:type="dxa"/>
            <w:bottom w:w="0" w:type="dxa"/>
            <w:right w:w="10" w:type="dxa"/>
          </w:tblCellMar>
        </w:tblPrEx>
        <w:trPr>
          <w:trHeight w:val="504" w:hRule="exact"/>
          <w:jc w:val="center"/>
        </w:trPr>
        <w:tc>
          <w:tcPr>
            <w:tcW w:w="17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b/>
                <w:bCs/>
                <w:color w:val="000000"/>
                <w:lang w:val="zh-TW" w:eastAsia="zh-TW" w:bidi="zh-TW"/>
              </w:rPr>
              <w:t>8</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10</w:t>
            </w:r>
          </w:p>
        </w:tc>
        <w:tc>
          <w:tcPr>
            <w:tcW w:w="23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17</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26</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30</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4.4</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4.8</w:t>
            </w:r>
          </w:p>
        </w:tc>
        <w:tc>
          <w:tcPr>
            <w:tcW w:w="232" w:type="pct"/>
            <w:tcBorders>
              <w:top w:val="single" w:color="auto" w:sz="4" w:space="0"/>
              <w:left w:val="single" w:color="auto" w:sz="4" w:space="0"/>
            </w:tcBorders>
            <w:shd w:val="clear" w:color="auto" w:fill="FFFFFF"/>
            <w:vAlign w:val="center"/>
          </w:tcPr>
          <w:p>
            <w:pPr>
              <w:pStyle w:val="14"/>
              <w:ind w:firstLine="180"/>
              <w:jc w:val="both"/>
            </w:pPr>
            <w:r>
              <w:rPr>
                <w:rFonts w:ascii="Times New Roman" w:hAnsi="Times New Roman" w:eastAsia="Times New Roman" w:cs="Times New Roman"/>
                <w:color w:val="000000"/>
                <w:lang w:val="zh-TW" w:eastAsia="zh-TW" w:bidi="zh-TW"/>
              </w:rPr>
              <w:t>53</w:t>
            </w:r>
          </w:p>
        </w:tc>
        <w:tc>
          <w:tcPr>
            <w:tcW w:w="224" w:type="pct"/>
            <w:tcBorders>
              <w:top w:val="single" w:color="auto" w:sz="4" w:space="0"/>
              <w:left w:val="single" w:color="auto" w:sz="4" w:space="0"/>
            </w:tcBorders>
            <w:shd w:val="clear" w:color="auto" w:fill="FFFFFF"/>
            <w:vAlign w:val="center"/>
          </w:tcPr>
          <w:p>
            <w:pPr>
              <w:pStyle w:val="14"/>
              <w:ind w:firstLine="160"/>
              <w:jc w:val="both"/>
            </w:pPr>
            <w:r>
              <w:rPr>
                <w:rFonts w:ascii="Times New Roman" w:hAnsi="Times New Roman" w:eastAsia="Times New Roman" w:cs="Times New Roman"/>
                <w:color w:val="000000"/>
                <w:lang w:val="zh-TW" w:eastAsia="zh-TW" w:bidi="zh-TW"/>
              </w:rPr>
              <w:t>43</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1.8</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1.3</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1.0</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0.8</w:t>
            </w:r>
          </w:p>
        </w:tc>
        <w:tc>
          <w:tcPr>
            <w:tcW w:w="28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23</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13</w:t>
            </w:r>
          </w:p>
        </w:tc>
        <w:tc>
          <w:tcPr>
            <w:tcW w:w="33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110-114</w:t>
            </w:r>
          </w:p>
        </w:tc>
        <w:tc>
          <w:tcPr>
            <w:tcW w:w="34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110-114</w:t>
            </w:r>
          </w:p>
        </w:tc>
        <w:tc>
          <w:tcPr>
            <w:tcW w:w="45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9:16-9:30</w:t>
            </w:r>
          </w:p>
        </w:tc>
        <w:tc>
          <w:tcPr>
            <w:tcW w:w="456" w:type="pct"/>
            <w:tcBorders>
              <w:top w:val="single" w:color="auto" w:sz="4" w:space="0"/>
              <w:left w:val="single" w:color="auto" w:sz="4" w:space="0"/>
              <w:righ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10:46-11:00</w:t>
            </w:r>
          </w:p>
        </w:tc>
      </w:tr>
      <w:tr>
        <w:tblPrEx>
          <w:tblCellMar>
            <w:top w:w="0" w:type="dxa"/>
            <w:left w:w="10" w:type="dxa"/>
            <w:bottom w:w="0" w:type="dxa"/>
            <w:right w:w="10" w:type="dxa"/>
          </w:tblCellMar>
        </w:tblPrEx>
        <w:trPr>
          <w:trHeight w:val="504" w:hRule="exact"/>
          <w:jc w:val="center"/>
        </w:trPr>
        <w:tc>
          <w:tcPr>
            <w:tcW w:w="17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b/>
                <w:bCs/>
                <w:color w:val="000000"/>
                <w:lang w:val="zh-TW" w:eastAsia="zh-TW" w:bidi="zh-TW"/>
              </w:rPr>
              <w:t>7</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11</w:t>
            </w:r>
          </w:p>
        </w:tc>
        <w:tc>
          <w:tcPr>
            <w:tcW w:w="23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25</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29</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4.5</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4.9</w:t>
            </w:r>
          </w:p>
        </w:tc>
        <w:tc>
          <w:tcPr>
            <w:tcW w:w="232" w:type="pct"/>
            <w:tcBorders>
              <w:top w:val="single" w:color="auto" w:sz="4" w:space="0"/>
              <w:left w:val="single" w:color="auto" w:sz="4" w:space="0"/>
            </w:tcBorders>
            <w:shd w:val="clear" w:color="auto" w:fill="FFFFFF"/>
            <w:vAlign w:val="center"/>
          </w:tcPr>
          <w:p>
            <w:pPr>
              <w:pStyle w:val="14"/>
              <w:ind w:firstLine="180"/>
              <w:jc w:val="both"/>
            </w:pPr>
            <w:r>
              <w:rPr>
                <w:rFonts w:ascii="Times New Roman" w:hAnsi="Times New Roman" w:eastAsia="Times New Roman" w:cs="Times New Roman"/>
                <w:color w:val="000000"/>
                <w:lang w:val="zh-TW" w:eastAsia="zh-TW" w:bidi="zh-TW"/>
              </w:rPr>
              <w:t>52</w:t>
            </w:r>
          </w:p>
        </w:tc>
        <w:tc>
          <w:tcPr>
            <w:tcW w:w="224" w:type="pct"/>
            <w:tcBorders>
              <w:top w:val="single" w:color="auto" w:sz="4" w:space="0"/>
              <w:left w:val="single" w:color="auto" w:sz="4" w:space="0"/>
            </w:tcBorders>
            <w:shd w:val="clear" w:color="auto" w:fill="FFFFFF"/>
            <w:vAlign w:val="center"/>
          </w:tcPr>
          <w:p>
            <w:pPr>
              <w:pStyle w:val="14"/>
              <w:ind w:firstLine="160"/>
              <w:jc w:val="both"/>
            </w:pPr>
            <w:r>
              <w:rPr>
                <w:rFonts w:ascii="Times New Roman" w:hAnsi="Times New Roman" w:eastAsia="Times New Roman" w:cs="Times New Roman"/>
                <w:color w:val="000000"/>
                <w:lang w:val="zh-TW" w:eastAsia="zh-TW" w:bidi="zh-TW"/>
              </w:rPr>
              <w:t>42</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1.7</w:t>
            </w:r>
          </w:p>
        </w:tc>
        <w:tc>
          <w:tcPr>
            <w:tcW w:w="227" w:type="pct"/>
            <w:tcBorders>
              <w:top w:val="single" w:color="auto" w:sz="4" w:space="0"/>
              <w:left w:val="single" w:color="auto" w:sz="4" w:space="0"/>
            </w:tcBorders>
            <w:shd w:val="clear" w:color="auto" w:fill="FFFFFF"/>
            <w:vAlign w:val="center"/>
          </w:tcPr>
          <w:p>
            <w:pPr>
              <w:pStyle w:val="14"/>
              <w:ind w:firstLine="160"/>
              <w:jc w:val="both"/>
            </w:pPr>
            <w:r>
              <w:rPr>
                <w:rFonts w:ascii="Times New Roman" w:hAnsi="Times New Roman" w:eastAsia="Times New Roman" w:cs="Times New Roman"/>
                <w:color w:val="000000"/>
                <w:lang w:eastAsia="en-US" w:bidi="en-US"/>
              </w:rPr>
              <w:t>1.2</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0.9</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0.7</w:t>
            </w:r>
          </w:p>
        </w:tc>
        <w:tc>
          <w:tcPr>
            <w:tcW w:w="28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22</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12</w:t>
            </w:r>
          </w:p>
        </w:tc>
        <w:tc>
          <w:tcPr>
            <w:tcW w:w="33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105-109</w:t>
            </w:r>
          </w:p>
        </w:tc>
        <w:tc>
          <w:tcPr>
            <w:tcW w:w="34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105-109</w:t>
            </w:r>
          </w:p>
        </w:tc>
        <w:tc>
          <w:tcPr>
            <w:tcW w:w="45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9:31-9:45</w:t>
            </w:r>
          </w:p>
        </w:tc>
        <w:tc>
          <w:tcPr>
            <w:tcW w:w="456" w:type="pct"/>
            <w:tcBorders>
              <w:top w:val="single" w:color="auto" w:sz="4" w:space="0"/>
              <w:left w:val="single" w:color="auto" w:sz="4" w:space="0"/>
              <w:righ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11:01-11:15</w:t>
            </w:r>
          </w:p>
        </w:tc>
      </w:tr>
      <w:tr>
        <w:tblPrEx>
          <w:tblCellMar>
            <w:top w:w="0" w:type="dxa"/>
            <w:left w:w="10" w:type="dxa"/>
            <w:bottom w:w="0" w:type="dxa"/>
            <w:right w:w="10" w:type="dxa"/>
          </w:tblCellMar>
        </w:tblPrEx>
        <w:trPr>
          <w:trHeight w:val="511" w:hRule="exact"/>
          <w:jc w:val="center"/>
        </w:trPr>
        <w:tc>
          <w:tcPr>
            <w:tcW w:w="17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b/>
                <w:bCs/>
                <w:color w:val="000000"/>
                <w:lang w:val="zh-TW" w:eastAsia="zh-TW" w:bidi="zh-TW"/>
              </w:rPr>
              <w:t>6</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12</w:t>
            </w:r>
          </w:p>
        </w:tc>
        <w:tc>
          <w:tcPr>
            <w:tcW w:w="23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18</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22-24</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26-28</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4.6</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5.0</w:t>
            </w:r>
          </w:p>
        </w:tc>
        <w:tc>
          <w:tcPr>
            <w:tcW w:w="232" w:type="pct"/>
            <w:tcBorders>
              <w:top w:val="single" w:color="auto" w:sz="4" w:space="0"/>
              <w:left w:val="single" w:color="auto" w:sz="4" w:space="0"/>
            </w:tcBorders>
            <w:shd w:val="clear" w:color="auto" w:fill="FFFFFF"/>
            <w:vAlign w:val="center"/>
          </w:tcPr>
          <w:p>
            <w:pPr>
              <w:pStyle w:val="14"/>
              <w:ind w:firstLine="180"/>
              <w:jc w:val="both"/>
            </w:pPr>
            <w:r>
              <w:rPr>
                <w:rFonts w:ascii="Times New Roman" w:hAnsi="Times New Roman" w:eastAsia="Times New Roman" w:cs="Times New Roman"/>
                <w:color w:val="000000"/>
                <w:lang w:val="zh-TW" w:eastAsia="zh-TW" w:bidi="zh-TW"/>
              </w:rPr>
              <w:t>51</w:t>
            </w:r>
          </w:p>
        </w:tc>
        <w:tc>
          <w:tcPr>
            <w:tcW w:w="224" w:type="pct"/>
            <w:tcBorders>
              <w:top w:val="single" w:color="auto" w:sz="4" w:space="0"/>
              <w:left w:val="single" w:color="auto" w:sz="4" w:space="0"/>
            </w:tcBorders>
            <w:shd w:val="clear" w:color="auto" w:fill="FFFFFF"/>
            <w:vAlign w:val="center"/>
          </w:tcPr>
          <w:p>
            <w:pPr>
              <w:pStyle w:val="14"/>
              <w:ind w:firstLine="160"/>
              <w:jc w:val="both"/>
            </w:pPr>
            <w:r>
              <w:rPr>
                <w:rFonts w:ascii="Times New Roman" w:hAnsi="Times New Roman" w:eastAsia="Times New Roman" w:cs="Times New Roman"/>
                <w:color w:val="000000"/>
                <w:lang w:val="zh-TW" w:eastAsia="zh-TW" w:bidi="zh-TW"/>
              </w:rPr>
              <w:t>41</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1.6</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0.8</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0.6</w:t>
            </w:r>
          </w:p>
        </w:tc>
        <w:tc>
          <w:tcPr>
            <w:tcW w:w="28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21</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11</w:t>
            </w:r>
          </w:p>
        </w:tc>
        <w:tc>
          <w:tcPr>
            <w:tcW w:w="33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100-104</w:t>
            </w:r>
          </w:p>
        </w:tc>
        <w:tc>
          <w:tcPr>
            <w:tcW w:w="34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100-104</w:t>
            </w:r>
          </w:p>
        </w:tc>
        <w:tc>
          <w:tcPr>
            <w:tcW w:w="45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9:46-10:00</w:t>
            </w:r>
          </w:p>
        </w:tc>
        <w:tc>
          <w:tcPr>
            <w:tcW w:w="456" w:type="pct"/>
            <w:tcBorders>
              <w:top w:val="single" w:color="auto" w:sz="4" w:space="0"/>
              <w:left w:val="single" w:color="auto" w:sz="4" w:space="0"/>
              <w:righ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11:16-11:30</w:t>
            </w:r>
          </w:p>
        </w:tc>
      </w:tr>
      <w:tr>
        <w:tblPrEx>
          <w:tblCellMar>
            <w:top w:w="0" w:type="dxa"/>
            <w:left w:w="10" w:type="dxa"/>
            <w:bottom w:w="0" w:type="dxa"/>
            <w:right w:w="10" w:type="dxa"/>
          </w:tblCellMar>
        </w:tblPrEx>
        <w:trPr>
          <w:trHeight w:val="504" w:hRule="exact"/>
          <w:jc w:val="center"/>
        </w:trPr>
        <w:tc>
          <w:tcPr>
            <w:tcW w:w="17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b/>
                <w:bCs/>
                <w:color w:val="000000"/>
                <w:lang w:val="zh-TW" w:eastAsia="zh-TW" w:bidi="zh-TW"/>
              </w:rPr>
              <w:t>5</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13</w:t>
            </w:r>
          </w:p>
        </w:tc>
        <w:tc>
          <w:tcPr>
            <w:tcW w:w="23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19-21</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23-25</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4.7</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5.1</w:t>
            </w:r>
          </w:p>
        </w:tc>
        <w:tc>
          <w:tcPr>
            <w:tcW w:w="232" w:type="pct"/>
            <w:tcBorders>
              <w:top w:val="single" w:color="auto" w:sz="4" w:space="0"/>
              <w:left w:val="single" w:color="auto" w:sz="4" w:space="0"/>
            </w:tcBorders>
            <w:shd w:val="clear" w:color="auto" w:fill="FFFFFF"/>
            <w:vAlign w:val="center"/>
          </w:tcPr>
          <w:p>
            <w:pPr>
              <w:pStyle w:val="14"/>
              <w:ind w:firstLine="180"/>
              <w:jc w:val="both"/>
            </w:pPr>
            <w:r>
              <w:rPr>
                <w:rFonts w:ascii="Times New Roman" w:hAnsi="Times New Roman" w:eastAsia="Times New Roman" w:cs="Times New Roman"/>
                <w:color w:val="000000"/>
                <w:lang w:val="zh-TW" w:eastAsia="zh-TW" w:bidi="zh-TW"/>
              </w:rPr>
              <w:t>50</w:t>
            </w:r>
          </w:p>
        </w:tc>
        <w:tc>
          <w:tcPr>
            <w:tcW w:w="224" w:type="pct"/>
            <w:tcBorders>
              <w:top w:val="single" w:color="auto" w:sz="4" w:space="0"/>
              <w:left w:val="single" w:color="auto" w:sz="4" w:space="0"/>
            </w:tcBorders>
            <w:shd w:val="clear" w:color="auto" w:fill="FFFFFF"/>
            <w:vAlign w:val="center"/>
          </w:tcPr>
          <w:p>
            <w:pPr>
              <w:pStyle w:val="14"/>
              <w:ind w:firstLine="180" w:firstLineChars="100"/>
              <w:jc w:val="both"/>
            </w:pPr>
            <w:r>
              <w:rPr>
                <w:rFonts w:ascii="Times New Roman" w:hAnsi="Times New Roman" w:eastAsia="Times New Roman" w:cs="Times New Roman"/>
                <w:color w:val="000000"/>
                <w:lang w:val="zh-TW" w:eastAsia="zh-TW" w:bidi="zh-TW"/>
              </w:rPr>
              <w:t>40</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1.5</w:t>
            </w:r>
          </w:p>
        </w:tc>
        <w:tc>
          <w:tcPr>
            <w:tcW w:w="227" w:type="pct"/>
            <w:tcBorders>
              <w:top w:val="single" w:color="auto" w:sz="4" w:space="0"/>
              <w:left w:val="single" w:color="auto" w:sz="4" w:space="0"/>
            </w:tcBorders>
            <w:shd w:val="clear" w:color="auto" w:fill="FFFFFF"/>
            <w:vAlign w:val="center"/>
          </w:tcPr>
          <w:p>
            <w:pPr>
              <w:pStyle w:val="14"/>
              <w:ind w:firstLine="160"/>
              <w:jc w:val="both"/>
            </w:pPr>
            <w:r>
              <w:rPr>
                <w:rFonts w:ascii="Times New Roman" w:hAnsi="Times New Roman" w:eastAsia="Times New Roman" w:cs="Times New Roman"/>
                <w:color w:val="000000"/>
                <w:lang w:eastAsia="en-US" w:bidi="en-US"/>
              </w:rPr>
              <w:t>1.0</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0.7</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0.5</w:t>
            </w:r>
          </w:p>
        </w:tc>
        <w:tc>
          <w:tcPr>
            <w:tcW w:w="28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20</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10</w:t>
            </w:r>
          </w:p>
        </w:tc>
        <w:tc>
          <w:tcPr>
            <w:tcW w:w="33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90-99</w:t>
            </w:r>
          </w:p>
        </w:tc>
        <w:tc>
          <w:tcPr>
            <w:tcW w:w="34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90-99</w:t>
            </w:r>
          </w:p>
        </w:tc>
        <w:tc>
          <w:tcPr>
            <w:tcW w:w="45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10:01-10:30</w:t>
            </w:r>
          </w:p>
        </w:tc>
        <w:tc>
          <w:tcPr>
            <w:tcW w:w="456" w:type="pct"/>
            <w:tcBorders>
              <w:top w:val="single" w:color="auto" w:sz="4" w:space="0"/>
              <w:left w:val="single" w:color="auto" w:sz="4" w:space="0"/>
              <w:righ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11:31-12:00</w:t>
            </w:r>
          </w:p>
        </w:tc>
      </w:tr>
      <w:tr>
        <w:tblPrEx>
          <w:tblCellMar>
            <w:top w:w="0" w:type="dxa"/>
            <w:left w:w="10" w:type="dxa"/>
            <w:bottom w:w="0" w:type="dxa"/>
            <w:right w:w="10" w:type="dxa"/>
          </w:tblCellMar>
        </w:tblPrEx>
        <w:trPr>
          <w:trHeight w:val="504" w:hRule="exact"/>
          <w:jc w:val="center"/>
        </w:trPr>
        <w:tc>
          <w:tcPr>
            <w:tcW w:w="17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b/>
                <w:bCs/>
                <w:color w:val="000000"/>
                <w:lang w:val="zh-TW" w:eastAsia="zh-TW" w:bidi="zh-TW"/>
              </w:rPr>
              <w:t>4</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14</w:t>
            </w:r>
          </w:p>
        </w:tc>
        <w:tc>
          <w:tcPr>
            <w:tcW w:w="23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19</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16-18</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20-22</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4.8</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5.2</w:t>
            </w:r>
          </w:p>
        </w:tc>
        <w:tc>
          <w:tcPr>
            <w:tcW w:w="232"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48-49</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38-39</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1.4</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0.9</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0.6</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0.4</w:t>
            </w:r>
          </w:p>
        </w:tc>
        <w:tc>
          <w:tcPr>
            <w:tcW w:w="28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18-19</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9</w:t>
            </w:r>
          </w:p>
        </w:tc>
        <w:tc>
          <w:tcPr>
            <w:tcW w:w="33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80-89</w:t>
            </w:r>
          </w:p>
        </w:tc>
        <w:tc>
          <w:tcPr>
            <w:tcW w:w="34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80-89</w:t>
            </w:r>
          </w:p>
        </w:tc>
        <w:tc>
          <w:tcPr>
            <w:tcW w:w="45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10:31-11:00</w:t>
            </w:r>
          </w:p>
        </w:tc>
        <w:tc>
          <w:tcPr>
            <w:tcW w:w="456" w:type="pct"/>
            <w:tcBorders>
              <w:top w:val="single" w:color="auto" w:sz="4" w:space="0"/>
              <w:left w:val="single" w:color="auto" w:sz="4" w:space="0"/>
              <w:righ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12:01-12:30</w:t>
            </w:r>
          </w:p>
        </w:tc>
      </w:tr>
      <w:tr>
        <w:tblPrEx>
          <w:tblCellMar>
            <w:top w:w="0" w:type="dxa"/>
            <w:left w:w="10" w:type="dxa"/>
            <w:bottom w:w="0" w:type="dxa"/>
            <w:right w:w="10" w:type="dxa"/>
          </w:tblCellMar>
        </w:tblPrEx>
        <w:trPr>
          <w:trHeight w:val="511" w:hRule="exact"/>
          <w:jc w:val="center"/>
        </w:trPr>
        <w:tc>
          <w:tcPr>
            <w:tcW w:w="17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b/>
                <w:bCs/>
                <w:color w:val="000000"/>
                <w:lang w:val="zh-TW" w:eastAsia="zh-TW" w:bidi="zh-TW"/>
              </w:rPr>
              <w:t>3</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15</w:t>
            </w:r>
          </w:p>
        </w:tc>
        <w:tc>
          <w:tcPr>
            <w:tcW w:w="23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11-15</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15-19</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4.9</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5.3</w:t>
            </w:r>
          </w:p>
        </w:tc>
        <w:tc>
          <w:tcPr>
            <w:tcW w:w="232"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46-47</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36-37</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1.3</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0.8</w:t>
            </w:r>
          </w:p>
        </w:tc>
        <w:tc>
          <w:tcPr>
            <w:tcW w:w="229" w:type="pct"/>
            <w:tcBorders>
              <w:top w:val="single" w:color="auto" w:sz="4" w:space="0"/>
              <w:left w:val="single" w:color="auto" w:sz="4" w:space="0"/>
            </w:tcBorders>
            <w:shd w:val="clear" w:color="auto" w:fill="FFFFFF"/>
            <w:vAlign w:val="center"/>
          </w:tcPr>
          <w:p>
            <w:pPr>
              <w:pStyle w:val="14"/>
              <w:rPr>
                <w:sz w:val="15"/>
                <w:szCs w:val="15"/>
              </w:rPr>
            </w:pPr>
            <w:r>
              <w:rPr>
                <w:rFonts w:ascii="宋体" w:hAnsi="宋体" w:eastAsia="宋体" w:cs="宋体"/>
                <w:color w:val="000000"/>
                <w:sz w:val="15"/>
                <w:szCs w:val="15"/>
                <w:lang w:val="zh-TW" w:eastAsia="zh-TW" w:bidi="zh-TW"/>
              </w:rPr>
              <w:t>一</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w:t>
            </w:r>
          </w:p>
        </w:tc>
        <w:tc>
          <w:tcPr>
            <w:tcW w:w="28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16-17</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8</w:t>
            </w:r>
          </w:p>
        </w:tc>
        <w:tc>
          <w:tcPr>
            <w:tcW w:w="33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70-79</w:t>
            </w:r>
          </w:p>
        </w:tc>
        <w:tc>
          <w:tcPr>
            <w:tcW w:w="34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70-79</w:t>
            </w:r>
          </w:p>
        </w:tc>
        <w:tc>
          <w:tcPr>
            <w:tcW w:w="45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11:01-11:30</w:t>
            </w:r>
          </w:p>
        </w:tc>
        <w:tc>
          <w:tcPr>
            <w:tcW w:w="456" w:type="pct"/>
            <w:tcBorders>
              <w:top w:val="single" w:color="auto" w:sz="4" w:space="0"/>
              <w:left w:val="single" w:color="auto" w:sz="4" w:space="0"/>
              <w:righ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12:31-13:00</w:t>
            </w:r>
          </w:p>
        </w:tc>
      </w:tr>
      <w:tr>
        <w:tblPrEx>
          <w:tblCellMar>
            <w:top w:w="0" w:type="dxa"/>
            <w:left w:w="10" w:type="dxa"/>
            <w:bottom w:w="0" w:type="dxa"/>
            <w:right w:w="10" w:type="dxa"/>
          </w:tblCellMar>
        </w:tblPrEx>
        <w:trPr>
          <w:trHeight w:val="504" w:hRule="exact"/>
          <w:jc w:val="center"/>
        </w:trPr>
        <w:tc>
          <w:tcPr>
            <w:tcW w:w="17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b/>
                <w:bCs/>
                <w:color w:val="000000"/>
                <w:lang w:val="zh-TW" w:eastAsia="zh-TW" w:bidi="zh-TW"/>
              </w:rPr>
              <w:t>2</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16</w:t>
            </w:r>
          </w:p>
        </w:tc>
        <w:tc>
          <w:tcPr>
            <w:tcW w:w="23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20</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6-10</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10-14</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5.0</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5.4</w:t>
            </w:r>
          </w:p>
        </w:tc>
        <w:tc>
          <w:tcPr>
            <w:tcW w:w="232"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44-45</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34-35</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1.2</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0.7</w:t>
            </w:r>
          </w:p>
        </w:tc>
        <w:tc>
          <w:tcPr>
            <w:tcW w:w="229" w:type="pct"/>
            <w:tcBorders>
              <w:top w:val="single" w:color="auto" w:sz="4" w:space="0"/>
              <w:left w:val="single" w:color="auto" w:sz="4" w:space="0"/>
            </w:tcBorders>
            <w:shd w:val="clear" w:color="auto" w:fill="FFFFFF"/>
            <w:vAlign w:val="center"/>
          </w:tcPr>
          <w:p>
            <w:pPr>
              <w:pStyle w:val="14"/>
              <w:rPr>
                <w:sz w:val="15"/>
                <w:szCs w:val="15"/>
              </w:rPr>
            </w:pPr>
            <w:r>
              <w:rPr>
                <w:rFonts w:ascii="宋体" w:hAnsi="宋体" w:eastAsia="宋体" w:cs="宋体"/>
                <w:color w:val="000000"/>
                <w:sz w:val="15"/>
                <w:szCs w:val="15"/>
                <w:lang w:val="zh-TW" w:eastAsia="zh-TW" w:bidi="zh-TW"/>
              </w:rPr>
              <w:t>—</w:t>
            </w:r>
          </w:p>
        </w:tc>
        <w:tc>
          <w:tcPr>
            <w:tcW w:w="227" w:type="pct"/>
            <w:tcBorders>
              <w:top w:val="single" w:color="auto" w:sz="4" w:space="0"/>
              <w:left w:val="single" w:color="auto" w:sz="4" w:space="0"/>
            </w:tcBorders>
            <w:shd w:val="clear" w:color="auto" w:fill="FFFFFF"/>
            <w:vAlign w:val="center"/>
          </w:tcPr>
          <w:p>
            <w:pPr>
              <w:pStyle w:val="14"/>
              <w:rPr>
                <w:sz w:val="15"/>
                <w:szCs w:val="15"/>
              </w:rPr>
            </w:pPr>
            <w:r>
              <w:rPr>
                <w:rFonts w:ascii="宋体" w:hAnsi="宋体" w:eastAsia="宋体" w:cs="宋体"/>
                <w:color w:val="000000"/>
                <w:sz w:val="15"/>
                <w:szCs w:val="15"/>
                <w:lang w:val="zh-TW" w:eastAsia="zh-TW" w:bidi="zh-TW"/>
              </w:rPr>
              <w:t>—</w:t>
            </w:r>
          </w:p>
        </w:tc>
        <w:tc>
          <w:tcPr>
            <w:tcW w:w="28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14-15</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7</w:t>
            </w:r>
          </w:p>
        </w:tc>
        <w:tc>
          <w:tcPr>
            <w:tcW w:w="33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60-69</w:t>
            </w:r>
          </w:p>
        </w:tc>
        <w:tc>
          <w:tcPr>
            <w:tcW w:w="34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60-69</w:t>
            </w:r>
          </w:p>
        </w:tc>
        <w:tc>
          <w:tcPr>
            <w:tcW w:w="45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11:31-12:00</w:t>
            </w:r>
          </w:p>
        </w:tc>
        <w:tc>
          <w:tcPr>
            <w:tcW w:w="456" w:type="pct"/>
            <w:tcBorders>
              <w:top w:val="single" w:color="auto" w:sz="4" w:space="0"/>
              <w:left w:val="single" w:color="auto" w:sz="4" w:space="0"/>
              <w:righ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13:01-13:30</w:t>
            </w:r>
          </w:p>
        </w:tc>
      </w:tr>
      <w:tr>
        <w:tblPrEx>
          <w:tblCellMar>
            <w:top w:w="0" w:type="dxa"/>
            <w:left w:w="10" w:type="dxa"/>
            <w:bottom w:w="0" w:type="dxa"/>
            <w:right w:w="10" w:type="dxa"/>
          </w:tblCellMar>
        </w:tblPrEx>
        <w:trPr>
          <w:trHeight w:val="504" w:hRule="exact"/>
          <w:jc w:val="center"/>
        </w:trPr>
        <w:tc>
          <w:tcPr>
            <w:tcW w:w="17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b/>
                <w:bCs/>
                <w:color w:val="000000"/>
                <w:lang w:val="zh-TW" w:eastAsia="zh-TW" w:bidi="zh-TW"/>
              </w:rPr>
              <w:t>1</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17</w:t>
            </w:r>
          </w:p>
        </w:tc>
        <w:tc>
          <w:tcPr>
            <w:tcW w:w="23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21-23</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1-5</w:t>
            </w:r>
          </w:p>
        </w:tc>
        <w:tc>
          <w:tcPr>
            <w:tcW w:w="224" w:type="pct"/>
            <w:tcBorders>
              <w:top w:val="single" w:color="auto" w:sz="4" w:space="0"/>
              <w:left w:val="single" w:color="auto" w:sz="4" w:space="0"/>
            </w:tcBorders>
            <w:shd w:val="clear" w:color="auto" w:fill="FFFFFF"/>
            <w:vAlign w:val="center"/>
          </w:tcPr>
          <w:p>
            <w:pPr>
              <w:pStyle w:val="14"/>
              <w:ind w:firstLine="140"/>
              <w:jc w:val="both"/>
            </w:pPr>
            <w:r>
              <w:rPr>
                <w:rFonts w:ascii="Times New Roman" w:hAnsi="Times New Roman" w:eastAsia="Times New Roman" w:cs="Times New Roman"/>
                <w:color w:val="000000"/>
                <w:lang w:eastAsia="en-US" w:bidi="en-US"/>
              </w:rPr>
              <w:t>5-9</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5.1</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5.5</w:t>
            </w:r>
          </w:p>
        </w:tc>
        <w:tc>
          <w:tcPr>
            <w:tcW w:w="232"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41-43</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31-33</w:t>
            </w:r>
          </w:p>
        </w:tc>
        <w:tc>
          <w:tcPr>
            <w:tcW w:w="224"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w:t>
            </w:r>
          </w:p>
        </w:tc>
        <w:tc>
          <w:tcPr>
            <w:tcW w:w="227" w:type="pct"/>
            <w:tcBorders>
              <w:top w:val="single" w:color="auto" w:sz="4" w:space="0"/>
              <w:left w:val="single" w:color="auto" w:sz="4" w:space="0"/>
            </w:tcBorders>
            <w:shd w:val="clear" w:color="auto" w:fill="FFFFFF"/>
            <w:vAlign w:val="center"/>
          </w:tcPr>
          <w:p>
            <w:pPr>
              <w:pStyle w:val="14"/>
              <w:ind w:firstLine="160"/>
              <w:jc w:val="both"/>
            </w:pPr>
            <w:r>
              <w:rPr>
                <w:rFonts w:ascii="Times New Roman" w:hAnsi="Times New Roman" w:eastAsia="Times New Roman" w:cs="Times New Roman"/>
                <w:color w:val="000000"/>
                <w:lang w:eastAsia="en-US" w:bidi="en-US"/>
              </w:rPr>
              <w:t>0.6</w:t>
            </w:r>
          </w:p>
        </w:tc>
        <w:tc>
          <w:tcPr>
            <w:tcW w:w="22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w:t>
            </w:r>
          </w:p>
        </w:tc>
        <w:tc>
          <w:tcPr>
            <w:tcW w:w="28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11-13</w:t>
            </w:r>
          </w:p>
        </w:tc>
        <w:tc>
          <w:tcPr>
            <w:tcW w:w="22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6</w:t>
            </w:r>
          </w:p>
        </w:tc>
        <w:tc>
          <w:tcPr>
            <w:tcW w:w="33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30-59</w:t>
            </w:r>
          </w:p>
        </w:tc>
        <w:tc>
          <w:tcPr>
            <w:tcW w:w="34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30-59</w:t>
            </w:r>
          </w:p>
        </w:tc>
        <w:tc>
          <w:tcPr>
            <w:tcW w:w="450"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12:01-12:30</w:t>
            </w:r>
          </w:p>
        </w:tc>
        <w:tc>
          <w:tcPr>
            <w:tcW w:w="456" w:type="pct"/>
            <w:tcBorders>
              <w:top w:val="single" w:color="auto" w:sz="4" w:space="0"/>
              <w:left w:val="single" w:color="auto" w:sz="4" w:space="0"/>
              <w:right w:val="single" w:color="auto" w:sz="4" w:space="0"/>
            </w:tcBorders>
            <w:shd w:val="clear" w:color="auto" w:fill="FFFFFF"/>
            <w:vAlign w:val="center"/>
          </w:tcPr>
          <w:p>
            <w:pPr>
              <w:pStyle w:val="14"/>
            </w:pPr>
            <w:r>
              <w:rPr>
                <w:rFonts w:ascii="Times New Roman" w:hAnsi="Times New Roman" w:eastAsia="Times New Roman" w:cs="Times New Roman"/>
                <w:color w:val="000000"/>
                <w:lang w:eastAsia="en-US" w:bidi="en-US"/>
              </w:rPr>
              <w:t>13:31-14:00</w:t>
            </w:r>
          </w:p>
        </w:tc>
      </w:tr>
      <w:tr>
        <w:tblPrEx>
          <w:tblCellMar>
            <w:top w:w="0" w:type="dxa"/>
            <w:left w:w="10" w:type="dxa"/>
            <w:bottom w:w="0" w:type="dxa"/>
            <w:right w:w="10" w:type="dxa"/>
          </w:tblCellMar>
        </w:tblPrEx>
        <w:trPr>
          <w:trHeight w:val="511" w:hRule="exact"/>
          <w:jc w:val="center"/>
        </w:trPr>
        <w:tc>
          <w:tcPr>
            <w:tcW w:w="177"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b/>
                <w:bCs/>
                <w:color w:val="000000"/>
                <w:lang w:val="zh-TW" w:eastAsia="zh-TW" w:bidi="zh-TW"/>
              </w:rPr>
              <w:t>0</w:t>
            </w:r>
          </w:p>
        </w:tc>
        <w:tc>
          <w:tcPr>
            <w:tcW w:w="224"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18</w:t>
            </w:r>
          </w:p>
        </w:tc>
        <w:tc>
          <w:tcPr>
            <w:tcW w:w="230"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24</w:t>
            </w:r>
          </w:p>
        </w:tc>
        <w:tc>
          <w:tcPr>
            <w:tcW w:w="224" w:type="pct"/>
            <w:tcBorders>
              <w:top w:val="single" w:color="auto" w:sz="4" w:space="0"/>
              <w:left w:val="single" w:color="auto" w:sz="4" w:space="0"/>
            </w:tcBorders>
            <w:shd w:val="clear" w:color="auto" w:fill="FFFFFF"/>
            <w:vAlign w:val="center"/>
          </w:tcPr>
          <w:p>
            <w:pPr>
              <w:pStyle w:val="14"/>
              <w:ind w:firstLine="140"/>
              <w:jc w:val="both"/>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0</w:t>
            </w:r>
          </w:p>
        </w:tc>
        <w:tc>
          <w:tcPr>
            <w:tcW w:w="224" w:type="pct"/>
            <w:tcBorders>
              <w:top w:val="single" w:color="auto" w:sz="4" w:space="0"/>
              <w:left w:val="single" w:color="auto" w:sz="4" w:space="0"/>
            </w:tcBorders>
            <w:shd w:val="clear" w:color="auto" w:fill="FFFFFF"/>
            <w:vAlign w:val="center"/>
          </w:tcPr>
          <w:p>
            <w:pPr>
              <w:pStyle w:val="14"/>
              <w:ind w:firstLine="140"/>
              <w:jc w:val="both"/>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4</w:t>
            </w:r>
          </w:p>
        </w:tc>
        <w:tc>
          <w:tcPr>
            <w:tcW w:w="229"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5.2</w:t>
            </w:r>
          </w:p>
        </w:tc>
        <w:tc>
          <w:tcPr>
            <w:tcW w:w="227"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5.6</w:t>
            </w:r>
          </w:p>
        </w:tc>
        <w:tc>
          <w:tcPr>
            <w:tcW w:w="232"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40</w:t>
            </w:r>
          </w:p>
        </w:tc>
        <w:tc>
          <w:tcPr>
            <w:tcW w:w="224"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30</w:t>
            </w:r>
          </w:p>
        </w:tc>
        <w:tc>
          <w:tcPr>
            <w:tcW w:w="224"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1.0</w:t>
            </w:r>
          </w:p>
        </w:tc>
        <w:tc>
          <w:tcPr>
            <w:tcW w:w="227"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0.5</w:t>
            </w:r>
          </w:p>
        </w:tc>
        <w:tc>
          <w:tcPr>
            <w:tcW w:w="229"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0.5</w:t>
            </w:r>
          </w:p>
        </w:tc>
        <w:tc>
          <w:tcPr>
            <w:tcW w:w="227"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0.3</w:t>
            </w:r>
          </w:p>
        </w:tc>
        <w:tc>
          <w:tcPr>
            <w:tcW w:w="281"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10</w:t>
            </w:r>
          </w:p>
        </w:tc>
        <w:tc>
          <w:tcPr>
            <w:tcW w:w="227" w:type="pct"/>
            <w:tcBorders>
              <w:top w:val="single" w:color="auto" w:sz="4" w:space="0"/>
              <w:left w:val="single" w:color="auto" w:sz="4" w:space="0"/>
            </w:tcBorders>
            <w:shd w:val="clear" w:color="auto" w:fill="FFFFFF"/>
            <w:vAlign w:val="center"/>
          </w:tcPr>
          <w:p>
            <w:pPr>
              <w:pStyle w:val="14"/>
            </w:pPr>
            <w:r>
              <w:rPr>
                <w:rFonts w:hint="eastAsia" w:ascii="微软雅黑" w:hAnsi="微软雅黑" w:eastAsia="微软雅黑" w:cs="微软雅黑"/>
                <w:color w:val="000000"/>
                <w:lang w:eastAsia="en-US" w:bidi="en-US"/>
              </w:rPr>
              <w:t>≤</w:t>
            </w:r>
            <w:r>
              <w:rPr>
                <w:rFonts w:ascii="Times New Roman" w:hAnsi="Times New Roman" w:eastAsia="Times New Roman" w:cs="Times New Roman"/>
                <w:color w:val="000000"/>
                <w:lang w:eastAsia="en-US" w:bidi="en-US"/>
              </w:rPr>
              <w:t>5</w:t>
            </w:r>
          </w:p>
        </w:tc>
        <w:tc>
          <w:tcPr>
            <w:tcW w:w="339"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&lt;30</w:t>
            </w:r>
          </w:p>
        </w:tc>
        <w:tc>
          <w:tcPr>
            <w:tcW w:w="341" w:type="pct"/>
            <w:tcBorders>
              <w:top w:val="single" w:color="auto" w:sz="4" w:space="0"/>
              <w:lef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&lt;30</w:t>
            </w:r>
          </w:p>
        </w:tc>
        <w:tc>
          <w:tcPr>
            <w:tcW w:w="450" w:type="pct"/>
            <w:tcBorders>
              <w:top w:val="single" w:color="auto" w:sz="4" w:space="0"/>
              <w:left w:val="single" w:color="auto" w:sz="4" w:space="0"/>
              <w:bottom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&gt; 12:30</w:t>
            </w:r>
          </w:p>
        </w:tc>
        <w:tc>
          <w:tcPr>
            <w:tcW w:w="45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14"/>
            </w:pPr>
            <w:r>
              <w:rPr>
                <w:rFonts w:ascii="Times New Roman" w:hAnsi="Times New Roman" w:eastAsia="Times New Roman" w:cs="Times New Roman"/>
                <w:color w:val="000000"/>
                <w:lang w:val="zh-TW" w:eastAsia="zh-TW" w:bidi="zh-TW"/>
              </w:rPr>
              <w:t>&gt; 14:00</w:t>
            </w:r>
          </w:p>
        </w:tc>
      </w:tr>
      <w:tr>
        <w:tblPrEx>
          <w:tblCellMar>
            <w:top w:w="0" w:type="dxa"/>
            <w:left w:w="10" w:type="dxa"/>
            <w:bottom w:w="0" w:type="dxa"/>
            <w:right w:w="10" w:type="dxa"/>
          </w:tblCellMar>
        </w:tblPrEx>
        <w:trPr>
          <w:trHeight w:val="684" w:hRule="exact"/>
          <w:jc w:val="center"/>
        </w:trPr>
        <w:tc>
          <w:tcPr>
            <w:tcW w:w="5000" w:type="pct"/>
            <w:gridSpan w:val="19"/>
            <w:tcBorders>
              <w:top w:val="single" w:color="auto" w:sz="4" w:space="0"/>
              <w:left w:val="single" w:color="auto" w:sz="4" w:space="0"/>
              <w:bottom w:val="single" w:color="auto" w:sz="4" w:space="0"/>
            </w:tcBorders>
            <w:shd w:val="clear" w:color="auto" w:fill="FFFFFF"/>
          </w:tcPr>
          <w:p>
            <w:pPr>
              <w:pStyle w:val="14"/>
              <w:jc w:val="both"/>
              <w:rPr>
                <w:rFonts w:ascii="楷体" w:hAnsi="楷体" w:eastAsia="楷体" w:cs="楷体"/>
                <w:b/>
                <w:bCs/>
                <w:color w:val="000000"/>
                <w:sz w:val="15"/>
                <w:szCs w:val="15"/>
                <w:lang w:val="zh-TW" w:eastAsia="zh-TW" w:bidi="zh-TW"/>
              </w:rPr>
            </w:pPr>
            <w:r>
              <w:rPr>
                <w:rFonts w:hint="eastAsia" w:ascii="楷体" w:hAnsi="楷体" w:eastAsia="楷体" w:cs="楷体"/>
                <w:b/>
                <w:bCs/>
                <w:color w:val="000000"/>
                <w:sz w:val="15"/>
                <w:szCs w:val="15"/>
                <w:lang w:val="zh-TW" w:eastAsia="zh-TW" w:bidi="zh-TW"/>
              </w:rPr>
              <w:t>备注：</w:t>
            </w:r>
            <w:r>
              <w:rPr>
                <w:rFonts w:hint="eastAsia" w:ascii="楷体" w:hAnsi="楷体" w:eastAsia="楷体" w:cs="楷体"/>
                <w:b/>
                <w:bCs/>
                <w:color w:val="000000"/>
                <w:sz w:val="15"/>
                <w:szCs w:val="15"/>
                <w:lang w:bidi="zh-TW"/>
              </w:rPr>
              <w:t xml:space="preserve"> 1、</w:t>
            </w:r>
            <w:r>
              <w:rPr>
                <w:rFonts w:hint="eastAsia" w:ascii="楷体" w:hAnsi="楷体" w:eastAsia="楷体" w:cs="楷体"/>
                <w:b/>
                <w:bCs/>
                <w:color w:val="000000"/>
                <w:sz w:val="15"/>
                <w:szCs w:val="15"/>
                <w:lang w:val="zh-TW" w:eastAsia="zh-TW" w:bidi="zh-TW"/>
              </w:rPr>
              <w:t>各项指标得分计算四舍五入，精确到小数点后相应位数。</w:t>
            </w:r>
          </w:p>
          <w:p>
            <w:pPr>
              <w:pStyle w:val="14"/>
              <w:ind w:firstLine="512" w:firstLineChars="300"/>
              <w:jc w:val="both"/>
              <w:rPr>
                <w:sz w:val="10"/>
                <w:szCs w:val="10"/>
              </w:rPr>
            </w:pPr>
            <w:r>
              <w:rPr>
                <w:rFonts w:hint="eastAsia" w:ascii="楷体" w:hAnsi="楷体" w:eastAsia="楷体" w:cs="楷体"/>
                <w:b/>
                <w:bCs/>
                <w:color w:val="000000"/>
                <w:sz w:val="17"/>
                <w:szCs w:val="17"/>
                <w:lang w:bidi="en-US"/>
              </w:rPr>
              <w:t>2、3000m</w:t>
            </w:r>
            <w:r>
              <w:rPr>
                <w:rFonts w:hint="eastAsia" w:ascii="楷体" w:hAnsi="楷体" w:eastAsia="楷体" w:cs="楷体"/>
                <w:b/>
                <w:bCs/>
                <w:color w:val="000000"/>
                <w:sz w:val="15"/>
                <w:szCs w:val="15"/>
                <w:lang w:val="zh-TW" w:eastAsia="zh-TW" w:bidi="zh-TW"/>
              </w:rPr>
              <w:t>跑</w:t>
            </w:r>
            <w:r>
              <w:rPr>
                <w:rFonts w:hint="eastAsia" w:ascii="楷体" w:hAnsi="楷体" w:eastAsia="楷体" w:cs="楷体"/>
                <w:b/>
                <w:bCs/>
                <w:color w:val="000000"/>
                <w:sz w:val="17"/>
                <w:szCs w:val="17"/>
                <w:lang w:bidi="en-US"/>
              </w:rPr>
              <w:t>6-9</w:t>
            </w:r>
            <w:r>
              <w:rPr>
                <w:rFonts w:hint="eastAsia" w:ascii="楷体" w:hAnsi="楷体" w:eastAsia="楷体" w:cs="楷体"/>
                <w:b/>
                <w:bCs/>
                <w:color w:val="000000"/>
                <w:sz w:val="15"/>
                <w:szCs w:val="15"/>
                <w:lang w:val="zh-TW" w:eastAsia="zh-TW" w:bidi="zh-TW"/>
              </w:rPr>
              <w:t>分为</w:t>
            </w:r>
            <w:r>
              <w:rPr>
                <w:rFonts w:hint="eastAsia" w:ascii="楷体" w:hAnsi="楷体" w:eastAsia="楷体" w:cs="楷体"/>
                <w:b/>
                <w:bCs/>
                <w:color w:val="000000"/>
                <w:sz w:val="17"/>
                <w:szCs w:val="17"/>
                <w:lang w:bidi="en-US"/>
              </w:rPr>
              <w:t xml:space="preserve">15s </w:t>
            </w:r>
            <w:r>
              <w:rPr>
                <w:rFonts w:hint="eastAsia" w:ascii="楷体" w:hAnsi="楷体" w:eastAsia="楷体" w:cs="楷体"/>
                <w:b/>
                <w:bCs/>
                <w:color w:val="000000"/>
                <w:sz w:val="15"/>
                <w:szCs w:val="15"/>
                <w:lang w:val="zh-TW" w:eastAsia="zh-TW" w:bidi="zh-TW"/>
              </w:rPr>
              <w:t>—个区间，平均</w:t>
            </w:r>
            <w:r>
              <w:rPr>
                <w:rFonts w:hint="eastAsia" w:ascii="楷体" w:hAnsi="楷体" w:eastAsia="楷体" w:cs="楷体"/>
                <w:b/>
                <w:bCs/>
                <w:color w:val="000000"/>
                <w:sz w:val="17"/>
                <w:szCs w:val="17"/>
                <w:lang w:bidi="en-US"/>
              </w:rPr>
              <w:t>1.5</w:t>
            </w:r>
            <w:r>
              <w:rPr>
                <w:rFonts w:hint="eastAsia" w:ascii="楷体" w:hAnsi="楷体" w:eastAsia="楷体" w:cs="楷体"/>
                <w:b/>
                <w:bCs/>
                <w:color w:val="000000"/>
                <w:sz w:val="15"/>
                <w:szCs w:val="15"/>
                <w:lang w:val="zh-TW" w:eastAsia="zh-TW" w:bidi="zh-TW"/>
              </w:rPr>
              <w:t>秒得</w:t>
            </w:r>
            <w:r>
              <w:rPr>
                <w:rFonts w:hint="eastAsia" w:ascii="楷体" w:hAnsi="楷体" w:eastAsia="楷体" w:cs="楷体"/>
                <w:b/>
                <w:bCs/>
                <w:color w:val="000000"/>
                <w:sz w:val="17"/>
                <w:szCs w:val="17"/>
                <w:lang w:bidi="en-US"/>
              </w:rPr>
              <w:t>0.1</w:t>
            </w:r>
            <w:r>
              <w:rPr>
                <w:rFonts w:hint="eastAsia" w:ascii="楷体" w:hAnsi="楷体" w:eastAsia="楷体" w:cs="楷体"/>
                <w:b/>
                <w:bCs/>
                <w:color w:val="000000"/>
                <w:sz w:val="15"/>
                <w:szCs w:val="15"/>
                <w:lang w:val="zh-TW" w:eastAsia="zh-TW" w:bidi="zh-TW"/>
              </w:rPr>
              <w:t>分，</w:t>
            </w:r>
            <w:r>
              <w:rPr>
                <w:rFonts w:hint="eastAsia" w:ascii="楷体" w:hAnsi="楷体" w:eastAsia="楷体" w:cs="楷体"/>
                <w:b/>
                <w:bCs/>
                <w:color w:val="000000"/>
                <w:sz w:val="17"/>
                <w:szCs w:val="17"/>
                <w:lang w:bidi="en-US"/>
              </w:rPr>
              <w:t>1-5</w:t>
            </w:r>
            <w:r>
              <w:rPr>
                <w:rFonts w:hint="eastAsia" w:ascii="楷体" w:hAnsi="楷体" w:eastAsia="楷体" w:cs="楷体"/>
                <w:b/>
                <w:bCs/>
                <w:color w:val="000000"/>
                <w:sz w:val="15"/>
                <w:szCs w:val="15"/>
                <w:lang w:val="zh-TW" w:eastAsia="zh-TW" w:bidi="zh-TW"/>
              </w:rPr>
              <w:t>分为</w:t>
            </w:r>
            <w:r>
              <w:rPr>
                <w:rFonts w:hint="eastAsia" w:ascii="楷体" w:hAnsi="楷体" w:eastAsia="楷体" w:cs="楷体"/>
                <w:b/>
                <w:bCs/>
                <w:color w:val="000000"/>
                <w:sz w:val="17"/>
                <w:szCs w:val="17"/>
                <w:lang w:bidi="en-US"/>
              </w:rPr>
              <w:t xml:space="preserve">30s </w:t>
            </w:r>
            <w:r>
              <w:rPr>
                <w:rFonts w:hint="eastAsia" w:ascii="楷体" w:hAnsi="楷体" w:eastAsia="楷体" w:cs="楷体"/>
                <w:b/>
                <w:bCs/>
                <w:color w:val="000000"/>
                <w:sz w:val="15"/>
                <w:szCs w:val="15"/>
                <w:lang w:val="zh-TW" w:eastAsia="zh-TW" w:bidi="zh-TW"/>
              </w:rPr>
              <w:t>—个区间，平均</w:t>
            </w:r>
            <w:r>
              <w:rPr>
                <w:rFonts w:hint="eastAsia" w:ascii="楷体" w:hAnsi="楷体" w:eastAsia="楷体" w:cs="楷体"/>
                <w:b/>
                <w:bCs/>
                <w:color w:val="000000"/>
                <w:sz w:val="17"/>
                <w:szCs w:val="17"/>
                <w:lang w:val="zh-TW" w:eastAsia="zh-TW" w:bidi="zh-TW"/>
              </w:rPr>
              <w:t>3</w:t>
            </w:r>
            <w:r>
              <w:rPr>
                <w:rFonts w:hint="eastAsia" w:ascii="楷体" w:hAnsi="楷体" w:eastAsia="楷体" w:cs="楷体"/>
                <w:b/>
                <w:bCs/>
                <w:color w:val="000000"/>
                <w:sz w:val="15"/>
                <w:szCs w:val="15"/>
                <w:lang w:val="zh-TW" w:eastAsia="zh-TW" w:bidi="zh-TW"/>
              </w:rPr>
              <w:t>秒得</w:t>
            </w:r>
            <w:r>
              <w:rPr>
                <w:rFonts w:hint="eastAsia" w:ascii="楷体" w:hAnsi="楷体" w:eastAsia="楷体" w:cs="楷体"/>
                <w:b/>
                <w:bCs/>
                <w:color w:val="000000"/>
                <w:sz w:val="17"/>
                <w:szCs w:val="17"/>
                <w:lang w:bidi="en-US"/>
              </w:rPr>
              <w:t>0.1</w:t>
            </w:r>
            <w:r>
              <w:rPr>
                <w:rFonts w:hint="eastAsia" w:ascii="楷体" w:hAnsi="楷体" w:eastAsia="楷体" w:cs="楷体"/>
                <w:b/>
                <w:bCs/>
                <w:color w:val="000000"/>
                <w:sz w:val="15"/>
                <w:szCs w:val="15"/>
                <w:lang w:val="zh-TW" w:eastAsia="zh-TW" w:bidi="zh-TW"/>
              </w:rPr>
              <w:t>分。</w:t>
            </w:r>
          </w:p>
        </w:tc>
      </w:tr>
    </w:tbl>
    <w:p>
      <w:pPr>
        <w:spacing w:line="540" w:lineRule="exact"/>
        <w:rPr>
          <w:rFonts w:ascii="仿宋" w:hAnsi="仿宋" w:eastAsia="仿宋" w:cs="仿宋"/>
          <w:sz w:val="30"/>
          <w:szCs w:val="30"/>
        </w:rPr>
      </w:pPr>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3457289"/>
    </w:sdtPr>
    <w:sdtContent>
      <w:p>
        <w:pPr>
          <w:pStyle w:val="4"/>
          <w:jc w:val="center"/>
        </w:pPr>
        <w:r>
          <w:fldChar w:fldCharType="begin"/>
        </w:r>
        <w:r>
          <w:instrText xml:space="preserve">PAGE   \* MERGEFORMAT</w:instrText>
        </w:r>
        <w:r>
          <w:fldChar w:fldCharType="separate"/>
        </w:r>
        <w:r>
          <w:rPr>
            <w:lang w:val="zh-CN"/>
          </w:rPr>
          <w:t>13</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CAF073"/>
    <w:multiLevelType w:val="singleLevel"/>
    <w:tmpl w:val="A5CAF073"/>
    <w:lvl w:ilvl="0" w:tentative="0">
      <w:start w:val="1"/>
      <w:numFmt w:val="chineseCounting"/>
      <w:suff w:val="nothing"/>
      <w:lvlText w:val="（%1）"/>
      <w:lvlJc w:val="left"/>
      <w:rPr>
        <w:rFonts w:hint="eastAsia"/>
      </w:rPr>
    </w:lvl>
  </w:abstractNum>
  <w:abstractNum w:abstractNumId="1">
    <w:nsid w:val="AC25EC57"/>
    <w:multiLevelType w:val="singleLevel"/>
    <w:tmpl w:val="AC25EC57"/>
    <w:lvl w:ilvl="0" w:tentative="0">
      <w:start w:val="10"/>
      <w:numFmt w:val="chineseCounting"/>
      <w:suff w:val="nothing"/>
      <w:lvlText w:val="%1、"/>
      <w:lvlJc w:val="left"/>
      <w:rPr>
        <w:rFonts w:hint="eastAsia"/>
      </w:rPr>
    </w:lvl>
  </w:abstractNum>
  <w:abstractNum w:abstractNumId="2">
    <w:nsid w:val="7AA571FC"/>
    <w:multiLevelType w:val="singleLevel"/>
    <w:tmpl w:val="7AA571FC"/>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93"/>
    <w:rsid w:val="0018415E"/>
    <w:rsid w:val="001A0211"/>
    <w:rsid w:val="001D1C32"/>
    <w:rsid w:val="00235F8C"/>
    <w:rsid w:val="00282FA1"/>
    <w:rsid w:val="003F30EE"/>
    <w:rsid w:val="00460EA0"/>
    <w:rsid w:val="005670B7"/>
    <w:rsid w:val="00573876"/>
    <w:rsid w:val="0058414A"/>
    <w:rsid w:val="00627AD5"/>
    <w:rsid w:val="006906E6"/>
    <w:rsid w:val="007E41DB"/>
    <w:rsid w:val="0080170E"/>
    <w:rsid w:val="008E7A61"/>
    <w:rsid w:val="00A62779"/>
    <w:rsid w:val="00A81193"/>
    <w:rsid w:val="00AA6F11"/>
    <w:rsid w:val="00BF298F"/>
    <w:rsid w:val="00C86D93"/>
    <w:rsid w:val="00D10A93"/>
    <w:rsid w:val="00D11399"/>
    <w:rsid w:val="00D6393A"/>
    <w:rsid w:val="00D975C0"/>
    <w:rsid w:val="00E968CA"/>
    <w:rsid w:val="00EC06D2"/>
    <w:rsid w:val="00EF72A7"/>
    <w:rsid w:val="00F06189"/>
    <w:rsid w:val="07090ADC"/>
    <w:rsid w:val="0BFC6709"/>
    <w:rsid w:val="0CE06E19"/>
    <w:rsid w:val="239124BB"/>
    <w:rsid w:val="26336A52"/>
    <w:rsid w:val="29FA7CC9"/>
    <w:rsid w:val="2CCE3F67"/>
    <w:rsid w:val="2DE95E3B"/>
    <w:rsid w:val="31FA2994"/>
    <w:rsid w:val="449D069B"/>
    <w:rsid w:val="4A584782"/>
    <w:rsid w:val="4B996D9C"/>
    <w:rsid w:val="4D950051"/>
    <w:rsid w:val="4F962B93"/>
    <w:rsid w:val="521B26ED"/>
    <w:rsid w:val="589C6F1D"/>
    <w:rsid w:val="60CD4ABB"/>
    <w:rsid w:val="66060F24"/>
    <w:rsid w:val="66376047"/>
    <w:rsid w:val="68D922CD"/>
    <w:rsid w:val="705769BF"/>
    <w:rsid w:val="70912A21"/>
    <w:rsid w:val="796C36FF"/>
    <w:rsid w:val="7EBE1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eastAsia="宋体" w:cs="Times New Roman"/>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basedOn w:val="7"/>
    <w:semiHidden/>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character" w:customStyle="1" w:styleId="13">
    <w:name w:val="纯文本 Char"/>
    <w:basedOn w:val="7"/>
    <w:link w:val="2"/>
    <w:qFormat/>
    <w:uiPriority w:val="0"/>
    <w:rPr>
      <w:rFonts w:ascii="宋体" w:hAnsi="Courier New" w:eastAsia="宋体" w:cs="Times New Roman"/>
      <w:szCs w:val="20"/>
    </w:rPr>
  </w:style>
  <w:style w:type="paragraph" w:customStyle="1" w:styleId="14">
    <w:name w:val="Other|1"/>
    <w:basedOn w:val="1"/>
    <w:qFormat/>
    <w:uiPriority w:val="0"/>
    <w:pPr>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1185</Words>
  <Characters>6761</Characters>
  <Lines>56</Lines>
  <Paragraphs>15</Paragraphs>
  <TotalTime>1</TotalTime>
  <ScaleCrop>false</ScaleCrop>
  <LinksUpToDate>false</LinksUpToDate>
  <CharactersWithSpaces>7931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2021-01-11T02:39:00Z</dcterms:created>
  <dc:creator>jts-jian</dc:creator>
  <cp:lastModifiedBy>雨季未名</cp:lastModifiedBy>
  <cp:lastPrinted>2021-01-21T11:53:00Z</cp:lastPrinted>
  <dcterms:modified xsi:type="dcterms:W3CDTF">2021-01-27T04:14:13Z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