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Cs w:val="32"/>
        </w:rPr>
      </w:pPr>
      <w:bookmarkStart w:id="0" w:name="_GoBack"/>
      <w:r>
        <w:rPr>
          <w:rFonts w:hint="eastAsia" w:ascii="仿宋_GB2312" w:eastAsia="仿宋_GB2312"/>
          <w:szCs w:val="32"/>
        </w:rPr>
        <w:t>附件2：202</w:t>
      </w:r>
      <w:r>
        <w:rPr>
          <w:rFonts w:ascii="仿宋_GB2312" w:eastAsia="仿宋_GB2312"/>
          <w:szCs w:val="32"/>
        </w:rPr>
        <w:t>1</w:t>
      </w:r>
      <w:r>
        <w:rPr>
          <w:rFonts w:hint="eastAsia" w:ascii="仿宋_GB2312" w:eastAsia="仿宋_GB2312"/>
          <w:szCs w:val="32"/>
        </w:rPr>
        <w:t>年全国冰球赛事申办意向书</w:t>
      </w:r>
      <w:bookmarkEnd w:id="0"/>
    </w:p>
    <w:p>
      <w:pPr>
        <w:ind w:firstLine="640" w:firstLineChars="200"/>
        <w:rPr>
          <w:rFonts w:ascii="仿宋_GB2312" w:eastAsia="仿宋_GB2312"/>
          <w:szCs w:val="32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981"/>
        <w:gridCol w:w="3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2" w:type="pct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申办单位</w:t>
            </w:r>
          </w:p>
        </w:tc>
        <w:tc>
          <w:tcPr>
            <w:tcW w:w="3458" w:type="pct"/>
            <w:gridSpan w:val="2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2" w:type="pct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赛事名称</w:t>
            </w:r>
          </w:p>
        </w:tc>
        <w:tc>
          <w:tcPr>
            <w:tcW w:w="3458" w:type="pct"/>
            <w:gridSpan w:val="2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2" w:type="pct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办赛时间</w:t>
            </w:r>
          </w:p>
        </w:tc>
        <w:tc>
          <w:tcPr>
            <w:tcW w:w="3458" w:type="pct"/>
            <w:gridSpan w:val="2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2" w:type="pct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办赛地点</w:t>
            </w:r>
          </w:p>
        </w:tc>
        <w:tc>
          <w:tcPr>
            <w:tcW w:w="3458" w:type="pct"/>
            <w:gridSpan w:val="2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2" w:type="pct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经费预算</w:t>
            </w:r>
          </w:p>
        </w:tc>
        <w:tc>
          <w:tcPr>
            <w:tcW w:w="3458" w:type="pct"/>
            <w:gridSpan w:val="2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2" w:type="pct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办赛经验</w:t>
            </w:r>
          </w:p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3458" w:type="pct"/>
            <w:gridSpan w:val="2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2" w:type="pct"/>
            <w:vMerge w:val="restart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联系方式</w:t>
            </w:r>
          </w:p>
        </w:tc>
        <w:tc>
          <w:tcPr>
            <w:tcW w:w="1162" w:type="pct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联系人</w:t>
            </w:r>
          </w:p>
        </w:tc>
        <w:tc>
          <w:tcPr>
            <w:tcW w:w="2296" w:type="pct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2" w:type="pct"/>
            <w:vMerge w:val="continue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162" w:type="pct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联系电话</w:t>
            </w:r>
          </w:p>
        </w:tc>
        <w:tc>
          <w:tcPr>
            <w:tcW w:w="2296" w:type="pct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2" w:type="pct"/>
            <w:vMerge w:val="continue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1162" w:type="pct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电子邮箱</w:t>
            </w:r>
          </w:p>
        </w:tc>
        <w:tc>
          <w:tcPr>
            <w:tcW w:w="2296" w:type="pct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</w:tr>
    </w:tbl>
    <w:p>
      <w:pPr>
        <w:rPr>
          <w:rFonts w:ascii="仿宋_GB2312" w:eastAsia="仿宋_GB2312"/>
          <w:szCs w:val="32"/>
        </w:rPr>
      </w:pPr>
    </w:p>
    <w:p>
      <w:pPr>
        <w:rPr>
          <w:rFonts w:ascii="仿宋_GB2312" w:eastAsia="仿宋_GB2312"/>
          <w:szCs w:val="32"/>
        </w:rPr>
      </w:pPr>
    </w:p>
    <w:p>
      <w:pPr>
        <w:rPr>
          <w:rFonts w:ascii="仿宋_GB2312" w:eastAsia="仿宋_GB2312"/>
          <w:szCs w:val="32"/>
        </w:rPr>
      </w:pPr>
    </w:p>
    <w:p>
      <w:pPr>
        <w:rPr>
          <w:rFonts w:ascii="仿宋_GB2312" w:eastAsia="仿宋_GB2312"/>
          <w:szCs w:val="32"/>
        </w:rPr>
      </w:pPr>
    </w:p>
    <w:p>
      <w:p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                         （申办单位公章）</w:t>
      </w:r>
    </w:p>
    <w:p>
      <w:p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                       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FF3A2B"/>
    <w:rsid w:val="D95B0538"/>
    <w:rsid w:val="FA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" w:lineRule="atLeast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Office_3.0.2.4882_F1E327BC-269C-435d-A152-05C5408002CA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2020-12-30T14:07:00Z</dcterms:created>
  <dc:creator>apple</dc:creator>
  <cp:lastModifiedBy>apple</cp:lastModifiedBy>
  <dcterms:modified xsi:type="dcterms:W3CDTF">2020-12-30T14:09:04Z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