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6609E" w14:textId="38FEE1B1" w:rsidR="00E15BA7" w:rsidRPr="00E15BA7" w:rsidRDefault="00E15BA7" w:rsidP="00E15BA7">
      <w:pPr>
        <w:jc w:val="center"/>
        <w:rPr>
          <w:rFonts w:asciiTheme="minorEastAsia" w:hAnsiTheme="minorEastAsia" w:cs="仿宋"/>
          <w:b/>
          <w:bCs/>
          <w:color w:val="000000" w:themeColor="text1"/>
          <w:sz w:val="36"/>
          <w:szCs w:val="36"/>
        </w:rPr>
      </w:pPr>
      <w:r w:rsidRPr="00E15BA7">
        <w:rPr>
          <w:rFonts w:asciiTheme="minorEastAsia" w:hAnsiTheme="minorEastAsia" w:cs="仿宋" w:hint="eastAsia"/>
          <w:b/>
          <w:bCs/>
          <w:color w:val="000000" w:themeColor="text1"/>
          <w:sz w:val="36"/>
          <w:szCs w:val="36"/>
        </w:rPr>
        <w:t>2020年</w:t>
      </w:r>
      <w:r w:rsidR="00A86E36">
        <w:rPr>
          <w:rFonts w:asciiTheme="minorEastAsia" w:hAnsiTheme="minorEastAsia" w:cs="仿宋" w:hint="eastAsia"/>
          <w:b/>
          <w:bCs/>
          <w:color w:val="000000" w:themeColor="text1"/>
          <w:sz w:val="36"/>
          <w:szCs w:val="36"/>
        </w:rPr>
        <w:t>田径</w:t>
      </w:r>
      <w:r w:rsidRPr="00E15BA7">
        <w:rPr>
          <w:rFonts w:asciiTheme="minorEastAsia" w:hAnsiTheme="minorEastAsia" w:cs="仿宋" w:hint="eastAsia"/>
          <w:b/>
          <w:bCs/>
          <w:color w:val="000000" w:themeColor="text1"/>
          <w:sz w:val="36"/>
          <w:szCs w:val="36"/>
        </w:rPr>
        <w:t>国家级裁判员培训班疫情防控须知</w:t>
      </w:r>
    </w:p>
    <w:p w14:paraId="335F3169" w14:textId="5E47D621" w:rsidR="001D569A" w:rsidRPr="00E15BA7" w:rsidRDefault="00E15BA7" w:rsidP="00E15BA7">
      <w:pPr>
        <w:jc w:val="center"/>
        <w:rPr>
          <w:rFonts w:asciiTheme="minorEastAsia" w:hAnsiTheme="minorEastAsia" w:cs="仿宋"/>
          <w:b/>
          <w:bCs/>
          <w:color w:val="000000" w:themeColor="text1"/>
          <w:sz w:val="36"/>
          <w:szCs w:val="36"/>
        </w:rPr>
      </w:pPr>
      <w:r w:rsidRPr="00E15BA7">
        <w:rPr>
          <w:rFonts w:asciiTheme="minorEastAsia" w:hAnsiTheme="minorEastAsia" w:cs="仿宋" w:hint="eastAsia"/>
          <w:b/>
          <w:bCs/>
          <w:color w:val="000000" w:themeColor="text1"/>
          <w:sz w:val="36"/>
          <w:szCs w:val="36"/>
        </w:rPr>
        <w:t>（第二期）</w:t>
      </w:r>
    </w:p>
    <w:p w14:paraId="2E4CBC8F" w14:textId="77777777" w:rsidR="00E15BA7" w:rsidRPr="00E15BA7" w:rsidRDefault="00E15BA7">
      <w:pPr>
        <w:spacing w:line="560" w:lineRule="exact"/>
        <w:ind w:firstLineChars="200" w:firstLine="640"/>
        <w:rPr>
          <w:rFonts w:ascii="FangSong" w:eastAsia="FangSong" w:hAnsi="FangSong" w:cs="仿宋_GB2312"/>
          <w:sz w:val="32"/>
          <w:szCs w:val="32"/>
        </w:rPr>
      </w:pPr>
    </w:p>
    <w:p w14:paraId="0510C1B5" w14:textId="50EA749E" w:rsidR="001D569A" w:rsidRPr="00E15BA7" w:rsidRDefault="00AB469B" w:rsidP="00E15BA7">
      <w:pPr>
        <w:spacing w:line="560" w:lineRule="exact"/>
        <w:ind w:firstLineChars="200" w:firstLine="640"/>
        <w:rPr>
          <w:rFonts w:ascii="FangSong" w:eastAsia="FangSong" w:hAnsi="FangSong" w:cs="宋体"/>
          <w:sz w:val="32"/>
          <w:szCs w:val="32"/>
        </w:rPr>
      </w:pPr>
      <w:r w:rsidRPr="00E15BA7">
        <w:rPr>
          <w:rFonts w:ascii="FangSong" w:eastAsia="FangSong" w:hAnsi="FangSong" w:hint="eastAsia"/>
          <w:sz w:val="32"/>
          <w:szCs w:val="32"/>
        </w:rPr>
        <w:t>本次参加人员须符合深圳健康码</w:t>
      </w:r>
      <w:r w:rsidRPr="00E15BA7">
        <w:rPr>
          <w:rFonts w:ascii="FangSong" w:eastAsia="FangSong" w:hAnsi="FangSong" w:cs="仿宋_GB2312" w:hint="eastAsia"/>
          <w:sz w:val="32"/>
          <w:szCs w:val="32"/>
        </w:rPr>
        <w:t>“绿码”</w:t>
      </w:r>
      <w:r w:rsidRPr="00E15BA7">
        <w:rPr>
          <w:rFonts w:ascii="FangSong" w:eastAsia="FangSong" w:hAnsi="FangSong" w:hint="eastAsia"/>
          <w:sz w:val="32"/>
          <w:szCs w:val="32"/>
        </w:rPr>
        <w:t>且体温正常、</w:t>
      </w:r>
      <w:r w:rsidRPr="00E15BA7">
        <w:rPr>
          <w:rFonts w:ascii="FangSong" w:eastAsia="FangSong" w:hAnsi="FangSong" w:cs="宋体" w:hint="eastAsia"/>
          <w:sz w:val="32"/>
          <w:szCs w:val="32"/>
        </w:rPr>
        <w:t>无相关症状（干咳、乏力、咽痛、腹泻）的要求</w:t>
      </w:r>
      <w:r w:rsidRPr="00E15BA7">
        <w:rPr>
          <w:rFonts w:ascii="FangSong" w:eastAsia="FangSong" w:hAnsi="FangSong" w:cs="仿宋_GB2312" w:hint="eastAsia"/>
          <w:sz w:val="32"/>
          <w:szCs w:val="32"/>
        </w:rPr>
        <w:t>。</w:t>
      </w:r>
    </w:p>
    <w:p w14:paraId="6EE3EAD5" w14:textId="388FA016" w:rsidR="001D569A" w:rsidRPr="00E15BA7" w:rsidRDefault="00AB469B" w:rsidP="003D0086">
      <w:pPr>
        <w:ind w:firstLineChars="200" w:firstLine="693"/>
        <w:rPr>
          <w:rFonts w:ascii="FangSong" w:eastAsia="FangSong" w:hAnsi="FangSong" w:cs="仿宋_GB2312"/>
          <w:b/>
          <w:bCs/>
          <w:sz w:val="32"/>
          <w:szCs w:val="32"/>
        </w:rPr>
      </w:pPr>
      <w:r w:rsidRPr="00E15BA7">
        <w:rPr>
          <w:rFonts w:ascii="FangSong" w:eastAsia="FangSong" w:hAnsi="FangSong" w:cs="仿宋_GB2312" w:hint="eastAsia"/>
          <w:b/>
          <w:bCs/>
          <w:sz w:val="32"/>
          <w:szCs w:val="32"/>
        </w:rPr>
        <w:t>一</w:t>
      </w:r>
      <w:r w:rsidR="00E15BA7">
        <w:rPr>
          <w:rFonts w:ascii="FangSong" w:eastAsia="FangSong" w:hAnsi="FangSong" w:cs="仿宋_GB2312" w:hint="eastAsia"/>
          <w:b/>
          <w:bCs/>
          <w:sz w:val="32"/>
          <w:szCs w:val="32"/>
        </w:rPr>
        <w:t>、</w:t>
      </w:r>
      <w:r w:rsidR="00E15BA7" w:rsidRPr="00E15BA7">
        <w:rPr>
          <w:rFonts w:ascii="FangSong" w:eastAsia="FangSong" w:hAnsi="FangSong" w:cs="仿宋_GB2312" w:hint="eastAsia"/>
          <w:b/>
          <w:bCs/>
          <w:sz w:val="32"/>
          <w:szCs w:val="32"/>
        </w:rPr>
        <w:t>抵达</w:t>
      </w:r>
      <w:r w:rsidRPr="00E15BA7">
        <w:rPr>
          <w:rFonts w:ascii="FangSong" w:eastAsia="FangSong" w:hAnsi="FangSong" w:cs="仿宋_GB2312" w:hint="eastAsia"/>
          <w:b/>
          <w:bCs/>
          <w:sz w:val="32"/>
          <w:szCs w:val="32"/>
        </w:rPr>
        <w:t>前</w:t>
      </w:r>
    </w:p>
    <w:p w14:paraId="38B4E26B" w14:textId="376F34DF" w:rsidR="001D569A" w:rsidRPr="00E15BA7" w:rsidRDefault="008C0021">
      <w:pPr>
        <w:ind w:firstLineChars="200" w:firstLine="640"/>
        <w:rPr>
          <w:rFonts w:ascii="FangSong" w:eastAsia="FangSong" w:hAnsi="FangSong" w:cs="仿宋_GB2312"/>
          <w:sz w:val="32"/>
          <w:szCs w:val="32"/>
        </w:rPr>
      </w:pPr>
      <w:r>
        <w:rPr>
          <w:rFonts w:ascii="FangSong" w:eastAsia="FangSong" w:hAnsi="FangSong" w:cs="仿宋_GB2312" w:hint="eastAsia"/>
          <w:sz w:val="32"/>
          <w:szCs w:val="32"/>
        </w:rPr>
        <w:t>（一）</w:t>
      </w:r>
      <w:r w:rsidR="00AB469B" w:rsidRPr="00E15BA7">
        <w:rPr>
          <w:rFonts w:ascii="FangSong" w:eastAsia="FangSong" w:hAnsi="FangSong" w:cs="仿宋_GB2312" w:hint="eastAsia"/>
          <w:sz w:val="32"/>
          <w:szCs w:val="32"/>
        </w:rPr>
        <w:t>培训相关人员根据培训的有关规定和要求，须提供出发地报到前7日内（含报到日）的有效“核酸检测阴性证明”（证明需注明本人身份证号码或国务院客户端核酸检测证明电子版），报到前</w:t>
      </w:r>
      <w:hyperlink r:id="rId8" w:history="1">
        <w:r w:rsidR="001404F7" w:rsidRPr="004A6A57">
          <w:rPr>
            <w:rStyle w:val="a7"/>
            <w:rFonts w:ascii="FangSong" w:eastAsia="FangSong" w:hAnsi="FangSong" w:cs="仿宋" w:hint="eastAsia"/>
            <w:sz w:val="32"/>
            <w:szCs w:val="32"/>
          </w:rPr>
          <w:t>将核酸检测结果与</w:t>
        </w:r>
        <w:r w:rsidR="001404F7" w:rsidRPr="004A6A57">
          <w:rPr>
            <w:rStyle w:val="a7"/>
            <w:rFonts w:ascii="FangSong" w:eastAsia="FangSong" w:hAnsi="FangSong" w:cs="仿宋_GB2312" w:hint="eastAsia"/>
            <w:sz w:val="32"/>
            <w:szCs w:val="32"/>
          </w:rPr>
          <w:t>绿色健康码结果</w:t>
        </w:r>
        <w:r w:rsidR="001404F7" w:rsidRPr="004A6A57">
          <w:rPr>
            <w:rStyle w:val="a7"/>
            <w:rFonts w:ascii="FangSong" w:eastAsia="FangSong" w:hAnsi="FangSong" w:cs="仿宋" w:hint="eastAsia"/>
            <w:sz w:val="32"/>
            <w:szCs w:val="32"/>
          </w:rPr>
          <w:t>发送至电子邮箱690274409@qq.com</w:t>
        </w:r>
      </w:hyperlink>
      <w:r w:rsidR="00AB469B" w:rsidRPr="00E15BA7">
        <w:rPr>
          <w:rFonts w:ascii="FangSong" w:eastAsia="FangSong" w:hAnsi="FangSong" w:cs="仿宋" w:hint="eastAsia"/>
          <w:sz w:val="32"/>
          <w:szCs w:val="32"/>
        </w:rPr>
        <w:t>，</w:t>
      </w:r>
      <w:r w:rsidR="00AB469B" w:rsidRPr="00E15BA7">
        <w:rPr>
          <w:rFonts w:ascii="FangSong" w:eastAsia="FangSong" w:hAnsi="FangSong" w:cs="仿宋_GB2312" w:hint="eastAsia"/>
          <w:sz w:val="32"/>
          <w:szCs w:val="32"/>
        </w:rPr>
        <w:t>查到检测结果后方可进行报到。</w:t>
      </w:r>
    </w:p>
    <w:p w14:paraId="0E5EF239" w14:textId="4F593A74" w:rsidR="001D569A" w:rsidRPr="00E15BA7" w:rsidRDefault="008C0021">
      <w:pPr>
        <w:ind w:firstLineChars="200" w:firstLine="640"/>
        <w:rPr>
          <w:rFonts w:ascii="FangSong" w:eastAsia="FangSong" w:hAnsi="FangSong" w:cs="仿宋_GB2312"/>
          <w:sz w:val="32"/>
          <w:szCs w:val="32"/>
        </w:rPr>
      </w:pPr>
      <w:r>
        <w:rPr>
          <w:rFonts w:ascii="FangSong" w:eastAsia="FangSong" w:hAnsi="FangSong" w:cs="仿宋_GB2312" w:hint="eastAsia"/>
          <w:sz w:val="32"/>
          <w:szCs w:val="32"/>
        </w:rPr>
        <w:t>（二）</w:t>
      </w:r>
      <w:r w:rsidR="00AB469B" w:rsidRPr="00E15BA7">
        <w:rPr>
          <w:rFonts w:ascii="FangSong" w:eastAsia="FangSong" w:hAnsi="FangSong" w:cs="仿宋_GB2312" w:hint="eastAsia"/>
          <w:sz w:val="32"/>
          <w:szCs w:val="32"/>
        </w:rPr>
        <w:t>下载“绿色健康码”每天登记打码</w:t>
      </w:r>
    </w:p>
    <w:p w14:paraId="6B7F35E4" w14:textId="77777777" w:rsidR="001D569A" w:rsidRPr="00E15BA7" w:rsidRDefault="00AB469B">
      <w:pPr>
        <w:ind w:firstLineChars="200" w:firstLine="640"/>
        <w:rPr>
          <w:rFonts w:ascii="FangSong" w:eastAsia="FangSong" w:hAnsi="FangSong" w:cs="仿宋_GB2312"/>
          <w:sz w:val="32"/>
          <w:szCs w:val="32"/>
        </w:rPr>
      </w:pPr>
      <w:r w:rsidRPr="00E15BA7">
        <w:rPr>
          <w:rFonts w:ascii="FangSong" w:eastAsia="FangSong" w:hAnsi="FangSong" w:cs="仿宋_GB2312" w:hint="eastAsia"/>
          <w:sz w:val="32"/>
          <w:szCs w:val="32"/>
        </w:rPr>
        <w:t>培训人员报到时，需由工作人员对所有人员扫健康码和行程码，进行健康状态和通信大数据行程卡查验，因此，所有培训人员下载目前居住城市的“绿色健康码”小程序，填写相关信息，做到每天登录打码（查询14天的行程记录）。</w:t>
      </w:r>
    </w:p>
    <w:p w14:paraId="0A436D15" w14:textId="6D2E6CC0" w:rsidR="001D569A" w:rsidRDefault="008C0021">
      <w:pPr>
        <w:ind w:firstLineChars="200" w:firstLine="640"/>
        <w:rPr>
          <w:rFonts w:ascii="FangSong" w:eastAsia="FangSong" w:hAnsi="FangSong" w:cs="仿宋_GB2312"/>
          <w:sz w:val="32"/>
          <w:szCs w:val="32"/>
        </w:rPr>
      </w:pPr>
      <w:r>
        <w:rPr>
          <w:rFonts w:ascii="FangSong" w:eastAsia="FangSong" w:hAnsi="FangSong" w:cs="仿宋_GB2312" w:hint="eastAsia"/>
          <w:sz w:val="32"/>
          <w:szCs w:val="32"/>
        </w:rPr>
        <w:t>（三）</w:t>
      </w:r>
      <w:r w:rsidR="00AB469B" w:rsidRPr="00E15BA7">
        <w:rPr>
          <w:rFonts w:ascii="FangSong" w:eastAsia="FangSong" w:hAnsi="FangSong" w:cs="仿宋_GB2312" w:hint="eastAsia"/>
          <w:sz w:val="32"/>
          <w:szCs w:val="32"/>
        </w:rPr>
        <w:t>在前往培训途中必须全程佩戴口罩，尽量避免在公共场所饮食，妥善保留票务信息。</w:t>
      </w:r>
    </w:p>
    <w:p w14:paraId="69F3D41E" w14:textId="77777777" w:rsidR="00E15BA7" w:rsidRPr="0042408F" w:rsidRDefault="00E15BA7" w:rsidP="003D0086">
      <w:pPr>
        <w:spacing w:line="560" w:lineRule="exact"/>
        <w:ind w:firstLineChars="200" w:firstLine="693"/>
        <w:rPr>
          <w:rFonts w:ascii="FangSong" w:eastAsia="FangSong" w:hAnsi="FangSong"/>
          <w:b/>
          <w:bCs/>
          <w:sz w:val="32"/>
          <w:szCs w:val="32"/>
        </w:rPr>
      </w:pPr>
      <w:r w:rsidRPr="0042408F">
        <w:rPr>
          <w:rFonts w:ascii="FangSong" w:eastAsia="FangSong" w:hAnsi="FangSong" w:hint="eastAsia"/>
          <w:b/>
          <w:bCs/>
          <w:sz w:val="32"/>
          <w:szCs w:val="32"/>
        </w:rPr>
        <w:t>二、路途交通疫情防控要求</w:t>
      </w:r>
    </w:p>
    <w:p w14:paraId="7F2FDB0F" w14:textId="29E40EBB" w:rsidR="00E15BA7" w:rsidRPr="00E15BA7" w:rsidRDefault="00E15BA7" w:rsidP="00E15BA7">
      <w:pPr>
        <w:spacing w:line="56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42408F">
        <w:rPr>
          <w:rFonts w:ascii="FangSong" w:eastAsia="FangSong" w:hAnsi="FangSong" w:hint="eastAsia"/>
          <w:sz w:val="32"/>
          <w:szCs w:val="32"/>
        </w:rPr>
        <w:t>各位学员及讲师在乘坐公共交通前往</w:t>
      </w:r>
      <w:r w:rsidR="003D0086">
        <w:rPr>
          <w:rFonts w:ascii="FangSong" w:eastAsia="FangSong" w:hAnsi="FangSong" w:hint="eastAsia"/>
          <w:sz w:val="32"/>
          <w:szCs w:val="32"/>
        </w:rPr>
        <w:t>深圳</w:t>
      </w:r>
      <w:bookmarkStart w:id="0" w:name="_GoBack"/>
      <w:bookmarkEnd w:id="0"/>
      <w:r w:rsidRPr="0042408F">
        <w:rPr>
          <w:rFonts w:ascii="FangSong" w:eastAsia="FangSong" w:hAnsi="FangSong" w:hint="eastAsia"/>
          <w:sz w:val="32"/>
          <w:szCs w:val="32"/>
        </w:rPr>
        <w:t>途中，请全程佩戴口罩，尽量保持与其他人员的相对</w:t>
      </w:r>
      <w:r w:rsidR="001404F7">
        <w:rPr>
          <w:rFonts w:ascii="FangSong" w:eastAsia="FangSong" w:hAnsi="FangSong" w:hint="eastAsia"/>
          <w:sz w:val="32"/>
          <w:szCs w:val="32"/>
        </w:rPr>
        <w:t>距离</w:t>
      </w:r>
      <w:r w:rsidRPr="0042408F">
        <w:rPr>
          <w:rFonts w:ascii="FangSong" w:eastAsia="FangSong" w:hAnsi="FangSong" w:hint="eastAsia"/>
          <w:sz w:val="32"/>
          <w:szCs w:val="32"/>
        </w:rPr>
        <w:t>。</w:t>
      </w:r>
    </w:p>
    <w:p w14:paraId="57BC7ED7" w14:textId="3C92E10D" w:rsidR="001D569A" w:rsidRPr="00E15BA7" w:rsidRDefault="001404F7" w:rsidP="003D0086">
      <w:pPr>
        <w:ind w:firstLineChars="200" w:firstLine="693"/>
        <w:rPr>
          <w:rFonts w:ascii="FangSong" w:eastAsia="FangSong" w:hAnsi="FangSong" w:cs="仿宋_GB2312"/>
          <w:b/>
          <w:bCs/>
          <w:sz w:val="32"/>
          <w:szCs w:val="32"/>
        </w:rPr>
      </w:pPr>
      <w:r>
        <w:rPr>
          <w:rFonts w:ascii="FangSong" w:eastAsia="FangSong" w:hAnsi="FangSong" w:cs="仿宋_GB2312" w:hint="eastAsia"/>
          <w:b/>
          <w:bCs/>
          <w:sz w:val="32"/>
          <w:szCs w:val="32"/>
        </w:rPr>
        <w:t>三</w:t>
      </w:r>
      <w:r w:rsidR="00E15BA7">
        <w:rPr>
          <w:rFonts w:ascii="FangSong" w:eastAsia="FangSong" w:hAnsi="FangSong" w:cs="仿宋_GB2312" w:hint="eastAsia"/>
          <w:b/>
          <w:bCs/>
          <w:sz w:val="32"/>
          <w:szCs w:val="32"/>
        </w:rPr>
        <w:t>、</w:t>
      </w:r>
      <w:r w:rsidR="00AB469B" w:rsidRPr="00E15BA7">
        <w:rPr>
          <w:rFonts w:ascii="FangSong" w:eastAsia="FangSong" w:hAnsi="FangSong" w:cs="仿宋_GB2312" w:hint="eastAsia"/>
          <w:b/>
          <w:bCs/>
          <w:sz w:val="32"/>
          <w:szCs w:val="32"/>
        </w:rPr>
        <w:t>培训期间</w:t>
      </w:r>
    </w:p>
    <w:p w14:paraId="2B8FD4D5" w14:textId="47E4CC84" w:rsidR="008C0021" w:rsidRDefault="008C0021">
      <w:pPr>
        <w:ind w:firstLineChars="200" w:firstLine="640"/>
        <w:rPr>
          <w:rFonts w:ascii="FangSong" w:eastAsia="FangSong" w:hAnsi="FangSong" w:cs="仿宋_GB2312"/>
          <w:sz w:val="32"/>
          <w:szCs w:val="32"/>
        </w:rPr>
      </w:pPr>
      <w:r>
        <w:rPr>
          <w:rFonts w:ascii="FangSong" w:eastAsia="FangSong" w:hAnsi="FangSong" w:cs="仿宋_GB2312" w:hint="eastAsia"/>
          <w:sz w:val="32"/>
          <w:szCs w:val="32"/>
        </w:rPr>
        <w:lastRenderedPageBreak/>
        <w:t>（一）人员管控</w:t>
      </w:r>
    </w:p>
    <w:p w14:paraId="755AF17E" w14:textId="05B721A8" w:rsidR="001D569A" w:rsidRPr="00E15BA7" w:rsidRDefault="008C0021">
      <w:pPr>
        <w:ind w:firstLineChars="200" w:firstLine="640"/>
        <w:rPr>
          <w:rFonts w:ascii="FangSong" w:eastAsia="FangSong" w:hAnsi="FangSong" w:cs="仿宋_GB2312"/>
          <w:sz w:val="32"/>
          <w:szCs w:val="32"/>
        </w:rPr>
      </w:pPr>
      <w:r>
        <w:rPr>
          <w:rFonts w:ascii="FangSong" w:eastAsia="FangSong" w:hAnsi="FangSong" w:cs="仿宋_GB2312" w:hint="eastAsia"/>
          <w:sz w:val="32"/>
          <w:szCs w:val="32"/>
        </w:rPr>
        <w:t>1、</w:t>
      </w:r>
      <w:r w:rsidR="00AB469B" w:rsidRPr="00E15BA7">
        <w:rPr>
          <w:rFonts w:ascii="FangSong" w:eastAsia="FangSong" w:hAnsi="FangSong" w:cs="仿宋_GB2312" w:hint="eastAsia"/>
          <w:sz w:val="32"/>
          <w:szCs w:val="32"/>
        </w:rPr>
        <w:t>培训期间，在指定酒店住宿、饮食，尽量避免近距离接触与培训无的关人员，实行相对封闭管理。</w:t>
      </w:r>
    </w:p>
    <w:p w14:paraId="3CEF647C" w14:textId="3A77F54D" w:rsidR="001D569A" w:rsidRPr="00E15BA7" w:rsidRDefault="008C0021">
      <w:pPr>
        <w:ind w:firstLineChars="200" w:firstLine="640"/>
        <w:rPr>
          <w:rFonts w:ascii="FangSong" w:eastAsia="FangSong" w:hAnsi="FangSong" w:cs="仿宋_GB2312"/>
          <w:sz w:val="32"/>
          <w:szCs w:val="32"/>
        </w:rPr>
      </w:pPr>
      <w:r>
        <w:rPr>
          <w:rFonts w:ascii="FangSong" w:eastAsia="FangSong" w:hAnsi="FangSong" w:cs="仿宋_GB2312" w:hint="eastAsia"/>
          <w:sz w:val="32"/>
          <w:szCs w:val="32"/>
        </w:rPr>
        <w:t>2、</w:t>
      </w:r>
      <w:r w:rsidR="00AB469B" w:rsidRPr="00E15BA7">
        <w:rPr>
          <w:rFonts w:ascii="FangSong" w:eastAsia="FangSong" w:hAnsi="FangSong" w:cs="仿宋_GB2312" w:hint="eastAsia"/>
          <w:sz w:val="32"/>
          <w:szCs w:val="32"/>
        </w:rPr>
        <w:t>每天早晚两次，及出入酒店时请配合工作人员测量体温，培训期分别是早上</w:t>
      </w:r>
      <w:r w:rsidR="001404F7">
        <w:rPr>
          <w:rFonts w:ascii="FangSong" w:eastAsia="FangSong" w:hAnsi="FangSong" w:cs="仿宋_GB2312" w:hint="eastAsia"/>
          <w:sz w:val="32"/>
          <w:szCs w:val="32"/>
        </w:rPr>
        <w:t>和下午</w:t>
      </w:r>
      <w:r w:rsidR="00AB469B" w:rsidRPr="00E15BA7">
        <w:rPr>
          <w:rFonts w:ascii="FangSong" w:eastAsia="FangSong" w:hAnsi="FangSong" w:cs="仿宋_GB2312" w:hint="eastAsia"/>
          <w:sz w:val="32"/>
          <w:szCs w:val="32"/>
        </w:rPr>
        <w:t>到达时签到并测体温。</w:t>
      </w:r>
    </w:p>
    <w:p w14:paraId="46EED0AC" w14:textId="270A56A7" w:rsidR="001D569A" w:rsidRPr="00E15BA7" w:rsidRDefault="008C0021">
      <w:pPr>
        <w:spacing w:line="560" w:lineRule="exact"/>
        <w:ind w:firstLineChars="200" w:firstLine="640"/>
        <w:rPr>
          <w:rFonts w:ascii="FangSong" w:eastAsia="FangSong" w:hAnsi="FangSong" w:cs="仿宋_GB2312"/>
          <w:sz w:val="32"/>
          <w:szCs w:val="32"/>
        </w:rPr>
      </w:pPr>
      <w:r>
        <w:rPr>
          <w:rFonts w:ascii="FangSong" w:eastAsia="FangSong" w:hAnsi="FangSong" w:cs="仿宋_GB2312" w:hint="eastAsia"/>
          <w:sz w:val="32"/>
          <w:szCs w:val="32"/>
        </w:rPr>
        <w:t>3、</w:t>
      </w:r>
      <w:r w:rsidR="00AB469B" w:rsidRPr="00E15BA7">
        <w:rPr>
          <w:rFonts w:ascii="FangSong" w:eastAsia="FangSong" w:hAnsi="FangSong" w:cs="仿宋_GB2312" w:hint="eastAsia"/>
          <w:sz w:val="32"/>
          <w:szCs w:val="32"/>
        </w:rPr>
        <w:t>参加培训的</w:t>
      </w:r>
      <w:r w:rsidR="001404F7">
        <w:rPr>
          <w:rFonts w:ascii="FangSong" w:eastAsia="FangSong" w:hAnsi="FangSong" w:cs="仿宋_GB2312" w:hint="eastAsia"/>
          <w:sz w:val="32"/>
          <w:szCs w:val="32"/>
        </w:rPr>
        <w:t>所有学员</w:t>
      </w:r>
      <w:r w:rsidR="00AB469B" w:rsidRPr="00E15BA7">
        <w:rPr>
          <w:rFonts w:ascii="FangSong" w:eastAsia="FangSong" w:hAnsi="FangSong" w:cs="仿宋_GB2312" w:hint="eastAsia"/>
          <w:sz w:val="32"/>
          <w:szCs w:val="32"/>
        </w:rPr>
        <w:t>在培训期间须佩戴口罩。</w:t>
      </w:r>
    </w:p>
    <w:p w14:paraId="52C83857" w14:textId="203C7D58" w:rsidR="001D569A" w:rsidRPr="00E15BA7" w:rsidRDefault="008C0021">
      <w:pPr>
        <w:spacing w:line="560" w:lineRule="exact"/>
        <w:ind w:firstLineChars="200" w:firstLine="640"/>
        <w:rPr>
          <w:rFonts w:ascii="FangSong" w:eastAsia="FangSong" w:hAnsi="FangSong" w:cs="仿宋_GB2312"/>
          <w:sz w:val="32"/>
          <w:szCs w:val="32"/>
        </w:rPr>
      </w:pPr>
      <w:r>
        <w:rPr>
          <w:rFonts w:ascii="FangSong" w:eastAsia="FangSong" w:hAnsi="FangSong" w:cs="仿宋_GB2312" w:hint="eastAsia"/>
          <w:sz w:val="32"/>
          <w:szCs w:val="32"/>
        </w:rPr>
        <w:t>4、</w:t>
      </w:r>
      <w:r w:rsidR="00AB469B" w:rsidRPr="00E15BA7">
        <w:rPr>
          <w:rFonts w:ascii="FangSong" w:eastAsia="FangSong" w:hAnsi="FangSong" w:cs="仿宋_GB2312" w:hint="eastAsia"/>
          <w:sz w:val="32"/>
          <w:szCs w:val="32"/>
        </w:rPr>
        <w:t>培训期间</w:t>
      </w:r>
      <w:r w:rsidR="001404F7">
        <w:rPr>
          <w:rFonts w:ascii="FangSong" w:eastAsia="FangSong" w:hAnsi="FangSong" w:cs="仿宋_GB2312" w:hint="eastAsia"/>
          <w:sz w:val="32"/>
          <w:szCs w:val="32"/>
        </w:rPr>
        <w:t>会场</w:t>
      </w:r>
      <w:r w:rsidR="00AB469B" w:rsidRPr="00E15BA7">
        <w:rPr>
          <w:rFonts w:ascii="FangSong" w:eastAsia="FangSong" w:hAnsi="FangSong" w:cs="仿宋_GB2312" w:hint="eastAsia"/>
          <w:sz w:val="32"/>
          <w:szCs w:val="32"/>
        </w:rPr>
        <w:t>实行全封闭管理，除培训人员、参训人员及相关服务人员，其他人员一律不许进入会场。</w:t>
      </w:r>
    </w:p>
    <w:p w14:paraId="662643FC" w14:textId="1AF5A0CE" w:rsidR="001D569A" w:rsidRPr="008C0021" w:rsidRDefault="008C0021">
      <w:pPr>
        <w:spacing w:line="56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8C0021">
        <w:rPr>
          <w:rFonts w:ascii="FangSong" w:eastAsia="FangSong" w:hAnsi="FangSong" w:hint="eastAsia"/>
          <w:sz w:val="32"/>
          <w:szCs w:val="32"/>
        </w:rPr>
        <w:t>（</w:t>
      </w:r>
      <w:r>
        <w:rPr>
          <w:rFonts w:ascii="FangSong" w:eastAsia="FangSong" w:hAnsi="FangSong" w:hint="eastAsia"/>
          <w:sz w:val="32"/>
          <w:szCs w:val="32"/>
        </w:rPr>
        <w:t>二</w:t>
      </w:r>
      <w:r w:rsidRPr="008C0021">
        <w:rPr>
          <w:rFonts w:ascii="FangSong" w:eastAsia="FangSong" w:hAnsi="FangSong" w:hint="eastAsia"/>
          <w:sz w:val="32"/>
          <w:szCs w:val="32"/>
        </w:rPr>
        <w:t>）</w:t>
      </w:r>
      <w:r w:rsidR="00AB469B" w:rsidRPr="008C0021">
        <w:rPr>
          <w:rFonts w:ascii="FangSong" w:eastAsia="FangSong" w:hAnsi="FangSong" w:cs="宋体" w:hint="eastAsia"/>
          <w:sz w:val="32"/>
          <w:szCs w:val="32"/>
        </w:rPr>
        <w:t>应急处置</w:t>
      </w:r>
    </w:p>
    <w:p w14:paraId="650B0757" w14:textId="631FD5B5" w:rsidR="001D569A" w:rsidRDefault="008C0021">
      <w:pPr>
        <w:spacing w:line="560" w:lineRule="exact"/>
        <w:ind w:firstLineChars="200" w:firstLine="640"/>
        <w:rPr>
          <w:rFonts w:ascii="FangSong" w:eastAsia="FangSong" w:hAnsi="FangSong" w:cs="仿宋_GB2312"/>
          <w:sz w:val="32"/>
          <w:szCs w:val="32"/>
        </w:rPr>
      </w:pPr>
      <w:r>
        <w:rPr>
          <w:rFonts w:ascii="FangSong" w:eastAsia="FangSong" w:hAnsi="FangSong" w:cs="仿宋_GB2312" w:hint="eastAsia"/>
          <w:sz w:val="32"/>
          <w:szCs w:val="32"/>
        </w:rPr>
        <w:t>1、</w:t>
      </w:r>
      <w:r w:rsidR="00AB469B" w:rsidRPr="00E15BA7">
        <w:rPr>
          <w:rFonts w:ascii="FangSong" w:eastAsia="FangSong" w:hAnsi="FangSong" w:cs="仿宋_GB2312" w:hint="eastAsia"/>
          <w:sz w:val="32"/>
          <w:szCs w:val="32"/>
        </w:rPr>
        <w:t>培训现场设置1个临时隔离场所，配备医用外科口罩、含氯消毒剂（片）、消毒药械等专业防护消杀物资。</w:t>
      </w:r>
    </w:p>
    <w:p w14:paraId="23FF37D3" w14:textId="5528C680" w:rsidR="008C0021" w:rsidRPr="00E15BA7" w:rsidRDefault="008C0021">
      <w:pPr>
        <w:spacing w:line="560" w:lineRule="exact"/>
        <w:ind w:firstLineChars="200" w:firstLine="640"/>
        <w:rPr>
          <w:rFonts w:ascii="FangSong" w:eastAsia="FangSong" w:hAnsi="FangSong" w:cs="仿宋_GB2312"/>
          <w:sz w:val="32"/>
          <w:szCs w:val="32"/>
        </w:rPr>
      </w:pPr>
      <w:r w:rsidRPr="008C0021">
        <w:rPr>
          <w:rFonts w:ascii="FangSong" w:eastAsia="FangSong" w:hAnsi="FangSong" w:cs="仿宋_GB2312" w:hint="eastAsia"/>
          <w:sz w:val="32"/>
          <w:szCs w:val="32"/>
        </w:rPr>
        <w:t>2</w:t>
      </w:r>
      <w:r>
        <w:rPr>
          <w:rFonts w:ascii="FangSong" w:eastAsia="FangSong" w:hAnsi="FangSong" w:cs="仿宋_GB2312" w:hint="eastAsia"/>
          <w:sz w:val="32"/>
          <w:szCs w:val="32"/>
        </w:rPr>
        <w:t>、</w:t>
      </w:r>
      <w:r w:rsidRPr="008C0021">
        <w:rPr>
          <w:rFonts w:ascii="FangSong" w:eastAsia="FangSong" w:hAnsi="FangSong" w:cs="仿宋_GB2312" w:hint="eastAsia"/>
          <w:sz w:val="32"/>
          <w:szCs w:val="32"/>
        </w:rPr>
        <w:t>在“验码+测温”中发现健康异常（37.3℃以上）人员，用耳温仪或水银温度计再次测温，异常者立即佩戴医用外科口罩，安排医疗卫生保障人员进行初步排查，根据排查情况按规定进行处置，如为疑似病例，应及时转送至医院发热门诊作进一步排查诊治。培训期间，如参训人员出现其它伤病需要赴医院就医，工作人员须第一时间上报片区疫情防控工作组。在送医过程中，须做好必要的防护措施。</w:t>
      </w:r>
    </w:p>
    <w:p w14:paraId="73258AEA" w14:textId="77777777" w:rsidR="001D569A" w:rsidRPr="00E15BA7" w:rsidRDefault="001D569A">
      <w:pPr>
        <w:ind w:firstLineChars="200" w:firstLine="640"/>
        <w:rPr>
          <w:rFonts w:ascii="FangSong" w:eastAsia="FangSong" w:hAnsi="FangSong" w:cs="仿宋_GB2312"/>
          <w:sz w:val="32"/>
          <w:szCs w:val="32"/>
        </w:rPr>
      </w:pPr>
    </w:p>
    <w:p w14:paraId="024F2BF2" w14:textId="77777777" w:rsidR="001D569A" w:rsidRPr="00E15BA7" w:rsidRDefault="001D569A">
      <w:pPr>
        <w:ind w:firstLineChars="200" w:firstLine="640"/>
        <w:rPr>
          <w:rFonts w:ascii="FangSong" w:eastAsia="FangSong" w:hAnsi="FangSong" w:cs="仿宋"/>
          <w:sz w:val="32"/>
          <w:szCs w:val="32"/>
        </w:rPr>
      </w:pPr>
    </w:p>
    <w:sectPr w:rsidR="001D569A" w:rsidRPr="00E15B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A6B31" w14:textId="77777777" w:rsidR="00A82AD9" w:rsidRDefault="00A82AD9" w:rsidP="00E15BA7">
      <w:r>
        <w:separator/>
      </w:r>
    </w:p>
  </w:endnote>
  <w:endnote w:type="continuationSeparator" w:id="0">
    <w:p w14:paraId="58041C40" w14:textId="77777777" w:rsidR="00A82AD9" w:rsidRDefault="00A82AD9" w:rsidP="00E1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ＭＳ ゴシック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BBA97" w14:textId="77777777" w:rsidR="00A82AD9" w:rsidRDefault="00A82AD9" w:rsidP="00E15BA7">
      <w:r>
        <w:separator/>
      </w:r>
    </w:p>
  </w:footnote>
  <w:footnote w:type="continuationSeparator" w:id="0">
    <w:p w14:paraId="76811760" w14:textId="77777777" w:rsidR="00A82AD9" w:rsidRDefault="00A82AD9" w:rsidP="00E15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446E6"/>
    <w:rsid w:val="00013B8A"/>
    <w:rsid w:val="000F1452"/>
    <w:rsid w:val="001404F7"/>
    <w:rsid w:val="001D569A"/>
    <w:rsid w:val="002079C7"/>
    <w:rsid w:val="002F29EB"/>
    <w:rsid w:val="003D0086"/>
    <w:rsid w:val="005A4A07"/>
    <w:rsid w:val="0085295B"/>
    <w:rsid w:val="008C0021"/>
    <w:rsid w:val="00933B3A"/>
    <w:rsid w:val="009859FC"/>
    <w:rsid w:val="009A50A9"/>
    <w:rsid w:val="00A82AD9"/>
    <w:rsid w:val="00A86E36"/>
    <w:rsid w:val="00AB469B"/>
    <w:rsid w:val="00E15BA7"/>
    <w:rsid w:val="00F118DB"/>
    <w:rsid w:val="1D20352C"/>
    <w:rsid w:val="22051355"/>
    <w:rsid w:val="46A575D0"/>
    <w:rsid w:val="64A446E6"/>
    <w:rsid w:val="6BF5664C"/>
    <w:rsid w:val="702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B99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字符"/>
    <w:basedOn w:val="a0"/>
    <w:link w:val="1"/>
    <w:uiPriority w:val="99"/>
    <w:qFormat/>
    <w:rPr>
      <w:rFonts w:ascii="Times New Roman" w:hAnsi="Times New Roman"/>
      <w:b/>
      <w:bCs/>
      <w:kern w:val="44"/>
      <w:sz w:val="44"/>
      <w:szCs w:val="44"/>
    </w:rPr>
  </w:style>
  <w:style w:type="character" w:customStyle="1" w:styleId="UnresolvedMention">
    <w:name w:val="Unresolved Mention"/>
    <w:basedOn w:val="a0"/>
    <w:uiPriority w:val="99"/>
    <w:semiHidden/>
    <w:unhideWhenUsed/>
    <w:rsid w:val="001404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标题 1字符"/>
    <w:basedOn w:val="a0"/>
    <w:link w:val="1"/>
    <w:uiPriority w:val="99"/>
    <w:qFormat/>
    <w:rPr>
      <w:rFonts w:ascii="Times New Roman" w:hAnsi="Times New Roman"/>
      <w:b/>
      <w:bCs/>
      <w:kern w:val="44"/>
      <w:sz w:val="44"/>
      <w:szCs w:val="44"/>
    </w:rPr>
  </w:style>
  <w:style w:type="character" w:customStyle="1" w:styleId="UnresolvedMention">
    <w:name w:val="Unresolved Mention"/>
    <w:basedOn w:val="a0"/>
    <w:uiPriority w:val="99"/>
    <w:semiHidden/>
    <w:unhideWhenUsed/>
    <w:rsid w:val="00140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&#23558;&#26680;&#37240;&#26816;&#27979;&#32467;&#26524;&#19982;&#32511;&#33394;&#20581;&#24247;&#30721;&#32467;&#26524;&#21457;&#36865;&#33267;&#30005;&#23376;&#37038;&#31665;690274409@qq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138</Words>
  <Characters>792</Characters>
  <Application>Microsoft Macintosh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张聪</dc:creator>
  <cp:lastModifiedBy>国卿 李</cp:lastModifiedBy>
  <cp:revision>10</cp:revision>
  <dcterms:created xsi:type="dcterms:W3CDTF">2020-07-14T04:39:00Z</dcterms:created>
  <dcterms:modified xsi:type="dcterms:W3CDTF">2020-11-17T02:00:00Z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