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中国田径高水平教练员训练创新培训工程</w:t>
      </w:r>
    </w:p>
    <w:p>
      <w:pPr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2020年度培训人员确认表</w:t>
      </w:r>
    </w:p>
    <w:p>
      <w:pPr>
        <w:widowControl/>
        <w:shd w:val="clear" w:color="auto" w:fill="FFFFFF"/>
        <w:spacing w:line="360" w:lineRule="auto"/>
        <w:ind w:right="96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单位名称：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right="-58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right="-58"/>
        <w:jc w:val="center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出席参加培训人员统计</w:t>
      </w:r>
    </w:p>
    <w:tbl>
      <w:tblPr>
        <w:tblStyle w:val="5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23"/>
        <w:gridCol w:w="1417"/>
        <w:gridCol w:w="1418"/>
        <w:gridCol w:w="1417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所属项群</w:t>
            </w:r>
          </w:p>
        </w:tc>
        <w:tc>
          <w:tcPr>
            <w:tcW w:w="1323" w:type="dxa"/>
          </w:tcPr>
          <w:p>
            <w:pPr>
              <w:widowControl/>
              <w:spacing w:line="360" w:lineRule="auto"/>
              <w:ind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耐力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短跑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ind w:right="-10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跨栏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跳跃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男（人）</w:t>
            </w:r>
          </w:p>
        </w:tc>
        <w:tc>
          <w:tcPr>
            <w:tcW w:w="1323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女（人）</w:t>
            </w:r>
          </w:p>
        </w:tc>
        <w:tc>
          <w:tcPr>
            <w:tcW w:w="1323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1323" w:type="dxa"/>
            <w:shd w:val="clear" w:color="auto" w:fill="D8D8D8" w:themeFill="background1" w:themeFillShade="D9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468" w:beforeLines="150" w:after="312" w:afterLines="100" w:line="360" w:lineRule="auto"/>
        <w:ind w:right="-57"/>
        <w:jc w:val="left"/>
        <w:rPr>
          <w:rFonts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u w:val="single"/>
        </w:rPr>
        <w:t>预留一个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u w:val="single"/>
          <w:lang w:val="en-US" w:eastAsia="zh-CN"/>
        </w:rPr>
        <w:t>负责报名工作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u w:val="single"/>
        </w:rPr>
        <w:t xml:space="preserve">人员的微信号：                 </w:t>
      </w:r>
    </w:p>
    <w:p>
      <w:pPr>
        <w:widowControl/>
        <w:shd w:val="clear" w:color="auto" w:fill="FFFFFF"/>
        <w:spacing w:line="360" w:lineRule="auto"/>
        <w:ind w:right="-58"/>
        <w:jc w:val="center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不参加培训请假人员名单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350"/>
        <w:gridCol w:w="1370"/>
        <w:gridCol w:w="4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ind w:right="-108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所属项群</w:t>
            </w:r>
          </w:p>
        </w:tc>
        <w:tc>
          <w:tcPr>
            <w:tcW w:w="4807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请假原因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tabs>
                <w:tab w:val="left" w:pos="1944"/>
              </w:tabs>
              <w:spacing w:line="360" w:lineRule="auto"/>
              <w:ind w:right="-75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right="-58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right="96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单位负责人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签名：                           </w:t>
      </w:r>
    </w:p>
    <w:p>
      <w:pPr>
        <w:widowControl/>
        <w:shd w:val="clear" w:color="auto" w:fill="FFFFFF"/>
        <w:spacing w:line="360" w:lineRule="auto"/>
        <w:ind w:right="96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报送单位盖章：</w:t>
      </w:r>
    </w:p>
    <w:p>
      <w:pPr>
        <w:widowControl/>
        <w:shd w:val="clear" w:color="auto" w:fill="FFFFFF"/>
        <w:spacing w:line="360" w:lineRule="auto"/>
        <w:ind w:right="96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联系人：</w:t>
      </w:r>
    </w:p>
    <w:p>
      <w:pPr>
        <w:widowControl/>
        <w:shd w:val="clear" w:color="auto" w:fill="FFFFFF"/>
        <w:spacing w:line="360" w:lineRule="auto"/>
        <w:ind w:right="96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联系电话：</w:t>
      </w:r>
    </w:p>
    <w:p>
      <w:pPr>
        <w:jc w:val="left"/>
      </w:pPr>
      <w:r>
        <w:rPr>
          <w:rFonts w:hint="eastAsia" w:ascii="仿宋" w:hAnsi="仿宋" w:eastAsia="仿宋" w:cs="仿宋"/>
          <w:sz w:val="32"/>
          <w:szCs w:val="32"/>
        </w:rPr>
        <w:t>本表请于11月20日前盖章快递至：上海市杨浦区清源环路650号上海体育学院体育教育训练学院  王鑫15201825625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6"/>
    <w:rsid w:val="000268E6"/>
    <w:rsid w:val="000D3AAA"/>
    <w:rsid w:val="0020250F"/>
    <w:rsid w:val="002432C7"/>
    <w:rsid w:val="002A6E21"/>
    <w:rsid w:val="004112A9"/>
    <w:rsid w:val="0058704C"/>
    <w:rsid w:val="0076386C"/>
    <w:rsid w:val="008775CC"/>
    <w:rsid w:val="009273C2"/>
    <w:rsid w:val="00AA47B2"/>
    <w:rsid w:val="00AD27D0"/>
    <w:rsid w:val="00BA4DA9"/>
    <w:rsid w:val="00D87327"/>
    <w:rsid w:val="00E10582"/>
    <w:rsid w:val="00F65B2B"/>
    <w:rsid w:val="49D04F33"/>
    <w:rsid w:val="570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2020-11-08T11:09:00Z</dcterms:created>
  <dc:creator>Administrator</dc:creator>
  <cp:lastModifiedBy>刘冉</cp:lastModifiedBy>
  <dcterms:modified xsi:type="dcterms:W3CDTF">2020-11-09T09:16:05Z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