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仿宋" w:eastAsia="黑体"/>
          <w:sz w:val="32"/>
          <w:szCs w:val="32"/>
        </w:rPr>
      </w:pPr>
    </w:p>
    <w:p>
      <w:pPr>
        <w:spacing w:line="360" w:lineRule="auto"/>
        <w:rPr>
          <w:rFonts w:ascii="黑体" w:hAnsi="仿宋" w:eastAsia="黑体"/>
          <w:sz w:val="32"/>
          <w:szCs w:val="32"/>
        </w:rPr>
      </w:pPr>
      <w:bookmarkStart w:id="0" w:name="_GoBack"/>
      <w:r>
        <w:rPr>
          <w:rFonts w:ascii="黑体" w:hAnsi="仿宋" w:eastAsia="黑体"/>
          <w:sz w:val="32"/>
          <w:szCs w:val="32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-245745</wp:posOffset>
            </wp:positionV>
            <wp:extent cx="1012825" cy="1012825"/>
            <wp:effectExtent l="0" t="0" r="6350" b="6350"/>
            <wp:wrapNone/>
            <wp:docPr id="1026" name="图片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63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2824" cy="101282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仿宋" w:eastAsia="黑体"/>
          <w:sz w:val="32"/>
          <w:szCs w:val="32"/>
          <w:lang w:eastAsia="zh-CN"/>
        </w:rPr>
        <w:t>：</w:t>
      </w:r>
      <w:bookmarkEnd w:id="0"/>
      <w:r>
        <w:rPr>
          <w:rFonts w:ascii="黑体" w:hAnsi="仿宋" w:eastAsia="黑体"/>
          <w:sz w:val="32"/>
          <w:szCs w:val="32"/>
        </w:rPr>
        <w:t xml:space="preserve">                                        </w:t>
      </w:r>
    </w:p>
    <w:p>
      <w:pPr>
        <w:spacing w:line="360" w:lineRule="auto"/>
        <w:ind w:left="5145" w:hanging="5145" w:hangingChars="2450"/>
        <w:rPr>
          <w:rFonts w:hint="eastAsia" w:ascii="黑体" w:hAnsi="仿宋" w:eastAsia="黑体"/>
          <w:szCs w:val="21"/>
        </w:rPr>
      </w:pPr>
      <w:r>
        <w:rPr>
          <w:rFonts w:hint="eastAsia" w:ascii="黑体" w:hAnsi="仿宋" w:eastAsia="黑体"/>
          <w:szCs w:val="21"/>
        </w:rPr>
        <w:t xml:space="preserve"> </w:t>
      </w:r>
      <w:r>
        <w:rPr>
          <w:rFonts w:ascii="黑体" w:hAnsi="仿宋" w:eastAsia="黑体"/>
          <w:szCs w:val="21"/>
        </w:rPr>
        <w:t xml:space="preserve">                                                                             </w:t>
      </w:r>
      <w:r>
        <w:rPr>
          <w:rFonts w:hint="eastAsia" w:ascii="黑体" w:hAnsi="仿宋" w:eastAsia="黑体"/>
          <w:szCs w:val="21"/>
        </w:rPr>
        <w:t>（扫码申报）</w:t>
      </w:r>
    </w:p>
    <w:p>
      <w:pPr>
        <w:overflowPunct w:val="0"/>
        <w:spacing w:line="240" w:lineRule="atLeas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2020全国乒乓球“业余球王”总决赛健康状况申报表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2"/>
        <w:gridCol w:w="2041"/>
        <w:gridCol w:w="2185"/>
        <w:gridCol w:w="1305"/>
        <w:gridCol w:w="2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通行证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护照号码</w:t>
            </w:r>
          </w:p>
        </w:tc>
        <w:tc>
          <w:tcPr>
            <w:tcW w:w="3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422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20" w:firstLineChars="100"/>
              <w:jc w:val="left"/>
              <w:textAlignment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>官员</w:t>
            </w:r>
            <w:r>
              <w:rPr>
                <w:rStyle w:val="5"/>
              </w:rPr>
              <w:t></w:t>
            </w:r>
            <w:r>
              <w:rPr>
                <w:rStyle w:val="4"/>
                <w:rFonts w:hint="default"/>
              </w:rPr>
              <w:t xml:space="preserve">   裁判员</w:t>
            </w:r>
            <w:r>
              <w:rPr>
                <w:rStyle w:val="5"/>
              </w:rPr>
              <w:t></w:t>
            </w:r>
            <w:r>
              <w:rPr>
                <w:rStyle w:val="4"/>
                <w:rFonts w:hint="default"/>
              </w:rPr>
              <w:t>运动员</w:t>
            </w:r>
            <w:r>
              <w:rPr>
                <w:rStyle w:val="5"/>
              </w:rPr>
              <w:t></w:t>
            </w:r>
            <w:r>
              <w:rPr>
                <w:rStyle w:val="4"/>
                <w:rFonts w:hint="default"/>
              </w:rPr>
              <w:t xml:space="preserve"> </w:t>
            </w:r>
          </w:p>
          <w:p>
            <w:pPr>
              <w:widowControl/>
              <w:spacing w:line="440" w:lineRule="exact"/>
              <w:ind w:firstLine="220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Style w:val="4"/>
                <w:rFonts w:hint="default"/>
              </w:rPr>
              <w:t>新闻媒体记者</w:t>
            </w:r>
            <w:r>
              <w:rPr>
                <w:rStyle w:val="5"/>
              </w:rPr>
              <w:t></w:t>
            </w:r>
            <w:r>
              <w:rPr>
                <w:rStyle w:val="4"/>
                <w:rFonts w:hint="default"/>
              </w:rPr>
              <w:t>工作人员</w:t>
            </w:r>
            <w:r>
              <w:rPr>
                <w:rStyle w:val="5"/>
              </w:rPr>
              <w:t></w:t>
            </w:r>
            <w:r>
              <w:rPr>
                <w:rStyle w:val="4"/>
                <w:rFonts w:hint="default"/>
              </w:rPr>
              <w:t xml:space="preserve">  其他</w:t>
            </w:r>
            <w:r>
              <w:rPr>
                <w:rStyle w:val="5"/>
              </w:rPr>
              <w:t></w:t>
            </w:r>
            <w:r>
              <w:rPr>
                <w:rStyle w:val="4"/>
                <w:rFonts w:hint="default"/>
              </w:rPr>
              <w:t xml:space="preserve">   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来源地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Style w:val="4"/>
                <w:rFonts w:hint="default"/>
              </w:rPr>
            </w:pPr>
            <w:r>
              <w:rPr>
                <w:rStyle w:val="4"/>
                <w:rFonts w:hint="default"/>
              </w:rPr>
              <w:t xml:space="preserve">国家 </w:t>
            </w:r>
            <w:r>
              <w:rPr>
                <w:rStyle w:val="5"/>
              </w:rPr>
              <w:t></w:t>
            </w:r>
            <w:r>
              <w:rPr>
                <w:rStyle w:val="4"/>
                <w:rFonts w:hint="default"/>
              </w:rPr>
              <w:t>省/市</w:t>
            </w:r>
            <w:r>
              <w:rPr>
                <w:rStyle w:val="5"/>
              </w:rPr>
              <w:t></w:t>
            </w:r>
            <w:r>
              <w:rPr>
                <w:rStyle w:val="4"/>
                <w:rFonts w:hint="default"/>
              </w:rPr>
              <w:t xml:space="preserve">  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Style w:val="4"/>
                <w:rFonts w:hint="default"/>
              </w:rPr>
              <w:t>市/区/</w:t>
            </w:r>
            <w:r>
              <w:rPr>
                <w:rStyle w:val="5"/>
              </w:rPr>
              <w:t>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5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2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20" w:firstLineChars="100"/>
              <w:jc w:val="left"/>
              <w:textAlignment w:val="center"/>
              <w:rPr>
                <w:rStyle w:val="4"/>
                <w:rFonts w:hint="default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天内体温是否正常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6"/>
              </w:rPr>
              <w:t></w:t>
            </w:r>
            <w:r>
              <w:rPr>
                <w:rStyle w:val="7"/>
                <w:rFonts w:hint="default"/>
              </w:rPr>
              <w:t>是</w:t>
            </w:r>
            <w:r>
              <w:rPr>
                <w:rStyle w:val="8"/>
                <w:rFonts w:hint="default"/>
              </w:rPr>
              <w:t xml:space="preserve"> 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>否</w:t>
            </w:r>
            <w:r>
              <w:rPr>
                <w:rStyle w:val="8"/>
                <w:rFonts w:hint="default"/>
                <w:u w:val="single"/>
              </w:rPr>
              <w:t>：</w:t>
            </w:r>
            <w:r>
              <w:rPr>
                <w:rStyle w:val="9"/>
                <w:rFonts w:hint="default"/>
              </w:rPr>
              <w:t xml:space="preserve">（体温：     </w:t>
            </w:r>
            <w:r>
              <w:rPr>
                <w:rStyle w:val="9"/>
                <w:rFonts w:hint="default" w:ascii="宋体" w:hAnsi="宋体" w:eastAsia="宋体" w:cs="宋体"/>
              </w:rPr>
              <w:t>℃</w:t>
            </w:r>
            <w:r>
              <w:rPr>
                <w:rStyle w:val="9"/>
                <w:rFonts w:hint="default"/>
              </w:rPr>
              <w:t xml:space="preserve">）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280" w:firstLineChars="100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天内有无发热、咳嗽、咽痛、乏力、腹泻等异常状况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8"/>
                <w:rFonts w:hint="default"/>
              </w:rPr>
              <w:t xml:space="preserve">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>无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>有</w:t>
            </w:r>
            <w:r>
              <w:rPr>
                <w:rStyle w:val="8"/>
                <w:rFonts w:hint="default"/>
                <w:u w:val="single"/>
              </w:rPr>
              <w:t>：</w:t>
            </w:r>
            <w:r>
              <w:rPr>
                <w:rStyle w:val="9"/>
                <w:rFonts w:hint="default"/>
              </w:rPr>
              <w:t xml:space="preserve">                                       </w:t>
            </w:r>
            <w:r>
              <w:rPr>
                <w:rStyle w:val="8"/>
                <w:rFonts w:hint="default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left="279" w:leftChars="133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天内有无与无症状感染者、疑似或确诊新冠肺炎及发热或呼吸道感染患者接触史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4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8"/>
                <w:rFonts w:hint="default"/>
              </w:rPr>
              <w:t xml:space="preserve">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>无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>有</w:t>
            </w:r>
            <w:r>
              <w:rPr>
                <w:rStyle w:val="8"/>
                <w:rFonts w:hint="default"/>
                <w:u w:val="single"/>
              </w:rPr>
              <w:t>：</w:t>
            </w:r>
            <w:r>
              <w:rPr>
                <w:rStyle w:val="9"/>
                <w:rFonts w:hint="default"/>
              </w:rPr>
              <w:t xml:space="preserve">                                       </w:t>
            </w:r>
            <w:r>
              <w:rPr>
                <w:rStyle w:val="8"/>
                <w:rFonts w:hint="default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9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ind w:firstLine="280" w:firstLineChars="100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天内有无境外旅居史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Style w:val="8"/>
                <w:rFonts w:hint="default"/>
              </w:rPr>
              <w:t xml:space="preserve">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>无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Style w:val="8"/>
                <w:rFonts w:hint="default"/>
              </w:rPr>
              <w:t xml:space="preserve">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>有</w:t>
            </w:r>
            <w:r>
              <w:rPr>
                <w:rStyle w:val="8"/>
                <w:rFonts w:hint="default"/>
                <w:u w:val="single"/>
              </w:rPr>
              <w:t>：</w:t>
            </w:r>
            <w:r>
              <w:rPr>
                <w:rStyle w:val="9"/>
                <w:rFonts w:hint="default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9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ind w:firstLine="280" w:firstLineChars="100"/>
              <w:textAlignment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天内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有无确诊病例和无症状感染者报告社区的旅行史或居住史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Style w:val="8"/>
                <w:rFonts w:hint="default"/>
              </w:rPr>
              <w:t xml:space="preserve">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 xml:space="preserve">否  </w:t>
            </w:r>
            <w:r>
              <w:rPr>
                <w:rStyle w:val="6"/>
              </w:rPr>
              <w:t></w:t>
            </w:r>
            <w:r>
              <w:rPr>
                <w:rStyle w:val="7"/>
                <w:rFonts w:hint="default"/>
              </w:rPr>
              <w:t>是</w:t>
            </w:r>
            <w:r>
              <w:rPr>
                <w:rStyle w:val="7"/>
                <w:rFonts w:hint="default"/>
                <w:u w:val="single"/>
              </w:rPr>
              <w:t>：</w:t>
            </w:r>
            <w:r>
              <w:rPr>
                <w:rStyle w:val="9"/>
                <w:rFonts w:hint="default"/>
              </w:rPr>
              <w:t xml:space="preserve">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  <w:jc w:val="center"/>
        </w:trPr>
        <w:tc>
          <w:tcPr>
            <w:tcW w:w="9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7天内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有无进行新冠肺炎核酸检测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Style w:val="8"/>
                <w:rFonts w:hint="default"/>
              </w:rPr>
              <w:t xml:space="preserve"> </w:t>
            </w:r>
            <w:r>
              <w:rPr>
                <w:rStyle w:val="6"/>
              </w:rPr>
              <w:t></w:t>
            </w:r>
            <w:r>
              <w:rPr>
                <w:rStyle w:val="8"/>
                <w:rFonts w:hint="default"/>
              </w:rPr>
              <w:t xml:space="preserve">否  </w:t>
            </w:r>
            <w:r>
              <w:rPr>
                <w:rStyle w:val="6"/>
              </w:rPr>
              <w:t></w:t>
            </w:r>
            <w:r>
              <w:rPr>
                <w:rStyle w:val="7"/>
                <w:rFonts w:hint="default"/>
              </w:rPr>
              <w:t>是</w:t>
            </w:r>
            <w:r>
              <w:rPr>
                <w:rStyle w:val="7"/>
                <w:rFonts w:hint="default"/>
                <w:u w:val="single"/>
              </w:rPr>
              <w:t>：（阳性</w:t>
            </w:r>
            <w:r>
              <w:rPr>
                <w:rStyle w:val="6"/>
                <w:u w:val="single"/>
              </w:rPr>
              <w:t></w:t>
            </w:r>
            <w:r>
              <w:rPr>
                <w:rStyle w:val="7"/>
                <w:rFonts w:hint="default"/>
                <w:u w:val="single"/>
              </w:rPr>
              <w:t xml:space="preserve">   阴性</w:t>
            </w:r>
            <w:r>
              <w:rPr>
                <w:rStyle w:val="6"/>
                <w:u w:val="single"/>
              </w:rPr>
              <w:t></w:t>
            </w:r>
            <w:r>
              <w:rPr>
                <w:rStyle w:val="7"/>
                <w:rFonts w:hint="default"/>
                <w:u w:val="single"/>
              </w:rPr>
              <w:t>）</w:t>
            </w:r>
            <w:r>
              <w:rPr>
                <w:rStyle w:val="9"/>
                <w:rFonts w:hint="default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  <w:jc w:val="center"/>
        </w:trPr>
        <w:tc>
          <w:tcPr>
            <w:tcW w:w="94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40" w:lineRule="exact"/>
              <w:ind w:firstLine="28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28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异常情况处置结果：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日期：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</w:pPr>
      <w:r>
        <w:rPr>
          <w:rFonts w:ascii="仿宋" w:hAnsi="仿宋"/>
        </w:rPr>
        <w:t>注</w:t>
      </w:r>
      <w:r>
        <w:rPr>
          <w:rFonts w:hint="eastAsia" w:ascii="仿宋" w:hAnsi="仿宋"/>
        </w:rPr>
        <w:t>：此表申报内容为扫码申报，务必于赛前2日提交，不扫码申报者，将影响参加赛事活动。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D3"/>
    <w:rsid w:val="009E2FD3"/>
    <w:rsid w:val="509A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71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7">
    <w:name w:val="font5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9">
    <w:name w:val="font41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2020-11-08T09:09:00Z</dcterms:created>
  <dc:creator>薛旭龙</dc:creator>
  <cp:lastModifiedBy>薛旭龙</cp:lastModifiedBy>
  <dcterms:modified xsi:type="dcterms:W3CDTF">2020-11-08T09:12:19Z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