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C79F" w14:textId="77777777" w:rsidR="00150CD7" w:rsidRDefault="00150CD7" w:rsidP="00150CD7">
      <w:pPr>
        <w:rPr>
          <w:rFonts w:ascii="仿宋" w:eastAsia="仿宋" w:hAnsi="仿宋" w:cs="仿宋"/>
          <w:sz w:val="32"/>
          <w:szCs w:val="40"/>
        </w:rPr>
      </w:pPr>
      <w:r>
        <w:rPr>
          <w:rFonts w:ascii="仿宋" w:eastAsia="仿宋" w:hAnsi="仿宋" w:cs="仿宋" w:hint="eastAsia"/>
          <w:sz w:val="32"/>
          <w:szCs w:val="40"/>
        </w:rPr>
        <w:t>附件1：</w:t>
      </w:r>
    </w:p>
    <w:p w14:paraId="2C45D922" w14:textId="5EADFF39" w:rsidR="00150CD7" w:rsidRDefault="00150CD7" w:rsidP="00150CD7">
      <w:pPr>
        <w:spacing w:line="560" w:lineRule="exact"/>
        <w:jc w:val="center"/>
        <w:rPr>
          <w:rStyle w:val="NormalCharacter"/>
          <w:rFonts w:ascii="宋体" w:eastAsia="宋体" w:hAnsi="宋体" w:hint="eastAsia"/>
          <w:b/>
          <w:bCs/>
          <w:sz w:val="36"/>
          <w:szCs w:val="36"/>
        </w:rPr>
      </w:pPr>
      <w:r>
        <w:rPr>
          <w:rStyle w:val="NormalCharacter"/>
          <w:rFonts w:ascii="宋体" w:eastAsia="宋体" w:hAnsi="宋体" w:hint="eastAsia"/>
          <w:b/>
          <w:bCs/>
          <w:sz w:val="36"/>
          <w:szCs w:val="36"/>
        </w:rPr>
        <w:t>2020年全国柔道</w:t>
      </w:r>
      <w:r>
        <w:rPr>
          <w:rStyle w:val="NormalCharacter"/>
          <w:rFonts w:ascii="宋体" w:eastAsia="宋体" w:hAnsi="宋体" w:hint="eastAsia"/>
          <w:b/>
          <w:bCs/>
          <w:sz w:val="36"/>
          <w:szCs w:val="36"/>
        </w:rPr>
        <w:t>锦标赛</w:t>
      </w:r>
      <w:r>
        <w:rPr>
          <w:rStyle w:val="NormalCharacter"/>
          <w:rFonts w:ascii="宋体" w:eastAsia="宋体" w:hAnsi="宋体" w:hint="eastAsia"/>
          <w:b/>
          <w:bCs/>
          <w:sz w:val="36"/>
          <w:szCs w:val="36"/>
        </w:rPr>
        <w:t>队伍管理方案</w:t>
      </w:r>
    </w:p>
    <w:p w14:paraId="0EA7B3F0" w14:textId="64D126A5"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2020年全国柔道</w:t>
      </w:r>
      <w:r>
        <w:rPr>
          <w:rStyle w:val="NormalCharacter"/>
          <w:rFonts w:ascii="仿宋" w:eastAsia="仿宋" w:hAnsi="仿宋" w:hint="eastAsia"/>
          <w:sz w:val="32"/>
          <w:szCs w:val="32"/>
        </w:rPr>
        <w:t>锦标赛</w:t>
      </w:r>
      <w:r>
        <w:rPr>
          <w:rStyle w:val="NormalCharacter"/>
          <w:rFonts w:ascii="仿宋" w:eastAsia="仿宋" w:hAnsi="仿宋" w:hint="eastAsia"/>
          <w:sz w:val="32"/>
          <w:szCs w:val="32"/>
        </w:rPr>
        <w:t>于2020年1</w:t>
      </w:r>
      <w:r>
        <w:rPr>
          <w:rStyle w:val="NormalCharacter"/>
          <w:rFonts w:ascii="仿宋" w:eastAsia="仿宋" w:hAnsi="仿宋"/>
          <w:sz w:val="32"/>
          <w:szCs w:val="32"/>
        </w:rPr>
        <w:t>1</w:t>
      </w:r>
      <w:r>
        <w:rPr>
          <w:rStyle w:val="NormalCharacter"/>
          <w:rFonts w:ascii="仿宋" w:eastAsia="仿宋" w:hAnsi="仿宋" w:hint="eastAsia"/>
          <w:sz w:val="32"/>
          <w:szCs w:val="32"/>
        </w:rPr>
        <w:t>月</w:t>
      </w:r>
      <w:r>
        <w:rPr>
          <w:rStyle w:val="NormalCharacter"/>
          <w:rFonts w:ascii="仿宋" w:eastAsia="仿宋" w:hAnsi="仿宋"/>
          <w:sz w:val="32"/>
          <w:szCs w:val="32"/>
        </w:rPr>
        <w:t>20</w:t>
      </w:r>
      <w:r>
        <w:rPr>
          <w:rStyle w:val="NormalCharacter"/>
          <w:rFonts w:ascii="仿宋" w:eastAsia="仿宋" w:hAnsi="仿宋" w:hint="eastAsia"/>
          <w:sz w:val="32"/>
          <w:szCs w:val="32"/>
        </w:rPr>
        <w:t>日至</w:t>
      </w:r>
      <w:r>
        <w:rPr>
          <w:rStyle w:val="NormalCharacter"/>
          <w:rFonts w:ascii="仿宋" w:eastAsia="仿宋" w:hAnsi="仿宋"/>
          <w:sz w:val="32"/>
          <w:szCs w:val="32"/>
        </w:rPr>
        <w:t>26</w:t>
      </w:r>
      <w:r>
        <w:rPr>
          <w:rStyle w:val="NormalCharacter"/>
          <w:rFonts w:ascii="仿宋" w:eastAsia="仿宋" w:hAnsi="仿宋" w:hint="eastAsia"/>
          <w:sz w:val="32"/>
          <w:szCs w:val="32"/>
        </w:rPr>
        <w:t>日在</w:t>
      </w:r>
      <w:r>
        <w:rPr>
          <w:rStyle w:val="NormalCharacter"/>
          <w:rFonts w:ascii="仿宋" w:eastAsia="仿宋" w:hAnsi="仿宋" w:hint="eastAsia"/>
          <w:sz w:val="32"/>
          <w:szCs w:val="32"/>
        </w:rPr>
        <w:t>江苏溧阳</w:t>
      </w:r>
      <w:r>
        <w:rPr>
          <w:rStyle w:val="NormalCharacter"/>
          <w:rFonts w:ascii="仿宋" w:eastAsia="仿宋" w:hAnsi="仿宋" w:hint="eastAsia"/>
          <w:sz w:val="32"/>
          <w:szCs w:val="32"/>
        </w:rPr>
        <w:t>举行，预计参赛人员</w:t>
      </w:r>
      <w:r>
        <w:rPr>
          <w:rStyle w:val="NormalCharacter"/>
          <w:rFonts w:ascii="仿宋" w:eastAsia="仿宋" w:hAnsi="仿宋"/>
          <w:sz w:val="32"/>
          <w:szCs w:val="32"/>
        </w:rPr>
        <w:t>850</w:t>
      </w:r>
      <w:r>
        <w:rPr>
          <w:rStyle w:val="NormalCharacter"/>
          <w:rFonts w:ascii="仿宋" w:eastAsia="仿宋" w:hAnsi="仿宋" w:hint="eastAsia"/>
          <w:sz w:val="32"/>
          <w:szCs w:val="32"/>
        </w:rPr>
        <w:t>人。为贯彻落实党中央、国务院疫情防控指示精神，以及国家体育总局疫情防控要求，统筹推进赛事工作安全有序进行，针对特殊期间各参赛队队员、教练员、裁判员等核心赛事人员的队伍管理问题，特制订本方案。</w:t>
      </w:r>
    </w:p>
    <w:p w14:paraId="52AEB5B5" w14:textId="77777777" w:rsidR="00150CD7" w:rsidRDefault="00150CD7" w:rsidP="00150CD7">
      <w:pPr>
        <w:spacing w:line="560" w:lineRule="exact"/>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一、总体要求</w:t>
      </w:r>
    </w:p>
    <w:p w14:paraId="137DD173"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结合疫情期间的赛事实际，按照“防止聚集、减少接触、避免交叉</w:t>
      </w:r>
      <w:proofErr w:type="gramStart"/>
      <w:r>
        <w:rPr>
          <w:rStyle w:val="NormalCharacter"/>
          <w:rFonts w:ascii="仿宋" w:eastAsia="仿宋" w:hAnsi="仿宋" w:hint="eastAsia"/>
          <w:sz w:val="32"/>
          <w:szCs w:val="32"/>
        </w:rPr>
        <w:t>”</w:t>
      </w:r>
      <w:proofErr w:type="gramEnd"/>
      <w:r>
        <w:rPr>
          <w:rStyle w:val="NormalCharacter"/>
          <w:rFonts w:ascii="仿宋" w:eastAsia="仿宋" w:hAnsi="仿宋" w:hint="eastAsia"/>
          <w:sz w:val="32"/>
          <w:szCs w:val="32"/>
        </w:rPr>
        <w:t>的原则，确保大赛在平稳、有序的环境中圆满完成，确保参赛人员的健康和赛事相关人员的安全。各相关部门要严格落实赛前、赛中的队伍管理工作，及时制定每一环节的队伍管理制度，包括防疫检测工作、赛中秩序管理和吃住起居后勤管理等，确保及时发现问题隐患、及时解决问题，为所有参赛人员营造一个良好的竞赛环境。</w:t>
      </w:r>
    </w:p>
    <w:p w14:paraId="5CD8E372" w14:textId="77777777" w:rsidR="00150CD7" w:rsidRDefault="00150CD7" w:rsidP="00150CD7">
      <w:pPr>
        <w:spacing w:line="560" w:lineRule="exact"/>
        <w:rPr>
          <w:rFonts w:cs="仿宋" w:hint="eastAsia"/>
          <w:b/>
          <w:bCs/>
        </w:rPr>
      </w:pPr>
      <w:r>
        <w:rPr>
          <w:rStyle w:val="NormalCharacter"/>
          <w:rFonts w:ascii="仿宋" w:eastAsia="仿宋" w:hAnsi="仿宋" w:hint="eastAsia"/>
          <w:sz w:val="32"/>
          <w:szCs w:val="32"/>
        </w:rPr>
        <w:t>二、</w:t>
      </w:r>
      <w:r>
        <w:rPr>
          <w:rFonts w:ascii="仿宋" w:eastAsia="仿宋" w:hAnsi="仿宋" w:cs="仿宋" w:hint="eastAsia"/>
          <w:b/>
          <w:bCs/>
          <w:sz w:val="32"/>
          <w:szCs w:val="32"/>
        </w:rPr>
        <w:t>疫情防控汇报机制</w:t>
      </w:r>
    </w:p>
    <w:p w14:paraId="079A6EE0" w14:textId="77777777" w:rsidR="00150CD7" w:rsidRDefault="00150CD7" w:rsidP="00150CD7">
      <w:pPr>
        <w:ind w:firstLineChars="200" w:firstLine="640"/>
        <w:jc w:val="left"/>
        <w:rPr>
          <w:rFonts w:ascii="仿宋" w:eastAsia="仿宋" w:hAnsi="仿宋" w:hint="eastAsia"/>
          <w:sz w:val="32"/>
          <w:szCs w:val="32"/>
        </w:rPr>
      </w:pPr>
      <w:r>
        <w:rPr>
          <w:rFonts w:ascii="仿宋" w:eastAsia="仿宋" w:hAnsi="仿宋" w:cs="仿宋" w:hint="eastAsia"/>
          <w:sz w:val="32"/>
          <w:szCs w:val="32"/>
        </w:rPr>
        <w:t>1.成立赛会疫情防控执行小组负责赛事疫情防控，由</w:t>
      </w:r>
      <w:r>
        <w:rPr>
          <w:rFonts w:ascii="仿宋" w:eastAsia="仿宋" w:hAnsi="仿宋" w:hint="eastAsia"/>
          <w:sz w:val="32"/>
          <w:szCs w:val="32"/>
        </w:rPr>
        <w:t>中国柔道协会主要负责人、承办方主要负责人担任组长；竞赛主任担任副组长；由组委会工作人员及</w:t>
      </w:r>
      <w:proofErr w:type="gramStart"/>
      <w:r>
        <w:rPr>
          <w:rFonts w:ascii="仿宋" w:eastAsia="仿宋" w:hAnsi="仿宋" w:hint="eastAsia"/>
          <w:sz w:val="32"/>
          <w:szCs w:val="32"/>
        </w:rPr>
        <w:t>各队伍</w:t>
      </w:r>
      <w:proofErr w:type="gramEnd"/>
      <w:r>
        <w:rPr>
          <w:rFonts w:ascii="仿宋" w:eastAsia="仿宋" w:hAnsi="仿宋" w:hint="eastAsia"/>
          <w:sz w:val="32"/>
          <w:szCs w:val="32"/>
        </w:rPr>
        <w:t>负责人担任小组成员。</w:t>
      </w:r>
    </w:p>
    <w:p w14:paraId="4A9C2E6A" w14:textId="77777777" w:rsidR="00150CD7" w:rsidRDefault="00150CD7" w:rsidP="00150CD7">
      <w:pPr>
        <w:ind w:firstLineChars="200" w:firstLine="640"/>
        <w:jc w:val="left"/>
        <w:rPr>
          <w:rFonts w:ascii="仿宋" w:eastAsia="仿宋" w:hAnsi="仿宋" w:hint="eastAsia"/>
          <w:sz w:val="32"/>
          <w:szCs w:val="32"/>
        </w:rPr>
      </w:pPr>
      <w:r>
        <w:rPr>
          <w:rFonts w:ascii="仿宋" w:eastAsia="仿宋" w:hAnsi="仿宋" w:hint="eastAsia"/>
          <w:sz w:val="32"/>
          <w:szCs w:val="32"/>
        </w:rPr>
        <w:t>2.建立赛事疫情防控小组沟通群及通讯录，从报名阶段直至离赛，做到信息实时，责任到人。</w:t>
      </w:r>
    </w:p>
    <w:p w14:paraId="64AD6455" w14:textId="77777777" w:rsidR="00150CD7" w:rsidRDefault="00150CD7" w:rsidP="00150CD7">
      <w:pPr>
        <w:ind w:firstLineChars="200" w:firstLine="640"/>
        <w:jc w:val="left"/>
        <w:rPr>
          <w:rFonts w:ascii="仿宋" w:eastAsia="仿宋" w:hAnsi="仿宋" w:hint="eastAsia"/>
          <w:sz w:val="32"/>
          <w:szCs w:val="32"/>
        </w:rPr>
      </w:pPr>
      <w:r>
        <w:rPr>
          <w:rFonts w:ascii="仿宋" w:eastAsia="仿宋" w:hAnsi="仿宋" w:hint="eastAsia"/>
          <w:sz w:val="32"/>
          <w:szCs w:val="32"/>
        </w:rPr>
        <w:t>3.</w:t>
      </w:r>
      <w:r>
        <w:rPr>
          <w:rFonts w:ascii="仿宋" w:eastAsia="仿宋" w:hAnsi="仿宋" w:cs="仿宋" w:hint="eastAsia"/>
          <w:sz w:val="32"/>
          <w:szCs w:val="32"/>
        </w:rPr>
        <w:t>各运动队领队为本队疫情防控负责人，并明确1名</w:t>
      </w:r>
      <w:r>
        <w:rPr>
          <w:rFonts w:ascii="仿宋" w:eastAsia="仿宋" w:hAnsi="仿宋" w:cs="仿宋" w:hint="eastAsia"/>
          <w:sz w:val="32"/>
          <w:szCs w:val="32"/>
        </w:rPr>
        <w:lastRenderedPageBreak/>
        <w:t>疫情防控工作联系人，两人作为</w:t>
      </w:r>
      <w:r>
        <w:rPr>
          <w:rFonts w:ascii="仿宋" w:eastAsia="仿宋" w:hAnsi="仿宋" w:hint="eastAsia"/>
          <w:sz w:val="32"/>
          <w:szCs w:val="32"/>
        </w:rPr>
        <w:t>赛会防控领导小组成员，负责与赛会疫情防控小组的对接。</w:t>
      </w:r>
    </w:p>
    <w:p w14:paraId="6AEF0A2F" w14:textId="77777777" w:rsidR="00150CD7" w:rsidRDefault="00150CD7" w:rsidP="00150CD7">
      <w:pPr>
        <w:ind w:firstLineChars="200" w:firstLine="640"/>
        <w:jc w:val="left"/>
        <w:rPr>
          <w:rFonts w:ascii="仿宋" w:eastAsia="仿宋" w:hAnsi="仿宋" w:hint="eastAsia"/>
          <w:sz w:val="32"/>
          <w:szCs w:val="32"/>
        </w:rPr>
      </w:pPr>
      <w:r>
        <w:rPr>
          <w:rFonts w:ascii="仿宋" w:eastAsia="仿宋" w:hAnsi="仿宋" w:hint="eastAsia"/>
          <w:sz w:val="32"/>
          <w:szCs w:val="32"/>
        </w:rPr>
        <w:t>4.裁判员队伍裁判长为</w:t>
      </w:r>
      <w:r>
        <w:rPr>
          <w:rFonts w:ascii="仿宋" w:eastAsia="仿宋" w:hAnsi="仿宋" w:cs="仿宋" w:hint="eastAsia"/>
          <w:sz w:val="32"/>
          <w:szCs w:val="32"/>
        </w:rPr>
        <w:t>疫情防控负责人，并明确1名疫情防控工作联系人，两人</w:t>
      </w:r>
      <w:r>
        <w:rPr>
          <w:rFonts w:ascii="仿宋" w:eastAsia="仿宋" w:hAnsi="仿宋" w:hint="eastAsia"/>
          <w:sz w:val="32"/>
          <w:szCs w:val="32"/>
        </w:rPr>
        <w:t>作为赛会防控领导小组成员，负责与赛会疫情防控小组的对接。</w:t>
      </w:r>
    </w:p>
    <w:p w14:paraId="6F66B032" w14:textId="77777777" w:rsidR="00150CD7" w:rsidRDefault="00150CD7" w:rsidP="00150CD7">
      <w:pPr>
        <w:ind w:firstLineChars="200" w:firstLine="640"/>
        <w:jc w:val="left"/>
        <w:rPr>
          <w:rFonts w:ascii="仿宋" w:eastAsia="仿宋" w:hAnsi="仿宋" w:cs="仿宋" w:hint="eastAsia"/>
          <w:sz w:val="32"/>
          <w:szCs w:val="32"/>
        </w:rPr>
      </w:pPr>
      <w:r>
        <w:rPr>
          <w:rFonts w:ascii="仿宋" w:eastAsia="仿宋" w:hAnsi="仿宋" w:hint="eastAsia"/>
          <w:sz w:val="32"/>
          <w:szCs w:val="32"/>
        </w:rPr>
        <w:t>5.自报到日起，采取疫情防控日报制，由各负责人报</w:t>
      </w:r>
      <w:r>
        <w:rPr>
          <w:rFonts w:ascii="仿宋" w:eastAsia="仿宋" w:hAnsi="仿宋" w:cs="仿宋" w:hint="eastAsia"/>
          <w:sz w:val="32"/>
          <w:szCs w:val="32"/>
        </w:rPr>
        <w:t>备每日人员情况，包括人员健康情况及移动情况。</w:t>
      </w:r>
    </w:p>
    <w:p w14:paraId="51826992" w14:textId="77777777" w:rsidR="00150CD7" w:rsidRDefault="00150CD7" w:rsidP="00150CD7">
      <w:pPr>
        <w:spacing w:line="560" w:lineRule="exact"/>
        <w:rPr>
          <w:rStyle w:val="NormalCharacter"/>
          <w:rFonts w:hint="eastAsia"/>
          <w:b/>
          <w:bCs/>
        </w:rPr>
      </w:pPr>
      <w:r>
        <w:rPr>
          <w:rStyle w:val="NormalCharacter"/>
          <w:rFonts w:ascii="仿宋" w:eastAsia="仿宋" w:hAnsi="仿宋" w:hint="eastAsia"/>
          <w:b/>
          <w:bCs/>
          <w:sz w:val="32"/>
          <w:szCs w:val="32"/>
        </w:rPr>
        <w:t>三、赛事队伍管理方案</w:t>
      </w:r>
    </w:p>
    <w:p w14:paraId="1318E62D" w14:textId="77777777" w:rsidR="00150CD7" w:rsidRDefault="00150CD7" w:rsidP="00150CD7">
      <w:pPr>
        <w:spacing w:line="560" w:lineRule="exact"/>
        <w:ind w:firstLineChars="200" w:firstLine="640"/>
        <w:rPr>
          <w:rStyle w:val="NormalCharacter"/>
          <w:rFonts w:ascii="楷体" w:eastAsia="楷体" w:hAnsi="楷体" w:hint="eastAsia"/>
          <w:sz w:val="32"/>
          <w:szCs w:val="32"/>
        </w:rPr>
      </w:pPr>
      <w:r>
        <w:rPr>
          <w:rStyle w:val="NormalCharacter"/>
          <w:rFonts w:ascii="楷体" w:eastAsia="楷体" w:hAnsi="楷体" w:hint="eastAsia"/>
          <w:sz w:val="32"/>
          <w:szCs w:val="32"/>
        </w:rPr>
        <w:t>（一）赛前防疫检测，把控源头管理</w:t>
      </w:r>
    </w:p>
    <w:p w14:paraId="3D43018C"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1、赛前检测</w:t>
      </w:r>
    </w:p>
    <w:p w14:paraId="4E9F3059"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所有参赛人员，主要包括运动员、教练员、裁判员、随队人员等，进行赛前防控管理。报到日前7日内须进行核酸检，显示合格呈阴性报赛会疫情防控小组后，方可前往赛区。</w:t>
      </w:r>
    </w:p>
    <w:p w14:paraId="4C0EB407"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2、报到注意事项</w:t>
      </w:r>
    </w:p>
    <w:p w14:paraId="6B1D4762"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按照错峰、错时原则进行报到，并乘坐赛</w:t>
      </w:r>
      <w:proofErr w:type="gramStart"/>
      <w:r>
        <w:rPr>
          <w:rStyle w:val="NormalCharacter"/>
          <w:rFonts w:ascii="仿宋" w:eastAsia="仿宋" w:hAnsi="仿宋" w:hint="eastAsia"/>
          <w:sz w:val="32"/>
          <w:szCs w:val="32"/>
        </w:rPr>
        <w:t>务</w:t>
      </w:r>
      <w:proofErr w:type="gramEnd"/>
      <w:r>
        <w:rPr>
          <w:rStyle w:val="NormalCharacter"/>
          <w:rFonts w:ascii="仿宋" w:eastAsia="仿宋" w:hAnsi="仿宋" w:hint="eastAsia"/>
          <w:sz w:val="32"/>
          <w:szCs w:val="32"/>
        </w:rPr>
        <w:t>组安排专车抵达酒店进行报到。</w:t>
      </w:r>
    </w:p>
    <w:p w14:paraId="5D486872" w14:textId="77777777" w:rsidR="00150CD7" w:rsidRDefault="00150CD7" w:rsidP="00150CD7">
      <w:pPr>
        <w:spacing w:line="560" w:lineRule="exact"/>
        <w:ind w:firstLineChars="200" w:firstLine="640"/>
        <w:rPr>
          <w:rFonts w:hint="eastAsia"/>
        </w:rPr>
      </w:pPr>
      <w:r>
        <w:rPr>
          <w:rStyle w:val="NormalCharacter"/>
          <w:rFonts w:ascii="仿宋" w:eastAsia="仿宋" w:hAnsi="仿宋" w:hint="eastAsia"/>
          <w:sz w:val="32"/>
          <w:szCs w:val="32"/>
        </w:rPr>
        <w:t>所有参赛人员须携带在国家认证的可进行核酸检测的医疗机构完成核酸检测报告的原件，并出示</w:t>
      </w:r>
      <w:proofErr w:type="gramStart"/>
      <w:r>
        <w:rPr>
          <w:rStyle w:val="NormalCharacter"/>
          <w:rFonts w:ascii="仿宋" w:eastAsia="仿宋" w:hAnsi="仿宋" w:hint="eastAsia"/>
          <w:sz w:val="32"/>
          <w:szCs w:val="32"/>
        </w:rPr>
        <w:t>行程码及属地</w:t>
      </w:r>
      <w:proofErr w:type="gramEnd"/>
      <w:r>
        <w:rPr>
          <w:rStyle w:val="NormalCharacter"/>
          <w:rFonts w:ascii="仿宋" w:eastAsia="仿宋" w:hAnsi="仿宋" w:hint="eastAsia"/>
          <w:sz w:val="32"/>
          <w:szCs w:val="32"/>
        </w:rPr>
        <w:t>健康码、身份证，</w:t>
      </w:r>
      <w:r>
        <w:rPr>
          <w:rFonts w:ascii="仿宋" w:eastAsia="仿宋" w:hAnsi="仿宋" w:hint="eastAsia"/>
          <w:sz w:val="32"/>
          <w:szCs w:val="32"/>
        </w:rPr>
        <w:t>并由赛会安排统一再做一次核酸检测，检测结果无异常后方允许参赛。</w:t>
      </w:r>
    </w:p>
    <w:p w14:paraId="3DDBC258" w14:textId="77777777" w:rsidR="00150CD7" w:rsidRDefault="00150CD7" w:rsidP="00150CD7">
      <w:pPr>
        <w:spacing w:line="560" w:lineRule="exact"/>
        <w:ind w:firstLineChars="200" w:firstLine="640"/>
        <w:rPr>
          <w:rStyle w:val="NormalCharacter"/>
          <w:rFonts w:hint="eastAsia"/>
        </w:rPr>
      </w:pPr>
      <w:r>
        <w:rPr>
          <w:rStyle w:val="NormalCharacter"/>
          <w:rFonts w:ascii="仿宋" w:eastAsia="仿宋" w:hAnsi="仿宋" w:hint="eastAsia"/>
          <w:sz w:val="32"/>
          <w:szCs w:val="32"/>
        </w:rPr>
        <w:t>如情况异常，立即启动应急预案。</w:t>
      </w:r>
    </w:p>
    <w:p w14:paraId="32BB772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报到时须按照防控要求，遵守最小安全距离原则，避免交谈。</w:t>
      </w:r>
    </w:p>
    <w:p w14:paraId="5CD6A3BA" w14:textId="77777777" w:rsidR="00150CD7" w:rsidRDefault="00150CD7" w:rsidP="00150CD7">
      <w:pPr>
        <w:spacing w:line="560" w:lineRule="exact"/>
        <w:ind w:firstLineChars="200" w:firstLine="640"/>
        <w:rPr>
          <w:rStyle w:val="NormalCharacter"/>
          <w:rFonts w:ascii="楷体" w:eastAsia="楷体" w:hAnsi="楷体" w:hint="eastAsia"/>
          <w:sz w:val="32"/>
          <w:szCs w:val="32"/>
        </w:rPr>
      </w:pPr>
      <w:r>
        <w:rPr>
          <w:rStyle w:val="NormalCharacter"/>
          <w:rFonts w:ascii="楷体" w:eastAsia="楷体" w:hAnsi="楷体" w:hint="eastAsia"/>
          <w:sz w:val="32"/>
          <w:szCs w:val="32"/>
        </w:rPr>
        <w:t>（二）赛中严格管理，确保赛区安全</w:t>
      </w:r>
    </w:p>
    <w:p w14:paraId="3153F5E1"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lastRenderedPageBreak/>
        <w:t>所有参赛人员按要求抵达赛区，须接受赛区统一闭环式管理，进行比赛、吃住和交通。严格落实体温检测与健康状况的</w:t>
      </w:r>
      <w:proofErr w:type="gramStart"/>
      <w:r>
        <w:rPr>
          <w:rStyle w:val="NormalCharacter"/>
          <w:rFonts w:ascii="仿宋" w:eastAsia="仿宋" w:hAnsi="仿宋" w:hint="eastAsia"/>
          <w:sz w:val="32"/>
          <w:szCs w:val="32"/>
        </w:rPr>
        <w:t>日报告</w:t>
      </w:r>
      <w:proofErr w:type="gramEnd"/>
      <w:r>
        <w:rPr>
          <w:rStyle w:val="NormalCharacter"/>
          <w:rFonts w:ascii="仿宋" w:eastAsia="仿宋" w:hAnsi="仿宋" w:hint="eastAsia"/>
          <w:sz w:val="32"/>
          <w:szCs w:val="32"/>
        </w:rPr>
        <w:t>制度，每日汇总体温检测和健康状况，做到可防可控可追踪。具体如下：</w:t>
      </w:r>
    </w:p>
    <w:p w14:paraId="7D0C945F" w14:textId="77777777" w:rsidR="00150CD7" w:rsidRDefault="00150CD7" w:rsidP="00150CD7">
      <w:pPr>
        <w:numPr>
          <w:ilvl w:val="0"/>
          <w:numId w:val="1"/>
        </w:num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精细化管理：分人群、分区域。</w:t>
      </w:r>
    </w:p>
    <w:p w14:paraId="66A5065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将人群细分为运动员、教练员、裁判员、竞赛官员、赛场工作人员、后勤保障人员等进行管理，尤其对酒店服务员、餐厅服务员、通勤大巴车司机进行重点管理；将区域细分为比赛场和食宿酒店进行管理，对于竞赛发生的区域采取最严格的管理。</w:t>
      </w:r>
    </w:p>
    <w:p w14:paraId="63F0D49A"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2、食宿管理：封闭严查</w:t>
      </w:r>
    </w:p>
    <w:p w14:paraId="2918FD1A"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赛事人员在比赛期间，食宿均实行封闭管理。除了按计划统一去场地进行训练、比赛外，所有人员不得离开酒店和酒店内指定的活动区域，避免近距离接触与比赛无关人员，禁止外出觅食。</w:t>
      </w:r>
    </w:p>
    <w:p w14:paraId="3EB28A2A"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就餐时，应按照安排在专用区域就坐，轮流就餐、错时就餐。就餐期间要避免面对面就餐，尽量避免谈话交流并缩短就餐时间。</w:t>
      </w:r>
    </w:p>
    <w:p w14:paraId="626B3E2E"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酒店餐厅、客房服务人员等和参赛队伍密切接触者须按规定进行体温量测和健康状况报告。</w:t>
      </w:r>
    </w:p>
    <w:p w14:paraId="473D4B2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住宿时，尽可能安排同</w:t>
      </w:r>
      <w:proofErr w:type="gramStart"/>
      <w:r>
        <w:rPr>
          <w:rStyle w:val="NormalCharacter"/>
          <w:rFonts w:ascii="仿宋" w:eastAsia="仿宋" w:hAnsi="仿宋" w:hint="eastAsia"/>
          <w:sz w:val="32"/>
          <w:szCs w:val="32"/>
        </w:rPr>
        <w:t>一队伍</w:t>
      </w:r>
      <w:proofErr w:type="gramEnd"/>
      <w:r>
        <w:rPr>
          <w:rStyle w:val="NormalCharacter"/>
          <w:rFonts w:ascii="仿宋" w:eastAsia="仿宋" w:hAnsi="仿宋" w:hint="eastAsia"/>
          <w:sz w:val="32"/>
          <w:szCs w:val="32"/>
        </w:rPr>
        <w:t>人员在同一楼层住宿。指定酒店须为赛事人员安排专用电梯。指定酒店应设置专门隔离室，并配备专业卫生防疫人员，发现疑似</w:t>
      </w:r>
      <w:proofErr w:type="gramStart"/>
      <w:r>
        <w:rPr>
          <w:rStyle w:val="NormalCharacter"/>
          <w:rFonts w:ascii="仿宋" w:eastAsia="仿宋" w:hAnsi="仿宋" w:hint="eastAsia"/>
          <w:sz w:val="32"/>
          <w:szCs w:val="32"/>
        </w:rPr>
        <w:t>病例第</w:t>
      </w:r>
      <w:proofErr w:type="gramEnd"/>
      <w:r>
        <w:rPr>
          <w:rStyle w:val="NormalCharacter"/>
          <w:rFonts w:ascii="仿宋" w:eastAsia="仿宋" w:hAnsi="仿宋" w:hint="eastAsia"/>
          <w:sz w:val="32"/>
          <w:szCs w:val="32"/>
        </w:rPr>
        <w:t>一时间妥善处置。</w:t>
      </w:r>
    </w:p>
    <w:p w14:paraId="15789B84"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lastRenderedPageBreak/>
        <w:t>3、交通管理：专车专人接送</w:t>
      </w:r>
    </w:p>
    <w:p w14:paraId="4EF2DEF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赛事期间，组委会安排经过消毒的专门车辆接送所有参赛人员，往返食宿酒店和赛场之间，所有参赛人员必须统一乘坐，禁止与比赛无关的其他人员搭乘。</w:t>
      </w:r>
    </w:p>
    <w:p w14:paraId="56604C32"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每次上车前必须测量体温，合格者才能上车。</w:t>
      </w:r>
    </w:p>
    <w:p w14:paraId="47580948"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大巴司机须与竞赛人员同住，赛事期间同样进行封闭式管理，不可与外界人员接触，每次工作前须测体温及检查健康码。</w:t>
      </w:r>
    </w:p>
    <w:p w14:paraId="1768F74F"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4、比赛管理：闭环分区</w:t>
      </w:r>
    </w:p>
    <w:p w14:paraId="30E4579C"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所有人员严格凭证件由专用通道进入相应区域。赛事组委会应配备足够数量的工作人员和志愿者，对所有赛事人员进出场地做到每天监测、每场监测健康状况并做好记录，确保不漏一人，不漏一场。</w:t>
      </w:r>
    </w:p>
    <w:p w14:paraId="4301C13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场馆应设立专门入口、通道，由专门出入口出入场地。进入时赛事人员须进行体温检测，低于37.3度者可以进入场地。如有体温高于37.3度者，立即启动应急预案。入口处设立缓冲区，铺设消毒垫，放置免洗消毒液、洗手液等防疫用品，并做好场馆内通风、消毒工作。比赛开始前和结束后，赛区工作人员须对竞赛用品等进行消毒。</w:t>
      </w:r>
    </w:p>
    <w:p w14:paraId="355DD74F"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在场馆内设置专门隔离室，并配备专业卫生防疫人员，在比赛、训练时发现疑似</w:t>
      </w:r>
      <w:proofErr w:type="gramStart"/>
      <w:r>
        <w:rPr>
          <w:rStyle w:val="NormalCharacter"/>
          <w:rFonts w:ascii="仿宋" w:eastAsia="仿宋" w:hAnsi="仿宋" w:hint="eastAsia"/>
          <w:sz w:val="32"/>
          <w:szCs w:val="32"/>
        </w:rPr>
        <w:t>病例第</w:t>
      </w:r>
      <w:proofErr w:type="gramEnd"/>
      <w:r>
        <w:rPr>
          <w:rStyle w:val="NormalCharacter"/>
          <w:rFonts w:ascii="仿宋" w:eastAsia="仿宋" w:hAnsi="仿宋" w:hint="eastAsia"/>
          <w:sz w:val="32"/>
          <w:szCs w:val="32"/>
        </w:rPr>
        <w:t>一时间按照防控要求启动应急预案。</w:t>
      </w:r>
    </w:p>
    <w:p w14:paraId="6C19CF5B"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比赛期间，如赛事人员出现其他伤病需要赴医院就医，参赛队</w:t>
      </w:r>
      <w:proofErr w:type="gramStart"/>
      <w:r>
        <w:rPr>
          <w:rStyle w:val="NormalCharacter"/>
          <w:rFonts w:ascii="仿宋" w:eastAsia="仿宋" w:hAnsi="仿宋" w:hint="eastAsia"/>
          <w:sz w:val="32"/>
          <w:szCs w:val="32"/>
        </w:rPr>
        <w:t>领队须第一时间</w:t>
      </w:r>
      <w:proofErr w:type="gramEnd"/>
      <w:r>
        <w:rPr>
          <w:rStyle w:val="NormalCharacter"/>
          <w:rFonts w:ascii="仿宋" w:eastAsia="仿宋" w:hAnsi="仿宋" w:hint="eastAsia"/>
          <w:sz w:val="32"/>
          <w:szCs w:val="32"/>
        </w:rPr>
        <w:t>上报队伍管理领导小组。开设专用车</w:t>
      </w:r>
      <w:r>
        <w:rPr>
          <w:rStyle w:val="NormalCharacter"/>
          <w:rFonts w:ascii="仿宋" w:eastAsia="仿宋" w:hAnsi="仿宋" w:hint="eastAsia"/>
          <w:sz w:val="32"/>
          <w:szCs w:val="32"/>
        </w:rPr>
        <w:lastRenderedPageBreak/>
        <w:t>辆送医，在送医过程中，须做好必要的防护措施。</w:t>
      </w:r>
    </w:p>
    <w:p w14:paraId="3534D836"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5、赛场管理：严控细节</w:t>
      </w:r>
    </w:p>
    <w:p w14:paraId="475756B9"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比赛过程中，当场没有比赛项目和</w:t>
      </w:r>
      <w:proofErr w:type="gramStart"/>
      <w:r>
        <w:rPr>
          <w:rStyle w:val="NormalCharacter"/>
          <w:rFonts w:ascii="仿宋" w:eastAsia="仿宋" w:hAnsi="仿宋" w:hint="eastAsia"/>
          <w:sz w:val="32"/>
          <w:szCs w:val="32"/>
        </w:rPr>
        <w:t>执裁</w:t>
      </w:r>
      <w:proofErr w:type="gramEnd"/>
      <w:r>
        <w:rPr>
          <w:rStyle w:val="NormalCharacter"/>
          <w:rFonts w:ascii="仿宋" w:eastAsia="仿宋" w:hAnsi="仿宋" w:hint="eastAsia"/>
          <w:sz w:val="32"/>
          <w:szCs w:val="32"/>
        </w:rPr>
        <w:t>工作的运动员、教练员和裁判员禁止进入赛事场地。</w:t>
      </w:r>
    </w:p>
    <w:p w14:paraId="7CA6DF81"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所有人员禁止在比赛场地内随意吐痰；如确因生理原因需要吐痰或呕吐等，应由领队提供一次性纸袋，在确保远离他人的情况处理。</w:t>
      </w:r>
    </w:p>
    <w:p w14:paraId="28D95213"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咳嗽或打喷嚏时，要与他人保持至少2米距离并转过身用手部或肘部遮挡口鼻。处理完毕后应立刻到场边用免洗消毒物品或洗手液擦洗手部或肘部。</w:t>
      </w:r>
    </w:p>
    <w:p w14:paraId="342E604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候场席的座位设置应采取间隔设置，确保运动员不要近距离接触。</w:t>
      </w:r>
    </w:p>
    <w:p w14:paraId="723007D6"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比赛场上禁止运动员之间或教练员与裁判员之间进行争吵，避免感染风险。</w:t>
      </w:r>
    </w:p>
    <w:p w14:paraId="37A9959A"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6、日常管理：责任到人</w:t>
      </w:r>
    </w:p>
    <w:p w14:paraId="7FDD0E55"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（1）</w:t>
      </w:r>
      <w:proofErr w:type="gramStart"/>
      <w:r>
        <w:rPr>
          <w:rStyle w:val="NormalCharacter"/>
          <w:rFonts w:ascii="仿宋" w:eastAsia="仿宋" w:hAnsi="仿宋" w:hint="eastAsia"/>
          <w:sz w:val="32"/>
          <w:szCs w:val="32"/>
        </w:rPr>
        <w:t>晨午检制度</w:t>
      </w:r>
      <w:proofErr w:type="gramEnd"/>
      <w:r>
        <w:rPr>
          <w:rStyle w:val="NormalCharacter"/>
          <w:rFonts w:ascii="仿宋" w:eastAsia="仿宋" w:hAnsi="仿宋" w:hint="eastAsia"/>
          <w:sz w:val="32"/>
          <w:szCs w:val="32"/>
        </w:rPr>
        <w:t>：各参赛队、裁判员队伍、工作人员队伍负责人及对接人每天必须对所有参赛人员进行至少两次体温检测，并向疫情防控领导小组提交所有人员健康状况、移动状况。</w:t>
      </w:r>
    </w:p>
    <w:p w14:paraId="5E7BC777" w14:textId="77777777" w:rsidR="00150CD7" w:rsidRDefault="00150CD7" w:rsidP="00150CD7">
      <w:pPr>
        <w:numPr>
          <w:ilvl w:val="0"/>
          <w:numId w:val="2"/>
        </w:num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加强进出人员登记管理。指派专人对进出训练场地和住宿地等场所的所有通道进行严格管理。每次进入相关场所时，应在入口处检测体温，体温正常方可进入。要尽量减少非赛事相关人员进入，确因工作需要的，应检测体温，出示健康码或其他健康证明，并询问来源地、工作单位、接</w:t>
      </w:r>
      <w:r>
        <w:rPr>
          <w:rStyle w:val="NormalCharacter"/>
          <w:rFonts w:ascii="仿宋" w:eastAsia="仿宋" w:hAnsi="仿宋" w:hint="eastAsia"/>
          <w:sz w:val="32"/>
          <w:szCs w:val="32"/>
        </w:rPr>
        <w:lastRenderedPageBreak/>
        <w:t>触疫情发生地区人员等情况，符合要求方可进入。</w:t>
      </w:r>
    </w:p>
    <w:p w14:paraId="4DA01259"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7、其他管理</w:t>
      </w:r>
    </w:p>
    <w:p w14:paraId="10ECAC50"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在赛区进行比赛时，所有人员还须按照赛区安排，动态接受核酸检测。</w:t>
      </w:r>
    </w:p>
    <w:p w14:paraId="629B3394" w14:textId="77777777" w:rsidR="00150CD7" w:rsidRDefault="00150CD7" w:rsidP="00150CD7">
      <w:pPr>
        <w:spacing w:line="560" w:lineRule="exact"/>
        <w:ind w:firstLineChars="200" w:firstLine="640"/>
        <w:rPr>
          <w:rStyle w:val="NormalCharacter"/>
          <w:rFonts w:ascii="楷体" w:eastAsia="楷体" w:hAnsi="楷体" w:hint="eastAsia"/>
          <w:sz w:val="32"/>
          <w:szCs w:val="32"/>
        </w:rPr>
      </w:pPr>
      <w:r>
        <w:rPr>
          <w:rStyle w:val="NormalCharacter"/>
          <w:rFonts w:ascii="仿宋" w:eastAsia="仿宋" w:hAnsi="仿宋" w:hint="eastAsia"/>
          <w:sz w:val="32"/>
          <w:szCs w:val="32"/>
        </w:rPr>
        <w:t>所有赛事人员不得擅自通过媒体采访或个人社交媒体平台（包括但不限于微博、</w:t>
      </w:r>
      <w:proofErr w:type="gramStart"/>
      <w:r>
        <w:rPr>
          <w:rStyle w:val="NormalCharacter"/>
          <w:rFonts w:ascii="仿宋" w:eastAsia="仿宋" w:hAnsi="仿宋" w:hint="eastAsia"/>
          <w:sz w:val="32"/>
          <w:szCs w:val="32"/>
        </w:rPr>
        <w:t>微信等</w:t>
      </w:r>
      <w:proofErr w:type="gramEnd"/>
      <w:r>
        <w:rPr>
          <w:rStyle w:val="NormalCharacter"/>
          <w:rFonts w:ascii="仿宋" w:eastAsia="仿宋" w:hAnsi="仿宋" w:hint="eastAsia"/>
          <w:sz w:val="32"/>
          <w:szCs w:val="32"/>
        </w:rPr>
        <w:t>），发表、散播有关疫情防控的虚假消息或不当言论。</w:t>
      </w:r>
    </w:p>
    <w:p w14:paraId="7716AFA5" w14:textId="77777777" w:rsidR="00150CD7" w:rsidRDefault="00150CD7" w:rsidP="00150CD7">
      <w:pPr>
        <w:spacing w:line="560" w:lineRule="exact"/>
        <w:rPr>
          <w:rStyle w:val="NormalCharacter"/>
          <w:rFonts w:ascii="楷体" w:eastAsia="楷体" w:hAnsi="楷体" w:hint="eastAsia"/>
          <w:sz w:val="32"/>
          <w:szCs w:val="32"/>
        </w:rPr>
      </w:pPr>
      <w:r>
        <w:rPr>
          <w:rStyle w:val="NormalCharacter"/>
          <w:rFonts w:ascii="楷体" w:eastAsia="楷体" w:hAnsi="楷体" w:hint="eastAsia"/>
          <w:sz w:val="32"/>
          <w:szCs w:val="32"/>
        </w:rPr>
        <w:t>（三）处罚管理办法</w:t>
      </w:r>
    </w:p>
    <w:p w14:paraId="3C5D48F3"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1.运动员、教练员及随队工作人员</w:t>
      </w:r>
    </w:p>
    <w:p w14:paraId="61C45D6E"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1）有如下违规行为之一的：在公共场合不佩戴口罩的，不按照规定乘坐大巴、电梯，不按照规定在指定区域就餐等，第一次违规由大赛组委会提出书面警告，第二次违规停赛一场，第三次违规取消参赛资格并取消所在队伍参评精神文明队资格。</w:t>
      </w:r>
    </w:p>
    <w:p w14:paraId="454125EB" w14:textId="77777777" w:rsidR="00150CD7" w:rsidRDefault="00150CD7" w:rsidP="00150CD7">
      <w:pPr>
        <w:spacing w:line="560" w:lineRule="exact"/>
        <w:ind w:firstLineChars="200" w:firstLine="640"/>
        <w:rPr>
          <w:rStyle w:val="NormalCharacter"/>
          <w:rFonts w:ascii="仿宋" w:eastAsia="仿宋" w:hAnsi="仿宋" w:hint="eastAsia"/>
          <w:sz w:val="32"/>
          <w:szCs w:val="32"/>
        </w:rPr>
      </w:pPr>
      <w:r>
        <w:rPr>
          <w:rStyle w:val="NormalCharacter"/>
          <w:rFonts w:ascii="仿宋" w:eastAsia="仿宋" w:hAnsi="仿宋" w:hint="eastAsia"/>
          <w:sz w:val="32"/>
          <w:szCs w:val="32"/>
        </w:rPr>
        <w:t>（2）私自外出者，将被取消参赛资格，驱离住地及赛场，由组委会进行通报批评；同时直接取消所在队伍参评精神文明队资格。</w:t>
      </w:r>
    </w:p>
    <w:p w14:paraId="6F5883DB" w14:textId="77777777" w:rsidR="00150CD7" w:rsidRDefault="00150CD7" w:rsidP="00150CD7">
      <w:pPr>
        <w:spacing w:line="560" w:lineRule="exact"/>
        <w:ind w:firstLineChars="200" w:firstLine="643"/>
        <w:rPr>
          <w:rStyle w:val="NormalCharacter"/>
          <w:rFonts w:ascii="仿宋" w:eastAsia="仿宋" w:hAnsi="仿宋" w:cs="仿宋" w:hint="eastAsia"/>
          <w:b/>
          <w:bCs/>
          <w:sz w:val="32"/>
          <w:szCs w:val="32"/>
        </w:rPr>
      </w:pPr>
      <w:r>
        <w:rPr>
          <w:rStyle w:val="NormalCharacter"/>
          <w:rFonts w:ascii="仿宋" w:eastAsia="仿宋" w:hAnsi="仿宋" w:cs="仿宋" w:hint="eastAsia"/>
          <w:b/>
          <w:bCs/>
          <w:sz w:val="32"/>
          <w:szCs w:val="32"/>
        </w:rPr>
        <w:t>2、裁判员</w:t>
      </w:r>
    </w:p>
    <w:p w14:paraId="31C76072" w14:textId="77777777" w:rsidR="00150CD7" w:rsidRDefault="00150CD7" w:rsidP="00150CD7">
      <w:pPr>
        <w:spacing w:line="560" w:lineRule="exact"/>
        <w:ind w:firstLineChars="200" w:firstLine="640"/>
        <w:rPr>
          <w:rFonts w:hint="eastAsia"/>
        </w:rPr>
      </w:pPr>
      <w:r>
        <w:rPr>
          <w:rStyle w:val="NormalCharacter"/>
          <w:rFonts w:ascii="仿宋" w:eastAsia="仿宋" w:hAnsi="仿宋" w:hint="eastAsia"/>
          <w:sz w:val="32"/>
          <w:szCs w:val="32"/>
        </w:rPr>
        <w:t>裁判员应服从统一管理，私自外出行为的，将被取消执裁资格，立即驱离住地及赛场。</w:t>
      </w:r>
    </w:p>
    <w:p w14:paraId="1AC54E3D" w14:textId="77777777" w:rsidR="00F65E3D" w:rsidRPr="00150CD7" w:rsidRDefault="00F65E3D"/>
    <w:sectPr w:rsidR="00F65E3D" w:rsidRPr="00150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F24353"/>
    <w:multiLevelType w:val="singleLevel"/>
    <w:tmpl w:val="A2F24353"/>
    <w:lvl w:ilvl="0">
      <w:start w:val="3"/>
      <w:numFmt w:val="decimal"/>
      <w:suff w:val="nothing"/>
      <w:lvlText w:val="（%1）"/>
      <w:lvlJc w:val="left"/>
      <w:pPr>
        <w:ind w:left="0" w:firstLine="0"/>
      </w:pPr>
    </w:lvl>
  </w:abstractNum>
  <w:abstractNum w:abstractNumId="1" w15:restartNumberingAfterBreak="0">
    <w:nsid w:val="EBC826F6"/>
    <w:multiLevelType w:val="singleLevel"/>
    <w:tmpl w:val="EBC826F6"/>
    <w:lvl w:ilvl="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B7"/>
    <w:rsid w:val="00150CD7"/>
    <w:rsid w:val="005611B7"/>
    <w:rsid w:val="00F6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603D"/>
  <w15:chartTrackingRefBased/>
  <w15:docId w15:val="{07703F3E-AF4C-4319-96D2-C1D3AFC4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CD7"/>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15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严</dc:creator>
  <cp:keywords/>
  <dc:description/>
  <cp:lastModifiedBy>李 严</cp:lastModifiedBy>
  <cp:revision>2</cp:revision>
  <dcterms:created xsi:type="dcterms:W3CDTF">2020-10-31T01:19:00Z</dcterms:created>
  <dcterms:modified xsi:type="dcterms:W3CDTF">2020-10-31T01:23:00Z</dcterms:modified>
</cp:coreProperties>
</file>