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napToGrid w:val="0"/>
        <w:spacing w:after="0" w:line="500" w:lineRule="exact"/>
        <w:jc w:val="both"/>
        <w:rPr>
          <w:rStyle w:val="10"/>
          <w:rFonts w:ascii="黑体" w:hAnsi="黑体" w:eastAsia="黑体" w:cs="黑体"/>
          <w:b w:val="0"/>
          <w:bCs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附件2</w:t>
      </w:r>
      <w:bookmarkStart w:id="0" w:name="_GoBack"/>
      <w:bookmarkEnd w:id="0"/>
    </w:p>
    <w:p>
      <w:pPr>
        <w:rPr>
          <w:rFonts w:ascii="华文中宋" w:hAnsi="华文中宋" w:eastAsia="华文中宋" w:cs="华文中宋"/>
          <w:sz w:val="40"/>
          <w:szCs w:val="40"/>
        </w:rPr>
      </w:pPr>
    </w:p>
    <w:p>
      <w:pPr>
        <w:jc w:val="center"/>
        <w:rPr>
          <w:rFonts w:hint="eastAsia" w:ascii="方正小标宋_GBK" w:hAnsi="华文中宋" w:eastAsia="方正小标宋_GBK" w:cs="华文中宋"/>
          <w:sz w:val="40"/>
          <w:szCs w:val="40"/>
        </w:rPr>
      </w:pPr>
      <w:r>
        <w:rPr>
          <w:rFonts w:hint="eastAsia" w:ascii="方正小标宋_GBK" w:hAnsi="华文中宋" w:eastAsia="方正小标宋_GBK" w:cs="华文中宋"/>
          <w:sz w:val="40"/>
          <w:szCs w:val="40"/>
        </w:rPr>
        <w:t>射箭（大众）赛事活动参赛指引</w:t>
      </w:r>
    </w:p>
    <w:p>
      <w:pPr>
        <w:rPr>
          <w:rFonts w:ascii="楷体" w:hAnsi="楷体" w:eastAsia="楷体" w:cs="楷体"/>
          <w:sz w:val="30"/>
          <w:szCs w:val="30"/>
        </w:rPr>
      </w:pPr>
    </w:p>
    <w:p>
      <w:pPr>
        <w:jc w:val="center"/>
        <w:rPr>
          <w:rFonts w:ascii="仿宋" w:hAnsi="仿宋" w:eastAsia="仿宋" w:cs="楷体"/>
          <w:sz w:val="30"/>
          <w:szCs w:val="30"/>
        </w:rPr>
      </w:pPr>
      <w:r>
        <w:rPr>
          <w:rFonts w:hint="eastAsia" w:ascii="仿宋" w:hAnsi="仿宋" w:eastAsia="仿宋" w:cs="楷体"/>
          <w:sz w:val="30"/>
          <w:szCs w:val="30"/>
        </w:rPr>
        <w:t>第一章 概述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《射箭（大众）赛事活动参赛指引》是指大众射箭比赛及相关活动参赛者（含参赛选手、教练、队伍工作人员等）应了解的事项，包括赛事报名、赛前准备，比赛途中和赛后的注意事项。目的是希望参赛者尽可能减少不必要的失误和遗漏，力争发挥水平、安全顺利完成比赛。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本指南的部分事项不适用于国际赛事。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ascii="仿宋" w:hAnsi="仿宋" w:eastAsia="仿宋" w:cs="楷体"/>
          <w:sz w:val="30"/>
          <w:szCs w:val="30"/>
        </w:rPr>
      </w:pPr>
      <w:r>
        <w:rPr>
          <w:rFonts w:hint="eastAsia" w:ascii="仿宋" w:hAnsi="仿宋" w:eastAsia="仿宋" w:cs="楷体"/>
          <w:sz w:val="30"/>
          <w:szCs w:val="30"/>
        </w:rPr>
        <w:t>第二章 报名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一、</w:t>
      </w:r>
      <w:r>
        <w:rPr>
          <w:rFonts w:hint="eastAsia" w:ascii="仿宋" w:hAnsi="仿宋" w:eastAsia="仿宋" w:cs="仿宋"/>
          <w:sz w:val="30"/>
          <w:szCs w:val="30"/>
        </w:rPr>
        <w:t>阅读竞赛规程和相关信息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竞赛规程是组委会举办比赛的纲领性文件，主要包括竞赛名称、主办单位、承办单位、协办单位、举办时间、赛事地点、竞赛项目、竞赛办法、参赛办法、奖励办法等，以及赛事组织方的特殊要求。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要认真阅读竞赛规程和相关信息，特别要注意以下事项：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（一）食宿费是由大会组委会统一安排，还是参赛者自行安排。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（二）报名时间、方式和截止日期。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（三）需要交纳何种费用以及交纳的时间和方式。除报名费外，还要注意是否需要缴纳竞赛费、食宿费、保险费等。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（四）提前离会等如何结算费用。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（五）赛事是否需要提供体检证明、自愿参赛责任书等。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（六）看清赛事的项目设置、组别划分、换人办法、团体赛规则等，做好报名前的准备。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（七）及时阅读参赛日程时间表。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（八）了解报到地点、住宿安排、就餐安排等。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（九）赛事的主办、承办单位。不同级别、不同规格的赛事主办、承办单位会对赛事有不同影响，应提前了解并进行评估。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二、评估健康状况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参赛前应对健康状况进行评估。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三、特殊要求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赛事如在特殊环境举行或组委会有特殊要求，参赛者在参赛之前应该到正规的医疗机构进行体检，结合体检报告评估身体状况，确定是否可以参加比赛。有以下疾病患者不适宜参加比赛：先天性心脏病、风湿性心脏病、高血压、脑血管疾病、心肌炎、其他心脏病、冠状动脉病、严重心律不齐、血糖过高或过低的糖尿病、其它不适合相关运动的疾病。在参赛之前详细阅读自愿参赛责任书，并签订责任书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（二）不满18周岁的运动员，需要有监护人陪同或有监护人签字的免责书，方可参赛。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四、提交报名信息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（一）确定要参加比赛的，要按照竞赛规程中的报名方式进行报名。报名时应按照组委会要求填写完整信息，提交报名表和相关材料，并按规定缴费。团体赛需要填写的信息较多，请仔细核对，避免出现错误。</w:t>
      </w: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（二）报名表中一般会要求填写联系人和联系方式，请确保表格中填写的联系电话畅通，避免出现提交表格后沟通不畅等情况的出现。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（三）提交报名表时应告知组委会到达时间、到达方式、是否需要接送站（如提供）、同行人数及性别等，便于组委会统筹赛事筹备、安排住宿和交通用车（如提供）。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五、确认报名完成。按竞赛规则和相关通知完成报名程序，如未收到确认信息，尽快与负责报名的工作人员联系，进行查询，如有问题，及时更正。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六、报名后因故不能参加比赛的，应尽快通知组委会，按照赛事规定和要求办理后续事宜。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第三章  赛前</w:t>
      </w:r>
    </w:p>
    <w:p>
      <w:pPr>
        <w:ind w:firstLine="600" w:firstLineChars="200"/>
        <w:rPr>
          <w:rFonts w:hint="eastAsia" w:ascii="仿宋" w:hAnsi="仿宋" w:eastAsia="仿宋" w:cs="Arial"/>
          <w:color w:val="191919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 w:cs="Arial"/>
          <w:color w:val="191919"/>
          <w:sz w:val="30"/>
          <w:szCs w:val="30"/>
          <w:shd w:val="clear" w:color="auto" w:fill="FFFFFF"/>
        </w:rPr>
        <w:t>办理保险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确定</w:t>
      </w:r>
      <w:r>
        <w:rPr>
          <w:rFonts w:hint="eastAsia" w:ascii="仿宋" w:hAnsi="仿宋" w:eastAsia="仿宋" w:cs="Arial"/>
          <w:color w:val="191919"/>
          <w:sz w:val="30"/>
          <w:szCs w:val="30"/>
          <w:shd w:val="clear" w:color="auto" w:fill="FFFFFF"/>
        </w:rPr>
        <w:t>组委会是否</w:t>
      </w:r>
      <w:r>
        <w:rPr>
          <w:rFonts w:ascii="仿宋" w:hAnsi="仿宋" w:eastAsia="仿宋" w:cs="Arial"/>
          <w:color w:val="191919"/>
          <w:sz w:val="30"/>
          <w:szCs w:val="30"/>
          <w:shd w:val="clear" w:color="auto" w:fill="FFFFFF"/>
        </w:rPr>
        <w:t>统一为参赛者购买</w:t>
      </w:r>
      <w:r>
        <w:rPr>
          <w:rFonts w:hint="eastAsia" w:ascii="仿宋" w:hAnsi="仿宋" w:eastAsia="仿宋" w:cs="Arial"/>
          <w:color w:val="191919"/>
          <w:sz w:val="30"/>
          <w:szCs w:val="30"/>
          <w:shd w:val="clear" w:color="auto" w:fill="FFFFFF"/>
        </w:rPr>
        <w:t>保险，如要求自行购买保险，参赛者应自行购买。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二、及时报到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（一）到达比赛地后，第一时间报到。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（二）报到时领取参赛证、赛前训练时间表、秩序册等，了解大会活动日程安排。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（三）收到秩序册后，马上校对秩序册是否与报名信息相符，如有问题及时反馈组委会。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（四）组委会发放、张贴的通知、要求、指南等要细心阅读，并通知到队伍内各成员。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（五）除以上事项外，还要注意以下事项是否完成：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1.发票：如需要开具发票，应确认发票抬头信息、金额等信息是否正确。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2.会议：了解会议和开幕式的时间、地点，并安排相应人员准时参加。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3.交通：如有往返场地的班车，应了解发车时间、发车地点等信息。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4.用餐：如组委会提餐饮，应了解用餐的时间、地点，在规定时间就餐。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5.提前了解是否有赛前练习，练习的时间、场地安排。</w:t>
      </w: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</w:t>
      </w:r>
      <w:r>
        <w:rPr>
          <w:rFonts w:hint="eastAsia" w:ascii="仿宋" w:hAnsi="仿宋" w:eastAsia="仿宋" w:cs="仿宋"/>
          <w:bCs/>
          <w:sz w:val="30"/>
          <w:szCs w:val="30"/>
        </w:rPr>
        <w:t>熟悉场地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（一）按照赛前训练时间表组织参赛人员熟悉场地，如有特殊情况，及时与组委会、裁判组联系。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（二）最好提前查看场地，了解路线。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（三）准时进行赛前训练，熟悉场地和比赛氛围，为比赛做好准备。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四、按时参会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领队/技术会议是由组委会组织，各队领队、主要教练员、裁判长、主办单位、承办单位、仲裁共同参加，针对赛事的组织情况、竞赛情况、裁判情况进行说明，尤其是一些特殊的情况以及要求，都会在会议中说明。会议结束后，组织队员召开赛前准备会，及时传达会议的精神并宣布抽签结果；强调比赛期间的各项安全事项。 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五、调节状态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赛前一天应充足睡眠，调节情绪，防止赛前过度紧张或兴奋，影响第二天比赛。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六、参赛物品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赛前准备好参赛的物品，最好列出清单，按清单准备物品，避免遗漏。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服装：在传统弓比赛中，提倡穿着民族服装。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器材：按照规则规程准备符合要求的比赛器材。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鞋子：射箭比赛用鞋为平底运动鞋。切勿穿戴高跟鞋等不符合要求的鞋子。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帽子：运动员根据自身需求、天气情况、酌情准备。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眼镜：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可使用普通眼镜、射箭</w:t>
      </w:r>
      <w:r>
        <w:rPr>
          <w:rFonts w:hint="eastAsia" w:ascii="仿宋" w:hAnsi="仿宋" w:eastAsia="仿宋" w:cs="仿宋"/>
          <w:sz w:val="30"/>
          <w:szCs w:val="30"/>
          <w:lang w:val="zh-TW"/>
        </w:rPr>
        <w:t>专用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眼镜和太阳镜</w:t>
      </w:r>
      <w:r>
        <w:rPr>
          <w:rFonts w:hint="eastAsia" w:ascii="仿宋" w:hAnsi="仿宋" w:eastAsia="仿宋" w:cs="仿宋"/>
          <w:sz w:val="30"/>
          <w:szCs w:val="30"/>
          <w:lang w:val="zh-TW"/>
        </w:rPr>
        <w:t>，</w:t>
      </w:r>
      <w:r>
        <w:rPr>
          <w:rFonts w:hint="eastAsia" w:ascii="仿宋" w:hAnsi="仿宋" w:eastAsia="仿宋" w:cs="仿宋"/>
          <w:sz w:val="30"/>
          <w:szCs w:val="30"/>
          <w:lang w:val="zh-TW" w:eastAsia="zh-TW"/>
        </w:rPr>
        <w:t>但不得装有微孔棱镜、微孔眼镜或类似装置，也不能标示有助瞄准的记号。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防晒：高温天气在室外比赛时，建议涂抹防晒霜，防止晒伤。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饮用水：根据个人习惯，准备好热水、矿泉水、饮料等。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ascii="仿宋" w:hAnsi="仿宋" w:eastAsia="仿宋" w:cs="楷体"/>
          <w:sz w:val="30"/>
          <w:szCs w:val="30"/>
        </w:rPr>
      </w:pPr>
      <w:r>
        <w:rPr>
          <w:rFonts w:hint="eastAsia" w:ascii="仿宋" w:hAnsi="仿宋" w:eastAsia="仿宋" w:cs="楷体"/>
          <w:sz w:val="30"/>
          <w:szCs w:val="30"/>
        </w:rPr>
        <w:t>第</w:t>
      </w:r>
      <w:r>
        <w:rPr>
          <w:rFonts w:hint="eastAsia" w:ascii="仿宋" w:hAnsi="仿宋" w:eastAsia="仿宋" w:cs="楷体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楷体"/>
          <w:sz w:val="30"/>
          <w:szCs w:val="30"/>
        </w:rPr>
        <w:t>章 赛中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一、饮食策略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赛前1个小时用餐，建议吃清淡易消化的食物，不要吃的过饱，避免食用生冷食物，防止比赛中肠胃不适。赛事期间禁止饮酒。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二、赛前检录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提前到达场地，在场地候场，等待裁判员检录。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三、心态调整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赛事中调整好自己的心态，无论输赢要努力保持平和。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四、情况处理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在赛事中如出现问题、发生纠纷、对判决有异议等情况，应由领队、教练员或当事选手按规定程序向裁判员、仲裁等报告或提出申诉，但不得扰乱赛场秩序。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五、及时小结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每天赛事结束后，队伍可进行小结，为下一场比赛提供指导，并积极调整。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六、按时参加开、闭幕式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开闭幕式是赛事重要的仪式。开幕式、闭幕式时，参与人员应该按照工作人员要求列队，展示良好的形象。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七、颁奖仪式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获奖人员应按组委会确定的颁奖次序提前到领奖区域等待；在只颁发前三名的比赛中，获奖人员按照2-1-3在台下等待区站位，待宣布颁发本项目奖项时，按照顺序依次登台；登台后一般站在颁奖台后，按照名次和颁奖台号码对应站好；当主持人宣布名次时，登上对应的领奖台。在颁奖结束后，统一有序退场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八、应急情况处理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在赛事期间如出现身体不适，应及时就医或向组委会寻求帮助，切勿逞强勉强参赛，身体安全是第一位。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场地上有医疗小组的，如有不适应及时向医生询问。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九、关于申诉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比赛中对相关问题有异议，经裁判判决后不服，可以提出申诉，申诉应按规定程序进行。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ascii="仿宋" w:hAnsi="仿宋" w:eastAsia="仿宋" w:cs="楷体"/>
          <w:sz w:val="30"/>
          <w:szCs w:val="30"/>
        </w:rPr>
      </w:pPr>
      <w:r>
        <w:rPr>
          <w:rFonts w:hint="eastAsia" w:ascii="仿宋" w:hAnsi="仿宋" w:eastAsia="仿宋" w:cs="楷体"/>
          <w:sz w:val="30"/>
          <w:szCs w:val="30"/>
        </w:rPr>
        <w:t>第五章 赛后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一、及时总结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比赛结束后，无论是输赢，都应保持平和心态，并及时对赛前筹备、参赛安排、竞技水平、技战术发挥、体能、心理等方面进行总结，为下次参赛积累经验。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二、奖金、奖品和证书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比赛结束后，获奖运动员应及时领取获奖证书、奖品（如有）、奖金（如有），当时无法发放的，参赛人员应及时与组委会联系，登记领取途径、方式等。奖金应按国家规定纳税，组委会代缴的由组委会统一办理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三、返程安排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返程前结清费用，办妥发票事宜，按要求时间退房，并提前安排好返程的交通方式。如有送站服务且需要送站的，要及时关注组委会的送站信息。</w:t>
      </w:r>
    </w:p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楷体"/>
          <w:sz w:val="30"/>
          <w:szCs w:val="30"/>
        </w:rPr>
      </w:pPr>
      <w:r>
        <w:rPr>
          <w:rFonts w:hint="eastAsia" w:ascii="仿宋" w:hAnsi="仿宋" w:eastAsia="仿宋" w:cs="楷体"/>
          <w:sz w:val="30"/>
          <w:szCs w:val="30"/>
        </w:rPr>
        <w:t>第六章  行为规范</w:t>
      </w:r>
    </w:p>
    <w:p>
      <w:pPr>
        <w:ind w:firstLine="588" w:firstLineChars="196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参</w:t>
      </w:r>
      <w:r>
        <w:rPr>
          <w:rFonts w:ascii="仿宋" w:hAnsi="仿宋" w:eastAsia="仿宋"/>
          <w:sz w:val="30"/>
          <w:szCs w:val="30"/>
        </w:rPr>
        <w:t>赛</w:t>
      </w:r>
      <w:r>
        <w:rPr>
          <w:rFonts w:hint="eastAsia" w:ascii="仿宋" w:hAnsi="仿宋" w:eastAsia="仿宋"/>
          <w:sz w:val="30"/>
          <w:szCs w:val="30"/>
        </w:rPr>
        <w:t>单位和参赛人员</w:t>
      </w:r>
      <w:r>
        <w:rPr>
          <w:rFonts w:ascii="仿宋" w:hAnsi="仿宋" w:eastAsia="仿宋"/>
          <w:sz w:val="30"/>
          <w:szCs w:val="30"/>
        </w:rPr>
        <w:t>应当履行诚信、安全、有序参赛的义务</w:t>
      </w:r>
      <w:r>
        <w:rPr>
          <w:rFonts w:hint="eastAsia" w:ascii="仿宋" w:hAnsi="仿宋" w:eastAsia="仿宋"/>
          <w:sz w:val="30"/>
          <w:szCs w:val="30"/>
        </w:rPr>
        <w:t>，熟悉</w:t>
      </w:r>
      <w:r>
        <w:rPr>
          <w:rFonts w:ascii="仿宋" w:hAnsi="仿宋" w:eastAsia="仿宋"/>
          <w:sz w:val="30"/>
          <w:szCs w:val="30"/>
        </w:rPr>
        <w:t>参赛</w:t>
      </w:r>
      <w:r>
        <w:rPr>
          <w:rFonts w:hint="eastAsia" w:ascii="仿宋" w:hAnsi="仿宋" w:eastAsia="仿宋"/>
          <w:sz w:val="30"/>
          <w:szCs w:val="30"/>
        </w:rPr>
        <w:t>要求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了解</w:t>
      </w:r>
      <w:r>
        <w:rPr>
          <w:rFonts w:ascii="仿宋" w:hAnsi="仿宋" w:eastAsia="仿宋"/>
          <w:sz w:val="30"/>
          <w:szCs w:val="30"/>
        </w:rPr>
        <w:t>参与</w:t>
      </w:r>
      <w:r>
        <w:rPr>
          <w:rFonts w:hint="eastAsia" w:ascii="仿宋" w:hAnsi="仿宋" w:eastAsia="仿宋"/>
          <w:sz w:val="30"/>
          <w:szCs w:val="30"/>
        </w:rPr>
        <w:t>射箭</w:t>
      </w:r>
      <w:r>
        <w:rPr>
          <w:rFonts w:ascii="仿宋" w:hAnsi="仿宋" w:eastAsia="仿宋"/>
          <w:sz w:val="30"/>
          <w:szCs w:val="30"/>
        </w:rPr>
        <w:t>赛事活动应当符合的基本要求和需要知悉的基本内容，包括符合年龄、身体、运动机能等条件，应当知悉并承诺遵守竞赛规程、服从赛事活动组委会安排等。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一、参赛单位应当：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（一）加强本单位参赛选手、教练员和工作人员在竞赛期间的管理，督促参赛人员严格遵守赛场秩序、赛事纪律和赛事要求，严格遵守廉洁公正参赛的各项规定。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（二）遵守赛事管理规定，按照相关规定和赛事要求办理手续。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（三）加强参赛人员安全教育，提高参赛人员的安全意识。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（四）加强赛风赛纪和职业道德教育，提高参赛人员的纪律意识和道德水平。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二、参赛选手应当：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（一）遵守社会公德和体育道德，遵守法律法规和相关规定。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（二）弘扬体育精神，顽强拼搏、团结协作，遵守规则、公平竞争，尊重裁判、尊重对手、尊重观众。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（三）严格遵守安全规定，遵守赛事要求，维护赛场秩序。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（四）严禁冒名顶替、弄虚作假等行为。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（五）对比赛判罚有异议时，按规定程序申诉。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三、参赛教练员应当：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（一）遵守社会公德和体育道德，遵守法律法规和相关规定。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（二）科学合理安排赛前训练和参赛事宜，提高临场指导能力。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（三）教育、引导和督促参赛人员遵守法律法规、相关规定、竞赛规程和规则。 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（四）对比赛判罚有异议时，按规定程序申诉。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四、参赛单位工作人员应当：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（一）遵守法律法规和相关规定，遵守体育道德。</w:t>
      </w:r>
    </w:p>
    <w:p>
      <w:pPr>
        <w:ind w:firstLine="588" w:firstLineChars="196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（二）严格队伍管理，以运动员为中心，积极做好运动队服务保障相关工作。</w:t>
      </w:r>
    </w:p>
    <w:p>
      <w:pPr>
        <w:ind w:firstLine="588" w:firstLineChars="196"/>
        <w:jc w:val="center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jc w:val="center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第</w:t>
      </w:r>
      <w:r>
        <w:rPr>
          <w:rFonts w:hint="eastAsia" w:ascii="仿宋" w:hAnsi="仿宋" w:eastAsia="仿宋" w:cs="黑体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黑体"/>
          <w:sz w:val="30"/>
          <w:szCs w:val="30"/>
        </w:rPr>
        <w:t>章 附则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一、违反国家法律法规、相关规定，违背社会公德和体育道德，不遵守竞赛规则和规程，将视情况轻重给予处罚。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二、本指南解释权归中国射箭协会。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3C"/>
    <w:rsid w:val="00044BC3"/>
    <w:rsid w:val="00087AFD"/>
    <w:rsid w:val="0010168F"/>
    <w:rsid w:val="001138AF"/>
    <w:rsid w:val="00123970"/>
    <w:rsid w:val="00136AF0"/>
    <w:rsid w:val="00166380"/>
    <w:rsid w:val="001C1A3C"/>
    <w:rsid w:val="001D3A45"/>
    <w:rsid w:val="001D618A"/>
    <w:rsid w:val="00255EE3"/>
    <w:rsid w:val="00262F85"/>
    <w:rsid w:val="002775BB"/>
    <w:rsid w:val="00285B2E"/>
    <w:rsid w:val="002C15EA"/>
    <w:rsid w:val="002E1FBA"/>
    <w:rsid w:val="002F38D9"/>
    <w:rsid w:val="00352F02"/>
    <w:rsid w:val="003D4804"/>
    <w:rsid w:val="004B0884"/>
    <w:rsid w:val="004B110F"/>
    <w:rsid w:val="004B7064"/>
    <w:rsid w:val="004D6906"/>
    <w:rsid w:val="004E275F"/>
    <w:rsid w:val="004F4CBE"/>
    <w:rsid w:val="005054A6"/>
    <w:rsid w:val="00594BE6"/>
    <w:rsid w:val="00623BAB"/>
    <w:rsid w:val="006D363B"/>
    <w:rsid w:val="006E5852"/>
    <w:rsid w:val="00791A38"/>
    <w:rsid w:val="007A7AF1"/>
    <w:rsid w:val="007C2832"/>
    <w:rsid w:val="007F2173"/>
    <w:rsid w:val="008256AF"/>
    <w:rsid w:val="008376B5"/>
    <w:rsid w:val="00840349"/>
    <w:rsid w:val="00851336"/>
    <w:rsid w:val="00866F63"/>
    <w:rsid w:val="00883C33"/>
    <w:rsid w:val="00896A74"/>
    <w:rsid w:val="008F1D29"/>
    <w:rsid w:val="008F45EA"/>
    <w:rsid w:val="00992063"/>
    <w:rsid w:val="009A73B2"/>
    <w:rsid w:val="00A219F1"/>
    <w:rsid w:val="00A21F16"/>
    <w:rsid w:val="00A30AAB"/>
    <w:rsid w:val="00A550E7"/>
    <w:rsid w:val="00A938D0"/>
    <w:rsid w:val="00AB2C62"/>
    <w:rsid w:val="00AB33CF"/>
    <w:rsid w:val="00B22CAC"/>
    <w:rsid w:val="00B53B70"/>
    <w:rsid w:val="00BA14AA"/>
    <w:rsid w:val="00BE0F53"/>
    <w:rsid w:val="00C071A0"/>
    <w:rsid w:val="00C51DB6"/>
    <w:rsid w:val="00C54F0E"/>
    <w:rsid w:val="00C57EF4"/>
    <w:rsid w:val="00C76A09"/>
    <w:rsid w:val="00CB0251"/>
    <w:rsid w:val="00D055CF"/>
    <w:rsid w:val="00D40B72"/>
    <w:rsid w:val="00D65D57"/>
    <w:rsid w:val="00D731C9"/>
    <w:rsid w:val="00DB3BFD"/>
    <w:rsid w:val="00DB5E4C"/>
    <w:rsid w:val="00E00F72"/>
    <w:rsid w:val="00E27E47"/>
    <w:rsid w:val="00E73A09"/>
    <w:rsid w:val="00EB18AB"/>
    <w:rsid w:val="00F27EAA"/>
    <w:rsid w:val="00F3203A"/>
    <w:rsid w:val="00F402A1"/>
    <w:rsid w:val="00F85D23"/>
    <w:rsid w:val="00FF0182"/>
    <w:rsid w:val="02413A7E"/>
    <w:rsid w:val="12AC54C6"/>
    <w:rsid w:val="16DF3FD5"/>
    <w:rsid w:val="17D937D2"/>
    <w:rsid w:val="1A302C7D"/>
    <w:rsid w:val="1CE110F8"/>
    <w:rsid w:val="2566204D"/>
    <w:rsid w:val="26A172F7"/>
    <w:rsid w:val="2D425266"/>
    <w:rsid w:val="30A42D49"/>
    <w:rsid w:val="3AB54031"/>
    <w:rsid w:val="52EE1915"/>
    <w:rsid w:val="55277869"/>
    <w:rsid w:val="60F9238D"/>
    <w:rsid w:val="62A2005C"/>
    <w:rsid w:val="7520025C"/>
    <w:rsid w:val="7C9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after="150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88535-EC67-4541-A139-457C1212E0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552</Words>
  <Characters>3149</Characters>
  <Lines>26</Lines>
  <Paragraphs>7</Paragraphs>
  <TotalTime>260</TotalTime>
  <ScaleCrop>false</ScaleCrop>
  <LinksUpToDate>false</LinksUpToDate>
  <CharactersWithSpaces>3694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2020-09-09T08:16:00Z</dcterms:created>
  <dc:creator>liye</dc:creator>
  <cp:lastModifiedBy>Archery</cp:lastModifiedBy>
  <cp:lastPrinted>2020-09-10T06:27:00Z</cp:lastPrinted>
  <dcterms:modified xsi:type="dcterms:W3CDTF">2020-09-21T00:54:07Z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