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F1" w:rsidRDefault="006604F1" w:rsidP="006604F1">
      <w:pPr>
        <w:rPr>
          <w:rFonts w:ascii="Times New Roman" w:eastAsia="仿宋_GB2312" w:hAnsi="Times New Roman" w:cs="Times New Roman"/>
          <w:sz w:val="32"/>
          <w:szCs w:val="32"/>
        </w:rPr>
      </w:pPr>
      <w:r w:rsidRPr="00E65568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6604F1" w:rsidRPr="00E65568" w:rsidRDefault="006604F1" w:rsidP="006604F1">
      <w:pPr>
        <w:spacing w:line="480" w:lineRule="exact"/>
        <w:rPr>
          <w:rFonts w:ascii="华文中宋" w:eastAsia="华文中宋" w:hAnsi="华文中宋"/>
          <w:sz w:val="44"/>
          <w:szCs w:val="44"/>
        </w:rPr>
      </w:pPr>
    </w:p>
    <w:p w:rsidR="006604F1" w:rsidRPr="00B80798" w:rsidRDefault="006604F1" w:rsidP="006604F1">
      <w:pPr>
        <w:spacing w:line="480" w:lineRule="exact"/>
        <w:jc w:val="center"/>
        <w:rPr>
          <w:rFonts w:ascii="华文中宋" w:eastAsia="华文中宋" w:hAnsi="华文中宋"/>
          <w:sz w:val="44"/>
          <w:szCs w:val="44"/>
          <w:lang w:val="zh-CN"/>
        </w:rPr>
      </w:pPr>
      <w:r w:rsidRPr="00B80798">
        <w:rPr>
          <w:rFonts w:ascii="华文中宋" w:eastAsia="华文中宋" w:hAnsi="华文中宋"/>
          <w:sz w:val="44"/>
          <w:szCs w:val="44"/>
          <w:lang w:val="zh-CN"/>
        </w:rPr>
        <w:t>2020年</w:t>
      </w:r>
      <w:r w:rsidRPr="00B80798">
        <w:rPr>
          <w:rFonts w:ascii="华文中宋" w:eastAsia="华文中宋" w:hAnsi="华文中宋" w:hint="eastAsia"/>
          <w:sz w:val="44"/>
          <w:szCs w:val="44"/>
          <w:lang w:val="zh-CN"/>
        </w:rPr>
        <w:t>全国射箭锦标赛（室外）</w:t>
      </w:r>
    </w:p>
    <w:p w:rsidR="006604F1" w:rsidRPr="00B80798" w:rsidRDefault="006604F1" w:rsidP="006604F1">
      <w:pPr>
        <w:spacing w:line="480" w:lineRule="exact"/>
        <w:jc w:val="center"/>
        <w:rPr>
          <w:rFonts w:ascii="华文中宋" w:eastAsia="华文中宋" w:hAnsi="华文中宋"/>
          <w:sz w:val="44"/>
          <w:szCs w:val="44"/>
          <w:lang w:val="zh-CN"/>
        </w:rPr>
      </w:pPr>
      <w:r w:rsidRPr="00B80798">
        <w:rPr>
          <w:rFonts w:ascii="华文中宋" w:eastAsia="华文中宋" w:hAnsi="华文中宋" w:hint="eastAsia"/>
          <w:sz w:val="44"/>
          <w:szCs w:val="44"/>
          <w:lang w:val="zh-CN"/>
        </w:rPr>
        <w:t>竞赛规程</w:t>
      </w:r>
    </w:p>
    <w:p w:rsidR="006604F1" w:rsidRPr="00B80798" w:rsidRDefault="006604F1" w:rsidP="006604F1">
      <w:pPr>
        <w:pStyle w:val="a3"/>
        <w:spacing w:line="480" w:lineRule="exact"/>
        <w:rPr>
          <w:rFonts w:ascii="仿宋_GB2312" w:eastAsia="仿宋_GB2312"/>
          <w:bCs/>
          <w:sz w:val="32"/>
          <w:szCs w:val="32"/>
        </w:rPr>
      </w:pPr>
    </w:p>
    <w:p w:rsidR="006604F1" w:rsidRPr="00B80798" w:rsidRDefault="006604F1" w:rsidP="006604F1">
      <w:pPr>
        <w:spacing w:line="480" w:lineRule="exact"/>
        <w:ind w:firstLineChars="200" w:firstLine="640"/>
        <w:rPr>
          <w:rFonts w:ascii="黑体" w:eastAsia="黑体"/>
          <w:sz w:val="32"/>
          <w:szCs w:val="32"/>
        </w:rPr>
      </w:pPr>
      <w:r w:rsidRPr="00B80798">
        <w:rPr>
          <w:rFonts w:ascii="黑体" w:eastAsia="黑体"/>
          <w:sz w:val="32"/>
          <w:szCs w:val="32"/>
        </w:rPr>
        <w:t>一、比赛时间和地点</w:t>
      </w:r>
    </w:p>
    <w:p w:rsidR="006604F1" w:rsidRPr="00B80798" w:rsidRDefault="006604F1" w:rsidP="006604F1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2020</w:t>
      </w:r>
      <w:r w:rsidRPr="00B80798">
        <w:rPr>
          <w:rFonts w:eastAsia="仿宋_GB2312"/>
          <w:sz w:val="32"/>
          <w:szCs w:val="32"/>
        </w:rPr>
        <w:t>年</w:t>
      </w:r>
      <w:r w:rsidRPr="00B80798">
        <w:rPr>
          <w:rFonts w:eastAsia="仿宋_GB2312" w:hint="eastAsia"/>
          <w:sz w:val="32"/>
          <w:szCs w:val="32"/>
        </w:rPr>
        <w:t>10</w:t>
      </w:r>
      <w:r w:rsidRPr="00B80798">
        <w:rPr>
          <w:rFonts w:eastAsia="仿宋_GB2312" w:hint="eastAsia"/>
          <w:sz w:val="32"/>
          <w:szCs w:val="32"/>
        </w:rPr>
        <w:t>月</w:t>
      </w:r>
      <w:r w:rsidRPr="00B80798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 w:rsidRPr="00B80798">
        <w:rPr>
          <w:rFonts w:eastAsia="仿宋_GB2312" w:hint="eastAsia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21</w:t>
      </w:r>
      <w:r w:rsidRPr="00B80798">
        <w:rPr>
          <w:rFonts w:eastAsia="仿宋_GB2312" w:hint="eastAsia"/>
          <w:sz w:val="32"/>
          <w:szCs w:val="32"/>
        </w:rPr>
        <w:t>日，四川成都</w:t>
      </w:r>
      <w:r w:rsidRPr="00B80798">
        <w:rPr>
          <w:rFonts w:eastAsia="仿宋_GB2312"/>
          <w:sz w:val="32"/>
          <w:szCs w:val="32"/>
        </w:rPr>
        <w:t>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ascii="黑体" w:eastAsia="黑体"/>
          <w:sz w:val="32"/>
          <w:szCs w:val="32"/>
        </w:rPr>
      </w:pPr>
      <w:r w:rsidRPr="00B80798">
        <w:rPr>
          <w:rFonts w:ascii="黑体" w:eastAsia="黑体"/>
          <w:sz w:val="32"/>
          <w:szCs w:val="32"/>
        </w:rPr>
        <w:t>二、竞赛项目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一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男子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个人单轮全能</w:t>
      </w:r>
      <w:r w:rsidRPr="00B80798">
        <w:rPr>
          <w:rFonts w:eastAsia="仿宋_GB2312"/>
          <w:sz w:val="32"/>
          <w:szCs w:val="32"/>
        </w:rPr>
        <w:t>(90</w:t>
      </w:r>
      <w:r w:rsidRPr="00B80798">
        <w:rPr>
          <w:rFonts w:eastAsia="仿宋_GB2312"/>
          <w:sz w:val="32"/>
          <w:szCs w:val="32"/>
        </w:rPr>
        <w:t>米、</w:t>
      </w:r>
      <w:r w:rsidRPr="00B80798">
        <w:rPr>
          <w:rFonts w:eastAsia="仿宋_GB2312"/>
          <w:sz w:val="32"/>
          <w:szCs w:val="32"/>
        </w:rPr>
        <w:t>70</w:t>
      </w:r>
      <w:r w:rsidRPr="00B80798">
        <w:rPr>
          <w:rFonts w:eastAsia="仿宋_GB2312"/>
          <w:sz w:val="32"/>
          <w:szCs w:val="32"/>
        </w:rPr>
        <w:t>米、</w:t>
      </w:r>
      <w:r w:rsidRPr="00B80798">
        <w:rPr>
          <w:rFonts w:eastAsia="仿宋_GB2312"/>
          <w:sz w:val="32"/>
          <w:szCs w:val="32"/>
        </w:rPr>
        <w:t>50</w:t>
      </w:r>
      <w:r w:rsidRPr="00B80798">
        <w:rPr>
          <w:rFonts w:eastAsia="仿宋_GB2312"/>
          <w:sz w:val="32"/>
          <w:szCs w:val="32"/>
        </w:rPr>
        <w:t>米、</w:t>
      </w:r>
      <w:r w:rsidRPr="00B80798">
        <w:rPr>
          <w:rFonts w:eastAsia="仿宋_GB2312"/>
          <w:sz w:val="32"/>
          <w:szCs w:val="32"/>
        </w:rPr>
        <w:t>30</w:t>
      </w:r>
      <w:r w:rsidRPr="00B80798">
        <w:rPr>
          <w:rFonts w:eastAsia="仿宋_GB2312"/>
          <w:sz w:val="32"/>
          <w:szCs w:val="32"/>
        </w:rPr>
        <w:t>米</w:t>
      </w:r>
      <w:r w:rsidRPr="00B80798">
        <w:rPr>
          <w:rFonts w:eastAsia="仿宋_GB2312"/>
          <w:sz w:val="32"/>
          <w:szCs w:val="32"/>
        </w:rPr>
        <w:t>)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</w:t>
      </w:r>
      <w:r w:rsidRPr="00B80798">
        <w:rPr>
          <w:rFonts w:eastAsia="仿宋_GB2312"/>
          <w:sz w:val="32"/>
          <w:szCs w:val="32"/>
        </w:rPr>
        <w:t>90</w:t>
      </w:r>
      <w:r w:rsidRPr="00B80798">
        <w:rPr>
          <w:rFonts w:eastAsia="仿宋_GB2312"/>
          <w:sz w:val="32"/>
          <w:szCs w:val="32"/>
        </w:rPr>
        <w:t>米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</w:t>
      </w:r>
      <w:r w:rsidRPr="00B80798">
        <w:rPr>
          <w:rFonts w:eastAsia="仿宋_GB2312"/>
          <w:sz w:val="32"/>
          <w:szCs w:val="32"/>
        </w:rPr>
        <w:t>70</w:t>
      </w:r>
      <w:r w:rsidRPr="00B80798">
        <w:rPr>
          <w:rFonts w:eastAsia="仿宋_GB2312"/>
          <w:sz w:val="32"/>
          <w:szCs w:val="32"/>
        </w:rPr>
        <w:t>米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</w:t>
      </w:r>
      <w:r w:rsidRPr="00B80798">
        <w:rPr>
          <w:rFonts w:eastAsia="仿宋_GB2312"/>
          <w:sz w:val="32"/>
          <w:szCs w:val="32"/>
        </w:rPr>
        <w:t>50</w:t>
      </w:r>
      <w:r w:rsidRPr="00B80798">
        <w:rPr>
          <w:rFonts w:eastAsia="仿宋_GB2312"/>
          <w:sz w:val="32"/>
          <w:szCs w:val="32"/>
        </w:rPr>
        <w:t>米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</w:t>
      </w:r>
      <w:r w:rsidRPr="00B80798">
        <w:rPr>
          <w:rFonts w:eastAsia="仿宋_GB2312"/>
          <w:sz w:val="32"/>
          <w:szCs w:val="32"/>
        </w:rPr>
        <w:t>30</w:t>
      </w:r>
      <w:r w:rsidRPr="00B80798">
        <w:rPr>
          <w:rFonts w:eastAsia="仿宋_GB2312"/>
          <w:sz w:val="32"/>
          <w:szCs w:val="32"/>
        </w:rPr>
        <w:t>米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个人淘汰赛、决赛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团体淘汰赛、决赛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二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女子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个人单轮全能</w:t>
      </w:r>
      <w:r w:rsidRPr="00B80798">
        <w:rPr>
          <w:rFonts w:eastAsia="仿宋_GB2312"/>
          <w:sz w:val="32"/>
          <w:szCs w:val="32"/>
        </w:rPr>
        <w:t>(70</w:t>
      </w:r>
      <w:r w:rsidRPr="00B80798">
        <w:rPr>
          <w:rFonts w:eastAsia="仿宋_GB2312"/>
          <w:sz w:val="32"/>
          <w:szCs w:val="32"/>
        </w:rPr>
        <w:t>米、</w:t>
      </w:r>
      <w:r w:rsidRPr="00B80798">
        <w:rPr>
          <w:rFonts w:eastAsia="仿宋_GB2312"/>
          <w:sz w:val="32"/>
          <w:szCs w:val="32"/>
        </w:rPr>
        <w:t>60</w:t>
      </w:r>
      <w:r w:rsidRPr="00B80798">
        <w:rPr>
          <w:rFonts w:eastAsia="仿宋_GB2312"/>
          <w:sz w:val="32"/>
          <w:szCs w:val="32"/>
        </w:rPr>
        <w:t>米、</w:t>
      </w:r>
      <w:r w:rsidRPr="00B80798">
        <w:rPr>
          <w:rFonts w:eastAsia="仿宋_GB2312"/>
          <w:sz w:val="32"/>
          <w:szCs w:val="32"/>
        </w:rPr>
        <w:t>50</w:t>
      </w:r>
      <w:r w:rsidRPr="00B80798">
        <w:rPr>
          <w:rFonts w:eastAsia="仿宋_GB2312"/>
          <w:sz w:val="32"/>
          <w:szCs w:val="32"/>
        </w:rPr>
        <w:t>米、</w:t>
      </w:r>
      <w:r w:rsidRPr="00B80798">
        <w:rPr>
          <w:rFonts w:eastAsia="仿宋_GB2312"/>
          <w:sz w:val="32"/>
          <w:szCs w:val="32"/>
        </w:rPr>
        <w:t>30</w:t>
      </w:r>
      <w:r w:rsidRPr="00B80798">
        <w:rPr>
          <w:rFonts w:eastAsia="仿宋_GB2312"/>
          <w:sz w:val="32"/>
          <w:szCs w:val="32"/>
        </w:rPr>
        <w:t>米</w:t>
      </w:r>
      <w:r w:rsidRPr="00B80798">
        <w:rPr>
          <w:rFonts w:eastAsia="仿宋_GB2312"/>
          <w:sz w:val="32"/>
          <w:szCs w:val="32"/>
        </w:rPr>
        <w:t>)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</w:t>
      </w:r>
      <w:r w:rsidRPr="00B80798">
        <w:rPr>
          <w:rFonts w:eastAsia="仿宋_GB2312"/>
          <w:sz w:val="32"/>
          <w:szCs w:val="32"/>
        </w:rPr>
        <w:t>70</w:t>
      </w:r>
      <w:r w:rsidRPr="00B80798">
        <w:rPr>
          <w:rFonts w:eastAsia="仿宋_GB2312"/>
          <w:sz w:val="32"/>
          <w:szCs w:val="32"/>
        </w:rPr>
        <w:t>米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</w:t>
      </w:r>
      <w:r w:rsidRPr="00B80798">
        <w:rPr>
          <w:rFonts w:eastAsia="仿宋_GB2312"/>
          <w:sz w:val="32"/>
          <w:szCs w:val="32"/>
        </w:rPr>
        <w:t>60</w:t>
      </w:r>
      <w:r w:rsidRPr="00B80798">
        <w:rPr>
          <w:rFonts w:eastAsia="仿宋_GB2312"/>
          <w:sz w:val="32"/>
          <w:szCs w:val="32"/>
        </w:rPr>
        <w:t>米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</w:t>
      </w:r>
      <w:r w:rsidRPr="00B80798">
        <w:rPr>
          <w:rFonts w:eastAsia="仿宋_GB2312"/>
          <w:sz w:val="32"/>
          <w:szCs w:val="32"/>
        </w:rPr>
        <w:t>50</w:t>
      </w:r>
      <w:r w:rsidRPr="00B80798">
        <w:rPr>
          <w:rFonts w:eastAsia="仿宋_GB2312"/>
          <w:sz w:val="32"/>
          <w:szCs w:val="32"/>
        </w:rPr>
        <w:t>米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个人单轮</w:t>
      </w:r>
      <w:r w:rsidRPr="00B80798">
        <w:rPr>
          <w:rFonts w:eastAsia="仿宋_GB2312"/>
          <w:sz w:val="32"/>
          <w:szCs w:val="32"/>
        </w:rPr>
        <w:t>30</w:t>
      </w:r>
      <w:r w:rsidRPr="00B80798">
        <w:rPr>
          <w:rFonts w:eastAsia="仿宋_GB2312"/>
          <w:sz w:val="32"/>
          <w:szCs w:val="32"/>
        </w:rPr>
        <w:t>米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个人淘汰赛、决赛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团体淘汰赛、决赛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三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混合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．</w:t>
      </w:r>
      <w:r w:rsidRPr="00B80798">
        <w:rPr>
          <w:rFonts w:eastAsia="仿宋_GB2312"/>
          <w:sz w:val="32"/>
          <w:szCs w:val="32"/>
        </w:rPr>
        <w:t>混合团体淘汰赛、决赛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ascii="黑体" w:eastAsia="黑体"/>
          <w:sz w:val="32"/>
          <w:szCs w:val="32"/>
        </w:rPr>
      </w:pPr>
      <w:r w:rsidRPr="00B80798">
        <w:rPr>
          <w:rFonts w:ascii="黑体" w:eastAsia="黑体"/>
          <w:sz w:val="32"/>
          <w:szCs w:val="32"/>
        </w:rPr>
        <w:t>三、参加单位</w:t>
      </w:r>
    </w:p>
    <w:p w:rsidR="006604F1" w:rsidRPr="00E6493B" w:rsidRDefault="006604F1" w:rsidP="006604F1">
      <w:pPr>
        <w:spacing w:line="48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各省、自治区、直辖市、计划单列市、新疆生产建设兵</w:t>
      </w:r>
      <w:r>
        <w:rPr>
          <w:rFonts w:eastAsia="仿宋_GB2312"/>
          <w:sz w:val="32"/>
          <w:szCs w:val="32"/>
        </w:rPr>
        <w:lastRenderedPageBreak/>
        <w:t>团体育局，中央军委训练管理部军事体育训练中心。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B80798">
        <w:rPr>
          <w:rFonts w:eastAsia="黑体"/>
          <w:sz w:val="32"/>
          <w:szCs w:val="32"/>
        </w:rPr>
        <w:t>四、运动员资格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一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参加比赛的运动员必须在规定注册期内办理</w:t>
      </w:r>
      <w:r w:rsidRPr="00B80798">
        <w:rPr>
          <w:rFonts w:eastAsia="仿宋_GB2312" w:hint="eastAsia"/>
          <w:sz w:val="32"/>
          <w:szCs w:val="32"/>
        </w:rPr>
        <w:t>注册，</w:t>
      </w:r>
      <w:r w:rsidRPr="00B80798">
        <w:rPr>
          <w:rFonts w:eastAsia="仿宋_GB2312"/>
          <w:sz w:val="32"/>
          <w:szCs w:val="32"/>
        </w:rPr>
        <w:t>未进行年度注册的运动员不予参赛。</w:t>
      </w:r>
      <w:r w:rsidRPr="00B80798">
        <w:rPr>
          <w:rFonts w:eastAsia="仿宋_GB2312" w:hint="eastAsia"/>
          <w:sz w:val="32"/>
          <w:szCs w:val="32"/>
        </w:rPr>
        <w:t>比赛时</w:t>
      </w:r>
      <w:r w:rsidRPr="00B80798">
        <w:rPr>
          <w:rFonts w:eastAsia="仿宋_GB2312"/>
          <w:sz w:val="32"/>
          <w:szCs w:val="32"/>
        </w:rPr>
        <w:t>持有本人</w:t>
      </w:r>
      <w:r w:rsidRPr="00B80798">
        <w:rPr>
          <w:rFonts w:eastAsia="仿宋_GB2312" w:hint="eastAsia"/>
          <w:sz w:val="32"/>
          <w:szCs w:val="32"/>
        </w:rPr>
        <w:t>身份证原件方可参赛。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 w:hint="eastAsia"/>
          <w:sz w:val="32"/>
          <w:szCs w:val="32"/>
        </w:rPr>
        <w:t>二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参赛运动员需经医务部门检查，证明身体健康合格后方可参赛。</w:t>
      </w:r>
    </w:p>
    <w:p w:rsidR="006604F1" w:rsidRPr="00CB0A11" w:rsidRDefault="006604F1" w:rsidP="006604F1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B0A11">
        <w:rPr>
          <w:rFonts w:eastAsia="黑体" w:hint="eastAsia"/>
          <w:sz w:val="32"/>
          <w:szCs w:val="32"/>
        </w:rPr>
        <w:t>五、体能测试</w:t>
      </w:r>
    </w:p>
    <w:p w:rsidR="006604F1" w:rsidRPr="00CB0A11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B0A11">
        <w:rPr>
          <w:rFonts w:eastAsia="仿宋_GB2312" w:hint="eastAsia"/>
          <w:sz w:val="32"/>
          <w:szCs w:val="32"/>
        </w:rPr>
        <w:t>在比赛开始前</w:t>
      </w:r>
      <w:r w:rsidRPr="00CB0A11">
        <w:rPr>
          <w:rFonts w:eastAsia="仿宋_GB2312" w:hint="eastAsia"/>
          <w:sz w:val="32"/>
          <w:szCs w:val="32"/>
        </w:rPr>
        <w:t>1</w:t>
      </w:r>
      <w:r w:rsidRPr="00CB0A11">
        <w:rPr>
          <w:rFonts w:eastAsia="仿宋_GB2312" w:hint="eastAsia"/>
          <w:sz w:val="32"/>
          <w:szCs w:val="32"/>
        </w:rPr>
        <w:t>天，统一组织参赛运动员进行垂直纵跳、腹肌耐力、背肌耐力、</w:t>
      </w:r>
      <w:r w:rsidRPr="00CB0A11">
        <w:rPr>
          <w:rFonts w:eastAsia="仿宋_GB2312" w:hint="eastAsia"/>
          <w:sz w:val="32"/>
          <w:szCs w:val="32"/>
        </w:rPr>
        <w:t>3000</w:t>
      </w:r>
      <w:r w:rsidRPr="00CB0A11">
        <w:rPr>
          <w:rFonts w:eastAsia="仿宋_GB2312" w:hint="eastAsia"/>
          <w:sz w:val="32"/>
          <w:szCs w:val="32"/>
        </w:rPr>
        <w:t>米跑</w:t>
      </w:r>
      <w:r w:rsidRPr="00CB0A11">
        <w:rPr>
          <w:rFonts w:eastAsia="仿宋_GB2312" w:hint="eastAsia"/>
          <w:sz w:val="32"/>
          <w:szCs w:val="32"/>
        </w:rPr>
        <w:t>4</w:t>
      </w:r>
      <w:r w:rsidRPr="00CB0A11">
        <w:rPr>
          <w:rFonts w:eastAsia="仿宋_GB2312" w:hint="eastAsia"/>
          <w:sz w:val="32"/>
          <w:szCs w:val="32"/>
        </w:rPr>
        <w:t>项体能测试，成绩达到</w:t>
      </w:r>
      <w:r w:rsidRPr="00CB0A11">
        <w:rPr>
          <w:rFonts w:eastAsia="仿宋_GB2312" w:hint="eastAsia"/>
          <w:sz w:val="32"/>
          <w:szCs w:val="32"/>
        </w:rPr>
        <w:t>60</w:t>
      </w:r>
      <w:r w:rsidRPr="00CB0A11">
        <w:rPr>
          <w:rFonts w:eastAsia="仿宋_GB2312" w:hint="eastAsia"/>
          <w:sz w:val="32"/>
          <w:szCs w:val="32"/>
        </w:rPr>
        <w:t>分及以上方可参赛，不合格者不得参赛且不得更换运动员。如果运动员体测成绩相同，则根据</w:t>
      </w:r>
      <w:r w:rsidRPr="00CB0A11">
        <w:rPr>
          <w:rFonts w:eastAsia="仿宋_GB2312" w:hint="eastAsia"/>
          <w:sz w:val="32"/>
          <w:szCs w:val="32"/>
        </w:rPr>
        <w:t>3000</w:t>
      </w:r>
      <w:r w:rsidRPr="00CB0A11">
        <w:rPr>
          <w:rFonts w:eastAsia="仿宋_GB2312" w:hint="eastAsia"/>
          <w:sz w:val="32"/>
          <w:szCs w:val="32"/>
        </w:rPr>
        <w:t>米跑成绩确定名次。</w:t>
      </w:r>
    </w:p>
    <w:p w:rsidR="006604F1" w:rsidRPr="00CB0A11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B0A11">
        <w:rPr>
          <w:rFonts w:eastAsia="仿宋_GB2312" w:hint="eastAsia"/>
          <w:sz w:val="32"/>
          <w:szCs w:val="32"/>
        </w:rPr>
        <w:t>男、女个人</w:t>
      </w:r>
      <w:r w:rsidRPr="00CB0A11">
        <w:rPr>
          <w:rFonts w:eastAsia="仿宋_GB2312" w:hint="eastAsia"/>
          <w:sz w:val="32"/>
          <w:szCs w:val="32"/>
        </w:rPr>
        <w:t>1/16</w:t>
      </w:r>
      <w:r w:rsidRPr="00CB0A11">
        <w:rPr>
          <w:rFonts w:eastAsia="仿宋_GB2312" w:hint="eastAsia"/>
          <w:sz w:val="32"/>
          <w:szCs w:val="32"/>
        </w:rPr>
        <w:t>淘汰赛结束后，体测成绩排名的后</w:t>
      </w:r>
      <w:r w:rsidRPr="00CB0A11">
        <w:rPr>
          <w:rFonts w:eastAsia="仿宋_GB2312" w:hint="eastAsia"/>
          <w:sz w:val="32"/>
          <w:szCs w:val="32"/>
        </w:rPr>
        <w:t>4</w:t>
      </w:r>
      <w:r w:rsidRPr="00CB0A11">
        <w:rPr>
          <w:rFonts w:eastAsia="仿宋_GB2312" w:hint="eastAsia"/>
          <w:sz w:val="32"/>
          <w:szCs w:val="32"/>
        </w:rPr>
        <w:t>名运动员淘汰，男、女各前</w:t>
      </w:r>
      <w:r w:rsidRPr="00CB0A11">
        <w:rPr>
          <w:rFonts w:eastAsia="仿宋_GB2312" w:hint="eastAsia"/>
          <w:sz w:val="32"/>
          <w:szCs w:val="32"/>
        </w:rPr>
        <w:t>12</w:t>
      </w:r>
      <w:r w:rsidRPr="00CB0A11">
        <w:rPr>
          <w:rFonts w:eastAsia="仿宋_GB2312" w:hint="eastAsia"/>
          <w:sz w:val="32"/>
          <w:szCs w:val="32"/>
        </w:rPr>
        <w:t>名运动员依据排名赛名次重新安排对阵进行</w:t>
      </w:r>
      <w:r w:rsidRPr="00CB0A11">
        <w:rPr>
          <w:rFonts w:eastAsia="仿宋_GB2312" w:hint="eastAsia"/>
          <w:sz w:val="32"/>
          <w:szCs w:val="32"/>
        </w:rPr>
        <w:t>1/8</w:t>
      </w:r>
      <w:r w:rsidRPr="00CB0A11">
        <w:rPr>
          <w:rFonts w:eastAsia="仿宋_GB2312" w:hint="eastAsia"/>
          <w:sz w:val="32"/>
          <w:szCs w:val="32"/>
        </w:rPr>
        <w:t>淘汰赛；男、女团体、混合团体</w:t>
      </w:r>
      <w:r w:rsidRPr="00CB0A11">
        <w:rPr>
          <w:rFonts w:eastAsia="仿宋_GB2312" w:hint="eastAsia"/>
          <w:sz w:val="32"/>
          <w:szCs w:val="32"/>
        </w:rPr>
        <w:t>1/12</w:t>
      </w:r>
      <w:r w:rsidRPr="00CB0A11">
        <w:rPr>
          <w:rFonts w:eastAsia="仿宋_GB2312" w:hint="eastAsia"/>
          <w:sz w:val="32"/>
          <w:szCs w:val="32"/>
        </w:rPr>
        <w:t>淘汰赛结束后，轮空和获胜晋级的共</w:t>
      </w:r>
      <w:r w:rsidRPr="00CB0A11">
        <w:rPr>
          <w:rFonts w:eastAsia="仿宋_GB2312" w:hint="eastAsia"/>
          <w:sz w:val="32"/>
          <w:szCs w:val="32"/>
        </w:rPr>
        <w:t>16</w:t>
      </w:r>
      <w:r w:rsidRPr="00CB0A11">
        <w:rPr>
          <w:rFonts w:eastAsia="仿宋_GB2312" w:hint="eastAsia"/>
          <w:sz w:val="32"/>
          <w:szCs w:val="32"/>
        </w:rPr>
        <w:t>支队伍，按体能测试总成绩排序，如团体总成绩相同，则</w:t>
      </w:r>
      <w:r w:rsidRPr="00CB0A11">
        <w:rPr>
          <w:rFonts w:eastAsia="仿宋_GB2312" w:hint="eastAsia"/>
          <w:sz w:val="32"/>
          <w:szCs w:val="32"/>
        </w:rPr>
        <w:t>3000</w:t>
      </w:r>
      <w:r w:rsidRPr="00CB0A11">
        <w:rPr>
          <w:rFonts w:eastAsia="仿宋_GB2312" w:hint="eastAsia"/>
          <w:sz w:val="32"/>
          <w:szCs w:val="32"/>
        </w:rPr>
        <w:t>跑总用时少的队伍列前，团体体测成绩排名的后</w:t>
      </w:r>
      <w:r w:rsidRPr="00CB0A11">
        <w:rPr>
          <w:rFonts w:eastAsia="仿宋_GB2312" w:hint="eastAsia"/>
          <w:sz w:val="32"/>
          <w:szCs w:val="32"/>
        </w:rPr>
        <w:t>4</w:t>
      </w:r>
      <w:r w:rsidRPr="00CB0A11">
        <w:rPr>
          <w:rFonts w:eastAsia="仿宋_GB2312" w:hint="eastAsia"/>
          <w:sz w:val="32"/>
          <w:szCs w:val="32"/>
        </w:rPr>
        <w:t>支队伍淘汰，男、女团体、混合团体各前</w:t>
      </w:r>
      <w:r w:rsidRPr="00CB0A11">
        <w:rPr>
          <w:rFonts w:eastAsia="仿宋_GB2312" w:hint="eastAsia"/>
          <w:sz w:val="32"/>
          <w:szCs w:val="32"/>
        </w:rPr>
        <w:t>12</w:t>
      </w:r>
      <w:r w:rsidRPr="00CB0A11">
        <w:rPr>
          <w:rFonts w:eastAsia="仿宋_GB2312" w:hint="eastAsia"/>
          <w:sz w:val="32"/>
          <w:szCs w:val="32"/>
        </w:rPr>
        <w:t>支队伍依据排名赛名次重新安排对阵进行</w:t>
      </w:r>
      <w:r w:rsidRPr="00CB0A11">
        <w:rPr>
          <w:rFonts w:eastAsia="仿宋_GB2312" w:hint="eastAsia"/>
          <w:sz w:val="32"/>
          <w:szCs w:val="32"/>
        </w:rPr>
        <w:t>1/8</w:t>
      </w:r>
      <w:r w:rsidRPr="00CB0A11">
        <w:rPr>
          <w:rFonts w:eastAsia="仿宋_GB2312" w:hint="eastAsia"/>
          <w:sz w:val="32"/>
          <w:szCs w:val="32"/>
        </w:rPr>
        <w:t>淘汰赛。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Pr="00B80798">
        <w:rPr>
          <w:rFonts w:eastAsia="黑体"/>
          <w:sz w:val="32"/>
          <w:szCs w:val="32"/>
        </w:rPr>
        <w:t>、参加办法</w:t>
      </w:r>
    </w:p>
    <w:p w:rsidR="006604F1" w:rsidRPr="00CB0A11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B0A11">
        <w:rPr>
          <w:rFonts w:eastAsia="仿宋_GB2312" w:hint="eastAsia"/>
          <w:sz w:val="32"/>
          <w:szCs w:val="32"/>
        </w:rPr>
        <w:t>（一）本次比赛只设置反曲弓项目。</w:t>
      </w:r>
    </w:p>
    <w:p w:rsidR="006604F1" w:rsidRPr="00CB0A11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B0A11">
        <w:rPr>
          <w:rFonts w:eastAsia="仿宋_GB2312" w:hint="eastAsia"/>
          <w:sz w:val="32"/>
          <w:szCs w:val="32"/>
        </w:rPr>
        <w:t>（二）参加比赛每单位可报领队</w:t>
      </w:r>
      <w:r w:rsidRPr="00CB0A11">
        <w:rPr>
          <w:rFonts w:eastAsia="仿宋_GB2312" w:hint="eastAsia"/>
          <w:sz w:val="32"/>
          <w:szCs w:val="32"/>
        </w:rPr>
        <w:t>1</w:t>
      </w:r>
      <w:r w:rsidRPr="00CB0A11">
        <w:rPr>
          <w:rFonts w:eastAsia="仿宋_GB2312" w:hint="eastAsia"/>
          <w:sz w:val="32"/>
          <w:szCs w:val="32"/>
        </w:rPr>
        <w:t>人，男、女运动员各限报</w:t>
      </w:r>
      <w:r w:rsidRPr="00CB0A11">
        <w:rPr>
          <w:rFonts w:eastAsia="仿宋_GB2312" w:hint="eastAsia"/>
          <w:sz w:val="32"/>
          <w:szCs w:val="32"/>
        </w:rPr>
        <w:t>7</w:t>
      </w:r>
      <w:r w:rsidRPr="00CB0A11">
        <w:rPr>
          <w:rFonts w:eastAsia="仿宋_GB2312" w:hint="eastAsia"/>
          <w:sz w:val="32"/>
          <w:szCs w:val="32"/>
        </w:rPr>
        <w:t>人</w:t>
      </w:r>
      <w:r w:rsidRPr="00CB0A11">
        <w:rPr>
          <w:rFonts w:eastAsia="仿宋_GB2312" w:hint="eastAsia"/>
          <w:sz w:val="32"/>
          <w:szCs w:val="32"/>
        </w:rPr>
        <w:t>(</w:t>
      </w:r>
      <w:r w:rsidRPr="00CB0A11">
        <w:rPr>
          <w:rFonts w:eastAsia="仿宋_GB2312" w:hint="eastAsia"/>
          <w:sz w:val="32"/>
          <w:szCs w:val="32"/>
        </w:rPr>
        <w:t>均属在编</w:t>
      </w:r>
      <w:r w:rsidRPr="00CB0A11">
        <w:rPr>
          <w:rFonts w:eastAsia="仿宋_GB2312" w:hint="eastAsia"/>
          <w:sz w:val="32"/>
          <w:szCs w:val="32"/>
        </w:rPr>
        <w:t>)</w:t>
      </w:r>
      <w:r w:rsidRPr="00CB0A11">
        <w:rPr>
          <w:rFonts w:eastAsia="仿宋_GB2312" w:hint="eastAsia"/>
          <w:sz w:val="32"/>
          <w:szCs w:val="32"/>
        </w:rPr>
        <w:t>。每单位报名教练员人数不得超过</w:t>
      </w:r>
      <w:r w:rsidRPr="00CB0A11">
        <w:rPr>
          <w:rFonts w:eastAsia="仿宋_GB2312" w:hint="eastAsia"/>
          <w:sz w:val="32"/>
          <w:szCs w:val="32"/>
        </w:rPr>
        <w:t>4</w:t>
      </w:r>
      <w:r w:rsidRPr="00CB0A11">
        <w:rPr>
          <w:rFonts w:eastAsia="仿宋_GB2312" w:hint="eastAsia"/>
          <w:sz w:val="32"/>
          <w:szCs w:val="32"/>
        </w:rPr>
        <w:t>人，参赛运动员人数少于</w:t>
      </w:r>
      <w:r w:rsidRPr="00CB0A11">
        <w:rPr>
          <w:rFonts w:eastAsia="仿宋_GB2312" w:hint="eastAsia"/>
          <w:sz w:val="32"/>
          <w:szCs w:val="32"/>
        </w:rPr>
        <w:t>8</w:t>
      </w:r>
      <w:r w:rsidRPr="00CB0A11">
        <w:rPr>
          <w:rFonts w:eastAsia="仿宋_GB2312" w:hint="eastAsia"/>
          <w:sz w:val="32"/>
          <w:szCs w:val="32"/>
        </w:rPr>
        <w:t>人的单位报名教练员人数不得超过参赛运动员人数的一半。在编参赛运动员竞赛费由国家体育总局和参赛单位共同承担。</w:t>
      </w:r>
    </w:p>
    <w:p w:rsidR="006604F1" w:rsidRPr="00CB0A11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B0A11">
        <w:rPr>
          <w:rFonts w:eastAsia="仿宋_GB2312" w:hint="eastAsia"/>
          <w:sz w:val="32"/>
          <w:szCs w:val="32"/>
        </w:rPr>
        <w:t>（三）领队、教练员及工作人员赛事期间费用自理，详见补充通知。</w:t>
      </w:r>
    </w:p>
    <w:p w:rsidR="006604F1" w:rsidRPr="00CB0A11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B0A11">
        <w:rPr>
          <w:rFonts w:eastAsia="仿宋_GB2312" w:hint="eastAsia"/>
          <w:sz w:val="32"/>
          <w:szCs w:val="32"/>
        </w:rPr>
        <w:lastRenderedPageBreak/>
        <w:t>（四）每单位参加男子团体、女子团体、混合团体项目的比赛各限报一队。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B0A11">
        <w:rPr>
          <w:rFonts w:eastAsia="仿宋_GB2312" w:hint="eastAsia"/>
          <w:sz w:val="32"/>
          <w:szCs w:val="32"/>
        </w:rPr>
        <w:t>（五）竞赛经费包含：场地器材费、住宿费和比赛期间的交通费等。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Pr="00B80798">
        <w:rPr>
          <w:rFonts w:eastAsia="黑体"/>
          <w:sz w:val="32"/>
          <w:szCs w:val="32"/>
        </w:rPr>
        <w:t>、竞赛办法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一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执行中国射箭协会审定的最新规则。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二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参赛单位运动员、教练员必须着本单位统一比赛服装参加比赛</w:t>
      </w: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团体比赛教练员服装不统一时不允许上场指导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。</w:t>
      </w:r>
      <w:r w:rsidRPr="00B80798">
        <w:rPr>
          <w:rFonts w:eastAsia="仿宋_GB2312" w:hint="eastAsia"/>
          <w:b/>
          <w:sz w:val="32"/>
          <w:szCs w:val="32"/>
        </w:rPr>
        <w:t>所有运动员都必须穿背部印有其单位名称及姓名（汉字及拼音均可，姓名可缩写）的服装，服装不得印有国旗及中国、</w:t>
      </w:r>
      <w:r w:rsidRPr="00B80798">
        <w:rPr>
          <w:rFonts w:eastAsia="仿宋_GB2312" w:hint="eastAsia"/>
          <w:b/>
          <w:sz w:val="32"/>
          <w:szCs w:val="32"/>
        </w:rPr>
        <w:t>China</w:t>
      </w:r>
      <w:r w:rsidRPr="00B80798">
        <w:rPr>
          <w:rFonts w:eastAsia="仿宋_GB2312" w:hint="eastAsia"/>
          <w:b/>
          <w:sz w:val="32"/>
          <w:szCs w:val="32"/>
        </w:rPr>
        <w:t>等字样。随队官员必须穿背部印有其单位名称的服装，其姓名和职务可自选。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三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比赛结束后</w:t>
      </w:r>
      <w:r w:rsidRPr="00B80798">
        <w:rPr>
          <w:rFonts w:eastAsia="仿宋_GB2312"/>
          <w:sz w:val="32"/>
          <w:szCs w:val="32"/>
        </w:rPr>
        <w:t>2</w:t>
      </w:r>
      <w:r w:rsidRPr="00B80798">
        <w:rPr>
          <w:rFonts w:eastAsia="仿宋_GB2312"/>
          <w:sz w:val="32"/>
          <w:szCs w:val="32"/>
        </w:rPr>
        <w:t>天内，承办单位应将秩序册、成绩册、比赛总结的电子版发至</w:t>
      </w:r>
      <w:r w:rsidRPr="00B80798">
        <w:rPr>
          <w:rFonts w:eastAsia="仿宋_GB2312"/>
          <w:sz w:val="32"/>
          <w:szCs w:val="32"/>
        </w:rPr>
        <w:t>archery2010@126.com</w:t>
      </w:r>
      <w:r w:rsidRPr="00B80798">
        <w:rPr>
          <w:rFonts w:eastAsia="仿宋_GB2312"/>
          <w:sz w:val="32"/>
          <w:szCs w:val="32"/>
        </w:rPr>
        <w:t>，赛后</w:t>
      </w:r>
      <w:r w:rsidRPr="00B80798">
        <w:rPr>
          <w:rFonts w:eastAsia="仿宋_GB2312"/>
          <w:sz w:val="32"/>
          <w:szCs w:val="32"/>
        </w:rPr>
        <w:t>5</w:t>
      </w:r>
      <w:r w:rsidRPr="00B80798">
        <w:rPr>
          <w:rFonts w:eastAsia="仿宋_GB2312"/>
          <w:sz w:val="32"/>
          <w:szCs w:val="32"/>
        </w:rPr>
        <w:t>日内将打印成册的纸质秩序册、成绩册各</w:t>
      </w:r>
      <w:r w:rsidRPr="00B80798">
        <w:rPr>
          <w:rFonts w:eastAsia="仿宋_GB2312"/>
          <w:sz w:val="32"/>
          <w:szCs w:val="32"/>
        </w:rPr>
        <w:t>5</w:t>
      </w:r>
      <w:r w:rsidRPr="00B80798">
        <w:rPr>
          <w:rFonts w:eastAsia="仿宋_GB2312"/>
          <w:sz w:val="32"/>
          <w:szCs w:val="32"/>
        </w:rPr>
        <w:t>份寄至体育总局射运中心射箭部。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 w:rsidRPr="00B80798">
        <w:rPr>
          <w:rFonts w:eastAsia="黑体"/>
          <w:sz w:val="32"/>
          <w:szCs w:val="32"/>
        </w:rPr>
        <w:t>、录取名次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一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各项目参赛不足</w:t>
      </w:r>
      <w:r w:rsidRPr="00B80798">
        <w:rPr>
          <w:rFonts w:eastAsia="仿宋_GB2312"/>
          <w:sz w:val="32"/>
          <w:szCs w:val="32"/>
        </w:rPr>
        <w:t>3</w:t>
      </w:r>
      <w:r w:rsidRPr="00B80798">
        <w:rPr>
          <w:rFonts w:eastAsia="仿宋_GB2312"/>
          <w:sz w:val="32"/>
          <w:szCs w:val="32"/>
        </w:rPr>
        <w:t>人</w:t>
      </w: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团体</w:t>
      </w:r>
      <w:r w:rsidRPr="00B80798">
        <w:rPr>
          <w:rFonts w:eastAsia="仿宋_GB2312"/>
          <w:sz w:val="32"/>
          <w:szCs w:val="32"/>
        </w:rPr>
        <w:t>3</w:t>
      </w:r>
      <w:r w:rsidRPr="00B80798">
        <w:rPr>
          <w:rFonts w:eastAsia="仿宋_GB2312"/>
          <w:sz w:val="32"/>
          <w:szCs w:val="32"/>
        </w:rPr>
        <w:t>队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时，取消该项目比赛。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二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参赛人数</w:t>
      </w: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团体队数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在</w:t>
      </w:r>
      <w:r w:rsidRPr="00B80798">
        <w:rPr>
          <w:rFonts w:eastAsia="仿宋_GB2312"/>
          <w:sz w:val="32"/>
          <w:szCs w:val="32"/>
        </w:rPr>
        <w:t>11</w:t>
      </w:r>
      <w:r w:rsidRPr="00B80798">
        <w:rPr>
          <w:rFonts w:eastAsia="仿宋_GB2312"/>
          <w:sz w:val="32"/>
          <w:szCs w:val="32"/>
        </w:rPr>
        <w:t>名以上的，录取前</w:t>
      </w:r>
      <w:r w:rsidRPr="00B80798">
        <w:rPr>
          <w:rFonts w:eastAsia="仿宋_GB2312"/>
          <w:sz w:val="32"/>
          <w:szCs w:val="32"/>
        </w:rPr>
        <w:t>8</w:t>
      </w:r>
      <w:r w:rsidRPr="00B80798">
        <w:rPr>
          <w:rFonts w:eastAsia="仿宋_GB2312"/>
          <w:sz w:val="32"/>
          <w:szCs w:val="32"/>
        </w:rPr>
        <w:t>名；参赛人数</w:t>
      </w: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团体队数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在</w:t>
      </w:r>
      <w:r w:rsidRPr="00B80798">
        <w:rPr>
          <w:rFonts w:eastAsia="仿宋_GB2312"/>
          <w:sz w:val="32"/>
          <w:szCs w:val="32"/>
        </w:rPr>
        <w:t>8</w:t>
      </w:r>
      <w:r w:rsidRPr="00B80798">
        <w:rPr>
          <w:rFonts w:eastAsia="仿宋_GB2312"/>
          <w:sz w:val="32"/>
          <w:szCs w:val="32"/>
        </w:rPr>
        <w:t>～</w:t>
      </w:r>
      <w:r w:rsidRPr="00B80798">
        <w:rPr>
          <w:rFonts w:eastAsia="仿宋_GB2312"/>
          <w:sz w:val="32"/>
          <w:szCs w:val="32"/>
        </w:rPr>
        <w:t>10</w:t>
      </w:r>
      <w:r w:rsidRPr="00B80798">
        <w:rPr>
          <w:rFonts w:eastAsia="仿宋_GB2312"/>
          <w:sz w:val="32"/>
          <w:szCs w:val="32"/>
        </w:rPr>
        <w:t>名的，录取前</w:t>
      </w:r>
      <w:r w:rsidRPr="00B80798">
        <w:rPr>
          <w:rFonts w:eastAsia="仿宋_GB2312"/>
          <w:sz w:val="32"/>
          <w:szCs w:val="32"/>
        </w:rPr>
        <w:t>6</w:t>
      </w:r>
      <w:r w:rsidRPr="00B80798">
        <w:rPr>
          <w:rFonts w:eastAsia="仿宋_GB2312"/>
          <w:sz w:val="32"/>
          <w:szCs w:val="32"/>
        </w:rPr>
        <w:t>名；参赛人数</w:t>
      </w: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团体队数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在</w:t>
      </w:r>
      <w:r w:rsidRPr="00B80798">
        <w:rPr>
          <w:rFonts w:eastAsia="仿宋_GB2312"/>
          <w:sz w:val="32"/>
          <w:szCs w:val="32"/>
        </w:rPr>
        <w:t>6</w:t>
      </w:r>
      <w:r w:rsidRPr="00B80798">
        <w:rPr>
          <w:rFonts w:eastAsia="仿宋_GB2312"/>
          <w:sz w:val="32"/>
          <w:szCs w:val="32"/>
        </w:rPr>
        <w:t>～</w:t>
      </w:r>
      <w:r w:rsidRPr="00B80798">
        <w:rPr>
          <w:rFonts w:eastAsia="仿宋_GB2312"/>
          <w:sz w:val="32"/>
          <w:szCs w:val="32"/>
        </w:rPr>
        <w:t>7</w:t>
      </w:r>
      <w:r w:rsidRPr="00B80798">
        <w:rPr>
          <w:rFonts w:eastAsia="仿宋_GB2312"/>
          <w:sz w:val="32"/>
          <w:szCs w:val="32"/>
        </w:rPr>
        <w:t>名的，录取前</w:t>
      </w:r>
      <w:r w:rsidRPr="00B80798">
        <w:rPr>
          <w:rFonts w:eastAsia="仿宋_GB2312"/>
          <w:sz w:val="32"/>
          <w:szCs w:val="32"/>
        </w:rPr>
        <w:t>3</w:t>
      </w:r>
      <w:r w:rsidRPr="00B80798">
        <w:rPr>
          <w:rFonts w:eastAsia="仿宋_GB2312"/>
          <w:sz w:val="32"/>
          <w:szCs w:val="32"/>
        </w:rPr>
        <w:t>名；参赛人数</w:t>
      </w: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团体队数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在</w:t>
      </w:r>
      <w:r w:rsidRPr="00B80798">
        <w:rPr>
          <w:rFonts w:eastAsia="仿宋_GB2312"/>
          <w:sz w:val="32"/>
          <w:szCs w:val="32"/>
        </w:rPr>
        <w:t>3</w:t>
      </w:r>
      <w:r w:rsidRPr="00B80798">
        <w:rPr>
          <w:rFonts w:eastAsia="仿宋_GB2312"/>
          <w:sz w:val="32"/>
          <w:szCs w:val="32"/>
        </w:rPr>
        <w:t>～</w:t>
      </w:r>
      <w:r w:rsidRPr="00B80798">
        <w:rPr>
          <w:rFonts w:eastAsia="仿宋_GB2312"/>
          <w:sz w:val="32"/>
          <w:szCs w:val="32"/>
        </w:rPr>
        <w:t>5</w:t>
      </w:r>
      <w:r w:rsidRPr="00B80798">
        <w:rPr>
          <w:rFonts w:eastAsia="仿宋_GB2312"/>
          <w:sz w:val="32"/>
          <w:szCs w:val="32"/>
        </w:rPr>
        <w:t>名的，录取第</w:t>
      </w:r>
      <w:r w:rsidRPr="00B80798">
        <w:rPr>
          <w:rFonts w:eastAsia="仿宋_GB2312"/>
          <w:sz w:val="32"/>
          <w:szCs w:val="32"/>
        </w:rPr>
        <w:t>1</w:t>
      </w:r>
      <w:r w:rsidRPr="00B80798">
        <w:rPr>
          <w:rFonts w:eastAsia="仿宋_GB2312"/>
          <w:sz w:val="32"/>
          <w:szCs w:val="32"/>
        </w:rPr>
        <w:t>名。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九</w:t>
      </w:r>
      <w:r w:rsidRPr="00B80798">
        <w:rPr>
          <w:rFonts w:eastAsia="黑体"/>
          <w:sz w:val="32"/>
          <w:szCs w:val="32"/>
        </w:rPr>
        <w:t>、报名和报到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一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 w:hint="eastAsia"/>
          <w:sz w:val="32"/>
          <w:szCs w:val="32"/>
        </w:rPr>
        <w:t>比赛参赛运动队</w:t>
      </w:r>
      <w:r w:rsidRPr="00B80798">
        <w:rPr>
          <w:rFonts w:eastAsia="仿宋_GB2312"/>
          <w:sz w:val="32"/>
          <w:szCs w:val="32"/>
        </w:rPr>
        <w:t>使用赛事在线报名系统报名，报名网址为</w:t>
      </w:r>
      <w:hyperlink r:id="rId4" w:history="1">
        <w:r w:rsidRPr="00B80798">
          <w:rPr>
            <w:rFonts w:eastAsia="仿宋_GB2312"/>
            <w:sz w:val="32"/>
            <w:szCs w:val="32"/>
          </w:rPr>
          <w:t>http://reg.archerysport.org.cn/</w:t>
        </w:r>
      </w:hyperlink>
      <w:r w:rsidRPr="00B80798">
        <w:rPr>
          <w:rFonts w:eastAsia="仿宋_GB2312"/>
          <w:sz w:val="32"/>
          <w:szCs w:val="32"/>
        </w:rPr>
        <w:t>，具体开放及截止时间详见补充通知。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二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所报参赛运动员姓名必须与</w:t>
      </w:r>
      <w:r w:rsidRPr="00B80798">
        <w:rPr>
          <w:rFonts w:eastAsia="仿宋_GB2312" w:hint="eastAsia"/>
          <w:sz w:val="32"/>
          <w:szCs w:val="32"/>
        </w:rPr>
        <w:t>全国运动员注册系统内</w:t>
      </w:r>
      <w:r w:rsidRPr="00B80798">
        <w:rPr>
          <w:rFonts w:eastAsia="仿宋_GB2312"/>
          <w:sz w:val="32"/>
          <w:szCs w:val="32"/>
        </w:rPr>
        <w:t>姓名一致，否则视为更换运动员，并须按每人</w:t>
      </w:r>
      <w:r w:rsidRPr="00B80798">
        <w:rPr>
          <w:rFonts w:eastAsia="仿宋_GB2312"/>
          <w:sz w:val="32"/>
          <w:szCs w:val="32"/>
        </w:rPr>
        <w:t>300</w:t>
      </w:r>
      <w:r w:rsidRPr="00B80798">
        <w:rPr>
          <w:rFonts w:eastAsia="仿宋_GB2312"/>
          <w:sz w:val="32"/>
          <w:szCs w:val="32"/>
        </w:rPr>
        <w:t>元向组委</w:t>
      </w:r>
      <w:r w:rsidRPr="00B80798">
        <w:rPr>
          <w:rFonts w:eastAsia="仿宋_GB2312"/>
          <w:sz w:val="32"/>
          <w:szCs w:val="32"/>
        </w:rPr>
        <w:lastRenderedPageBreak/>
        <w:t>会交纳手续费。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 w:hint="eastAsia"/>
          <w:sz w:val="32"/>
          <w:szCs w:val="32"/>
        </w:rPr>
        <w:t>三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报名后至抽签前，每调换运动员</w:t>
      </w:r>
      <w:r w:rsidRPr="00B80798">
        <w:rPr>
          <w:rFonts w:eastAsia="仿宋_GB2312"/>
          <w:sz w:val="32"/>
          <w:szCs w:val="32"/>
        </w:rPr>
        <w:t>1</w:t>
      </w:r>
      <w:r w:rsidRPr="00B80798">
        <w:rPr>
          <w:rFonts w:eastAsia="仿宋_GB2312"/>
          <w:sz w:val="32"/>
          <w:szCs w:val="32"/>
        </w:rPr>
        <w:t>人，须交手续费</w:t>
      </w:r>
      <w:r w:rsidRPr="00B80798">
        <w:rPr>
          <w:rFonts w:eastAsia="仿宋_GB2312"/>
          <w:sz w:val="32"/>
          <w:szCs w:val="32"/>
        </w:rPr>
        <w:t>300</w:t>
      </w:r>
      <w:r w:rsidRPr="00B80798">
        <w:rPr>
          <w:rFonts w:eastAsia="仿宋_GB2312"/>
          <w:sz w:val="32"/>
          <w:szCs w:val="32"/>
        </w:rPr>
        <w:t>元。报名后弃权须在正式比赛开始前向组委会交纳手续费</w:t>
      </w:r>
      <w:r w:rsidRPr="00B80798">
        <w:rPr>
          <w:rFonts w:eastAsia="仿宋_GB2312"/>
          <w:sz w:val="32"/>
          <w:szCs w:val="32"/>
        </w:rPr>
        <w:t>300</w:t>
      </w:r>
      <w:r w:rsidRPr="00B80798">
        <w:rPr>
          <w:rFonts w:eastAsia="仿宋_GB2312"/>
          <w:sz w:val="32"/>
          <w:szCs w:val="32"/>
        </w:rPr>
        <w:t>元</w:t>
      </w:r>
      <w:r w:rsidRPr="00B80798">
        <w:rPr>
          <w:rFonts w:eastAsia="仿宋_GB2312"/>
          <w:sz w:val="32"/>
          <w:szCs w:val="32"/>
        </w:rPr>
        <w:t>/</w:t>
      </w:r>
      <w:r w:rsidRPr="00B80798">
        <w:rPr>
          <w:rFonts w:eastAsia="仿宋_GB2312"/>
          <w:sz w:val="32"/>
          <w:szCs w:val="32"/>
        </w:rPr>
        <w:t>人次，如不上交，取消该队该项及其以后其他项目参赛资格。抽签后不得更换运动员。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 w:hint="eastAsia"/>
          <w:sz w:val="32"/>
          <w:szCs w:val="32"/>
        </w:rPr>
        <w:t>四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比赛补充通知由承办单位于赛前</w:t>
      </w:r>
      <w:r w:rsidRPr="00B80798">
        <w:rPr>
          <w:rFonts w:eastAsia="仿宋_GB2312"/>
          <w:sz w:val="32"/>
          <w:szCs w:val="32"/>
        </w:rPr>
        <w:t>50</w:t>
      </w:r>
      <w:r w:rsidRPr="00B80798">
        <w:rPr>
          <w:rFonts w:eastAsia="仿宋_GB2312"/>
          <w:sz w:val="32"/>
          <w:szCs w:val="32"/>
        </w:rPr>
        <w:t>天报国家体育总局射击射箭运动管理中心审定，赛前</w:t>
      </w:r>
      <w:r w:rsidRPr="00B80798">
        <w:rPr>
          <w:rFonts w:eastAsia="仿宋_GB2312"/>
          <w:sz w:val="32"/>
          <w:szCs w:val="32"/>
        </w:rPr>
        <w:t>40</w:t>
      </w:r>
      <w:r w:rsidRPr="00B80798">
        <w:rPr>
          <w:rFonts w:eastAsia="仿宋_GB2312"/>
          <w:sz w:val="32"/>
          <w:szCs w:val="32"/>
        </w:rPr>
        <w:t>天在中国射箭协会官网</w:t>
      </w:r>
      <w:r w:rsidRPr="00B80798">
        <w:rPr>
          <w:rFonts w:eastAsia="仿宋_GB2312"/>
          <w:sz w:val="32"/>
          <w:szCs w:val="32"/>
        </w:rPr>
        <w:t>(</w:t>
      </w:r>
      <w:hyperlink r:id="rId5" w:history="1">
        <w:r w:rsidRPr="00B80798">
          <w:rPr>
            <w:rFonts w:eastAsia="仿宋_GB2312"/>
            <w:sz w:val="32"/>
            <w:szCs w:val="32"/>
          </w:rPr>
          <w:t>http://archery.sport.org.cn/</w:t>
        </w:r>
      </w:hyperlink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公布。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十</w:t>
      </w:r>
      <w:r w:rsidRPr="00B80798">
        <w:rPr>
          <w:rFonts w:eastAsia="黑体"/>
          <w:sz w:val="32"/>
          <w:szCs w:val="32"/>
        </w:rPr>
        <w:t>、竞赛器材</w:t>
      </w:r>
    </w:p>
    <w:p w:rsidR="006604F1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必须使用</w:t>
      </w:r>
      <w:r w:rsidRPr="00B2456D">
        <w:rPr>
          <w:rFonts w:eastAsia="仿宋_GB2312" w:hint="eastAsia"/>
          <w:sz w:val="32"/>
          <w:szCs w:val="32"/>
        </w:rPr>
        <w:t>符合国际箭联规则</w:t>
      </w:r>
      <w:r>
        <w:rPr>
          <w:rFonts w:eastAsia="仿宋_GB2312" w:hint="eastAsia"/>
          <w:sz w:val="32"/>
          <w:szCs w:val="32"/>
        </w:rPr>
        <w:t>的电子计时计分设备、箭靶、靶纸等。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B80798">
        <w:rPr>
          <w:rFonts w:eastAsia="黑体"/>
          <w:sz w:val="32"/>
          <w:szCs w:val="32"/>
        </w:rPr>
        <w:t>十</w:t>
      </w:r>
      <w:r>
        <w:rPr>
          <w:rFonts w:eastAsia="黑体" w:hint="eastAsia"/>
          <w:sz w:val="32"/>
          <w:szCs w:val="32"/>
        </w:rPr>
        <w:t>一</w:t>
      </w:r>
      <w:r w:rsidRPr="00B80798">
        <w:rPr>
          <w:rFonts w:eastAsia="黑体"/>
          <w:sz w:val="32"/>
          <w:szCs w:val="32"/>
        </w:rPr>
        <w:t>、联系方式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国家体育总局射击射箭运动管理中心射箭部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电话</w:t>
      </w:r>
      <w:r w:rsidRPr="00B80798">
        <w:rPr>
          <w:rFonts w:eastAsia="仿宋_GB2312"/>
          <w:sz w:val="32"/>
          <w:szCs w:val="32"/>
        </w:rPr>
        <w:t>(</w:t>
      </w:r>
      <w:r w:rsidRPr="00B80798">
        <w:rPr>
          <w:rFonts w:eastAsia="仿宋_GB2312"/>
          <w:sz w:val="32"/>
          <w:szCs w:val="32"/>
        </w:rPr>
        <w:t>传真</w:t>
      </w:r>
      <w:r w:rsidRPr="00B80798">
        <w:rPr>
          <w:rFonts w:eastAsia="仿宋_GB2312"/>
          <w:sz w:val="32"/>
          <w:szCs w:val="32"/>
        </w:rPr>
        <w:t>)</w:t>
      </w:r>
      <w:r w:rsidRPr="00B80798">
        <w:rPr>
          <w:rFonts w:eastAsia="仿宋_GB2312"/>
          <w:sz w:val="32"/>
          <w:szCs w:val="32"/>
        </w:rPr>
        <w:t>：</w:t>
      </w:r>
      <w:r w:rsidRPr="00B80798">
        <w:rPr>
          <w:rFonts w:eastAsia="仿宋_GB2312"/>
          <w:sz w:val="32"/>
          <w:szCs w:val="32"/>
        </w:rPr>
        <w:t>010—88961649</w:t>
      </w:r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邮箱：</w:t>
      </w:r>
      <w:hyperlink r:id="rId6" w:history="1">
        <w:r w:rsidRPr="00B80798">
          <w:rPr>
            <w:rFonts w:eastAsia="仿宋_GB2312"/>
            <w:sz w:val="32"/>
            <w:szCs w:val="32"/>
          </w:rPr>
          <w:t>archery2010@126.com</w:t>
        </w:r>
      </w:hyperlink>
    </w:p>
    <w:p w:rsidR="006604F1" w:rsidRPr="00B80798" w:rsidRDefault="006604F1" w:rsidP="006604F1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80798">
        <w:rPr>
          <w:rFonts w:eastAsia="仿宋_GB2312"/>
          <w:sz w:val="32"/>
          <w:szCs w:val="32"/>
        </w:rPr>
        <w:t>地址：北京石景山区福田寺甲</w:t>
      </w:r>
      <w:r w:rsidRPr="00B80798">
        <w:rPr>
          <w:rFonts w:eastAsia="仿宋_GB2312"/>
          <w:sz w:val="32"/>
          <w:szCs w:val="32"/>
        </w:rPr>
        <w:t>3</w:t>
      </w:r>
      <w:r w:rsidRPr="00B80798">
        <w:rPr>
          <w:rFonts w:eastAsia="仿宋_GB2312"/>
          <w:sz w:val="32"/>
          <w:szCs w:val="32"/>
        </w:rPr>
        <w:t>号邮编：</w:t>
      </w:r>
      <w:r w:rsidRPr="00B80798">
        <w:rPr>
          <w:rFonts w:eastAsia="仿宋_GB2312"/>
          <w:sz w:val="32"/>
          <w:szCs w:val="32"/>
        </w:rPr>
        <w:t>100144</w:t>
      </w:r>
    </w:p>
    <w:p w:rsidR="006604F1" w:rsidRDefault="006604F1" w:rsidP="006604F1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B80798">
        <w:rPr>
          <w:rFonts w:eastAsia="黑体"/>
          <w:sz w:val="32"/>
          <w:szCs w:val="32"/>
        </w:rPr>
        <w:t>十</w:t>
      </w:r>
      <w:r>
        <w:rPr>
          <w:rFonts w:eastAsia="黑体" w:hint="eastAsia"/>
          <w:sz w:val="32"/>
          <w:szCs w:val="32"/>
        </w:rPr>
        <w:t>二</w:t>
      </w:r>
      <w:r w:rsidRPr="00B80798">
        <w:rPr>
          <w:rFonts w:eastAsia="黑体"/>
          <w:sz w:val="32"/>
          <w:szCs w:val="32"/>
        </w:rPr>
        <w:t>、未尽事宜，由承办单位另行通知</w:t>
      </w:r>
    </w:p>
    <w:p w:rsidR="006604F1" w:rsidRDefault="006604F1" w:rsidP="006604F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6604F1" w:rsidRDefault="006604F1" w:rsidP="006604F1">
      <w:pPr>
        <w:jc w:val="center"/>
        <w:rPr>
          <w:rFonts w:ascii="华文中宋" w:eastAsia="华文中宋" w:hAnsi="华文中宋" w:cs="华文中宋"/>
          <w:color w:val="000000" w:themeColor="text1"/>
          <w:sz w:val="40"/>
          <w:szCs w:val="40"/>
        </w:rPr>
      </w:pPr>
      <w:r>
        <w:rPr>
          <w:rFonts w:ascii="华文中宋" w:eastAsia="华文中宋" w:hAnsi="华文中宋" w:cs="华文中宋" w:hint="eastAsia"/>
          <w:color w:val="000000" w:themeColor="text1"/>
          <w:sz w:val="40"/>
          <w:szCs w:val="40"/>
        </w:rPr>
        <w:lastRenderedPageBreak/>
        <w:t>体能达标项目测试方法及要求</w:t>
      </w:r>
    </w:p>
    <w:p w:rsidR="006604F1" w:rsidRDefault="006604F1" w:rsidP="006604F1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6604F1" w:rsidRDefault="006604F1" w:rsidP="006604F1">
      <w:pPr>
        <w:spacing w:line="54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一、垂直纵跳</w:t>
      </w:r>
    </w:p>
    <w:p w:rsidR="006604F1" w:rsidRDefault="006604F1" w:rsidP="006604F1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以纵跳垫为例，被测者站于纵跳垫上，摆臂尽力垂直向上跳起，落于原处。被测者有3次跳跃机会，测试前允许有2-3次尝试，计量单位为cm，精确到小数点后1位；若使用摸高器，结果精确到整数。</w:t>
      </w:r>
    </w:p>
    <w:p w:rsidR="006604F1" w:rsidRDefault="006604F1" w:rsidP="006604F1">
      <w:pPr>
        <w:spacing w:line="54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二、腹肌耐力</w:t>
      </w:r>
    </w:p>
    <w:p w:rsidR="006604F1" w:rsidRDefault="006604F1" w:rsidP="006604F1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运动员呈仰卧姿势，双侧髂后上棘连线置于床边缘，下肢髋、膝、踝固定在按摩床上。运动员双手交叉置于胸前。听到裁判员开始口令后保持头、肩、髋在一条直线上并与地面平行。运动员头、肩、髋第一次无法与地面平行时，裁判员需提醒其保持正确测试姿势。第二次无法保持正确测试姿势时，终止测试，并记录测试时间。</w:t>
      </w:r>
    </w:p>
    <w:p w:rsidR="006604F1" w:rsidRDefault="006604F1" w:rsidP="006604F1">
      <w:pPr>
        <w:spacing w:line="54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三、背肌耐力</w:t>
      </w:r>
    </w:p>
    <w:p w:rsidR="006604F1" w:rsidRDefault="006604F1" w:rsidP="006604F1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运动员呈俯卧姿势，双侧髂前上棘连线置于床边缘，下肢髋、膝、踝固定在按摩床上。运动员双手交叉置于胸前。听到裁判员开始口令后保持头、肩、髋在一条直线上并与地面平行。运动员头、肩、髋第一次无法与地面平行时，裁判员需提醒其保持正确测试姿势。第二次无法保持正确测试姿势时，终止测试，并记录测试时间。</w:t>
      </w:r>
    </w:p>
    <w:p w:rsidR="006604F1" w:rsidRDefault="006604F1" w:rsidP="006604F1">
      <w:pPr>
        <w:spacing w:line="54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四、3000米跑</w:t>
      </w:r>
    </w:p>
    <w:p w:rsidR="006604F1" w:rsidRDefault="006604F1" w:rsidP="006604F1">
      <w:pPr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根据实际报名人数分若干组进行比赛，以电子计时器成绩确定比赛名次。</w:t>
      </w:r>
    </w:p>
    <w:p w:rsidR="006604F1" w:rsidRDefault="006604F1" w:rsidP="006604F1">
      <w:pPr>
        <w:rPr>
          <w:rFonts w:ascii="华文中宋" w:eastAsia="华文中宋" w:hAnsi="华文中宋" w:cs="华文中宋"/>
          <w:color w:val="000000" w:themeColor="text1"/>
          <w:sz w:val="40"/>
          <w:szCs w:val="40"/>
        </w:rPr>
      </w:pPr>
    </w:p>
    <w:p w:rsidR="006604F1" w:rsidRDefault="006604F1" w:rsidP="006604F1">
      <w:pPr>
        <w:jc w:val="center"/>
        <w:rPr>
          <w:rFonts w:ascii="华文中宋" w:eastAsia="华文中宋" w:hAnsi="华文中宋" w:cs="华文中宋"/>
          <w:color w:val="000000" w:themeColor="text1"/>
          <w:sz w:val="40"/>
          <w:szCs w:val="40"/>
        </w:rPr>
      </w:pPr>
      <w:r>
        <w:rPr>
          <w:rFonts w:ascii="华文中宋" w:eastAsia="华文中宋" w:hAnsi="华文中宋" w:cs="华文中宋" w:hint="eastAsia"/>
          <w:color w:val="000000" w:themeColor="text1"/>
          <w:sz w:val="40"/>
          <w:szCs w:val="40"/>
        </w:rPr>
        <w:lastRenderedPageBreak/>
        <w:t>体能达标项目指标及评分标准</w:t>
      </w:r>
    </w:p>
    <w:tbl>
      <w:tblPr>
        <w:tblpPr w:leftFromText="180" w:rightFromText="180" w:vertAnchor="page" w:horzAnchor="margin" w:tblpY="2605"/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6"/>
        <w:gridCol w:w="892"/>
        <w:gridCol w:w="890"/>
        <w:gridCol w:w="1245"/>
        <w:gridCol w:w="1245"/>
        <w:gridCol w:w="1779"/>
        <w:gridCol w:w="1603"/>
      </w:tblGrid>
      <w:tr w:rsidR="006604F1" w:rsidTr="003825F0">
        <w:trPr>
          <w:trHeight w:val="741"/>
        </w:trPr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评分</w:t>
            </w:r>
          </w:p>
        </w:tc>
        <w:tc>
          <w:tcPr>
            <w:tcW w:w="107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垂直纵跳</w:t>
            </w:r>
          </w:p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腹肌耐力</w:t>
            </w:r>
          </w:p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背肌耐力</w:t>
            </w:r>
          </w:p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4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  <w:t>3000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米跑</w:t>
            </w:r>
          </w:p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  <w:t>min's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  <w:t>女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≥55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≥50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≤11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≤11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52-54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47-49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115-119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115-119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:01-1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49-51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44-46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110-114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110-114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46-48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41-43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43-45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38-40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-10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-10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40-42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35-37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90-99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90-99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1-1</w:t>
            </w: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1-1</w:t>
            </w: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37-39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32-34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80-89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80-89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34-36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29-31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70-79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70-79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30-33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25-28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55-69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55-69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25-29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20-24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30-5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30-5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0</w:t>
            </w:r>
          </w:p>
        </w:tc>
      </w:tr>
      <w:tr w:rsidR="006604F1" w:rsidTr="003825F0">
        <w:trPr>
          <w:trHeight w:val="42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＜25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＜20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＞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F1" w:rsidRDefault="006604F1" w:rsidP="00382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＞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6604F1" w:rsidRDefault="006604F1" w:rsidP="006604F1">
      <w:pPr>
        <w:pStyle w:val="a3"/>
        <w:widowControl w:val="0"/>
        <w:rPr>
          <w:color w:val="000000" w:themeColor="text1"/>
        </w:rPr>
      </w:pPr>
    </w:p>
    <w:p w:rsidR="006604F1" w:rsidRDefault="006604F1" w:rsidP="006604F1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6604F1" w:rsidRPr="00A97F02" w:rsidRDefault="006604F1" w:rsidP="006604F1">
      <w:pPr>
        <w:spacing w:line="4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6604F1" w:rsidRPr="00013F1F" w:rsidRDefault="006604F1" w:rsidP="006604F1"/>
    <w:p w:rsidR="006604F1" w:rsidRPr="00F203FC" w:rsidRDefault="006604F1" w:rsidP="006604F1">
      <w:pPr>
        <w:ind w:right="320" w:firstLine="60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6604F1" w:rsidRPr="00F203FC" w:rsidRDefault="006604F1" w:rsidP="006604F1"/>
    <w:p w:rsidR="00736D68" w:rsidRDefault="006604F1">
      <w:bookmarkStart w:id="0" w:name="_GoBack"/>
      <w:bookmarkEnd w:id="0"/>
    </w:p>
    <w:sectPr w:rsidR="00736D68" w:rsidSect="00F93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F1"/>
    <w:rsid w:val="006604F1"/>
    <w:rsid w:val="007B5826"/>
    <w:rsid w:val="007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6DD0C-92F2-47A1-BCC4-CA91497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604F1"/>
    <w:pPr>
      <w:widowControl/>
      <w:jc w:val="left"/>
    </w:pPr>
    <w:rPr>
      <w:rFonts w:ascii="Times New Roman" w:eastAsia="宋体" w:hAnsi="Times New Roman" w:cs="Times New Roman"/>
      <w:kern w:val="0"/>
      <w:sz w:val="48"/>
      <w:szCs w:val="24"/>
      <w:lang w:val="x-none" w:eastAsia="x-none"/>
    </w:rPr>
  </w:style>
  <w:style w:type="character" w:customStyle="1" w:styleId="Char">
    <w:name w:val="正文文本 Char"/>
    <w:basedOn w:val="a0"/>
    <w:link w:val="a3"/>
    <w:rsid w:val="006604F1"/>
    <w:rPr>
      <w:rFonts w:ascii="Times New Roman" w:eastAsia="宋体" w:hAnsi="Times New Roman" w:cs="Times New Roman"/>
      <w:kern w:val="0"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ery2010@126.com" TargetMode="External"/><Relationship Id="rId5" Type="http://schemas.openxmlformats.org/officeDocument/2006/relationships/hyperlink" Target="http://archery.sport.org.cn/" TargetMode="External"/><Relationship Id="rId4" Type="http://schemas.openxmlformats.org/officeDocument/2006/relationships/hyperlink" Target="http://reg.archerysport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1</cp:revision>
  <dcterms:created xsi:type="dcterms:W3CDTF">2020-09-14T09:06:00Z</dcterms:created>
  <dcterms:modified xsi:type="dcterms:W3CDTF">2020-09-14T09:06:00Z</dcterms:modified>
</cp:coreProperties>
</file>