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1" w:rsidRDefault="00844551" w:rsidP="00844551">
      <w:pPr>
        <w:adjustRightInd w:val="0"/>
        <w:snapToGrid w:val="0"/>
        <w:spacing w:line="24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附件7</w:t>
      </w:r>
    </w:p>
    <w:p w:rsidR="00844551" w:rsidRDefault="00844551" w:rsidP="00844551">
      <w:pPr>
        <w:adjustRightInd w:val="0"/>
        <w:snapToGrid w:val="0"/>
        <w:spacing w:line="240" w:lineRule="auto"/>
      </w:pPr>
    </w:p>
    <w:p w:rsidR="00844551" w:rsidRDefault="00844551" w:rsidP="00844551">
      <w:pPr>
        <w:adjustRightInd w:val="0"/>
        <w:snapToGrid w:val="0"/>
        <w:spacing w:line="240" w:lineRule="auto"/>
      </w:pPr>
    </w:p>
    <w:p w:rsidR="00844551" w:rsidRDefault="00844551" w:rsidP="00844551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兴奋剂检查室配备要求</w:t>
      </w:r>
    </w:p>
    <w:bookmarkEnd w:id="0"/>
    <w:p w:rsidR="00844551" w:rsidRDefault="00844551" w:rsidP="00844551">
      <w:pPr>
        <w:adjustRightInd w:val="0"/>
        <w:snapToGrid w:val="0"/>
        <w:spacing w:line="240" w:lineRule="auto"/>
      </w:pPr>
    </w:p>
    <w:p w:rsidR="00844551" w:rsidRDefault="00844551" w:rsidP="00844551">
      <w:pPr>
        <w:adjustRightInd w:val="0"/>
        <w:snapToGrid w:val="0"/>
        <w:spacing w:line="240" w:lineRule="auto"/>
      </w:pPr>
    </w:p>
    <w:p w:rsidR="00844551" w:rsidRDefault="00844551" w:rsidP="00844551">
      <w:pPr>
        <w:adjustRightInd w:val="0"/>
        <w:snapToGrid w:val="0"/>
        <w:spacing w:line="240" w:lineRule="auto"/>
      </w:pPr>
    </w:p>
    <w:p w:rsidR="00844551" w:rsidRDefault="00844551" w:rsidP="00844551">
      <w:pPr>
        <w:adjustRightInd w:val="0"/>
        <w:snapToGrid w:val="0"/>
        <w:spacing w:line="240" w:lineRule="auto"/>
      </w:pP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为了统一标准，规范操作，现将兴奋剂检查室配备要求规定如下：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一、按照主办单位及反兴奋剂中心要求设立兴奋剂检查室，做到由候检室、工作室（</w:t>
      </w:r>
      <w:proofErr w:type="gramStart"/>
      <w:r>
        <w:rPr>
          <w:rFonts w:ascii="宋体" w:eastAsia="宋体" w:hAnsi="宋体" w:hint="eastAsia"/>
          <w:sz w:val="24"/>
          <w:szCs w:val="24"/>
        </w:rPr>
        <w:t>含操作</w:t>
      </w:r>
      <w:proofErr w:type="gramEnd"/>
      <w:r>
        <w:rPr>
          <w:rFonts w:ascii="宋体" w:eastAsia="宋体" w:hAnsi="宋体" w:hint="eastAsia"/>
          <w:sz w:val="24"/>
          <w:szCs w:val="24"/>
        </w:rPr>
        <w:t>间和卫生间）及储藏室四部分组成。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二、总体要求：检查站各功能房间应互相连接，并保证室内通风、照明良好。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（一）候检室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侯检室是</w:t>
      </w:r>
      <w:proofErr w:type="gramEnd"/>
      <w:r>
        <w:rPr>
          <w:rFonts w:ascii="宋体" w:eastAsia="宋体" w:hAnsi="宋体" w:hint="eastAsia"/>
          <w:sz w:val="24"/>
          <w:szCs w:val="24"/>
        </w:rPr>
        <w:t>运动员及其陪同进入兴奋剂检查站后放松休息、等候检查的房间，依据进入检查站受检运动员及陪同人数的峰值确定面积，根据需求应在20-120平米，可以有1-2间。如确有困难，至少应有一个面积不低于30平方米的办公室并采用屏风分割，室内光线良好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（二）工作室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实施样本收集和</w:t>
      </w:r>
      <w:proofErr w:type="gramStart"/>
      <w:r>
        <w:rPr>
          <w:rFonts w:ascii="宋体" w:eastAsia="宋体" w:hAnsi="宋体" w:hint="eastAsia"/>
          <w:sz w:val="24"/>
          <w:szCs w:val="24"/>
        </w:rPr>
        <w:t>检查官</w:t>
      </w:r>
      <w:proofErr w:type="gramEnd"/>
      <w:r>
        <w:rPr>
          <w:rFonts w:ascii="宋体" w:eastAsia="宋体" w:hAnsi="宋体" w:hint="eastAsia"/>
          <w:sz w:val="24"/>
          <w:szCs w:val="24"/>
        </w:rPr>
        <w:t>办公的房间，由操作间和卫生间组成。操作间至少能容纳6人，卫生间至少4平方米。面积要求20平方米左右，与候检室相通。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（三）储藏室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 w:hint="eastAsia"/>
          <w:spacing w:val="4"/>
          <w:sz w:val="24"/>
          <w:szCs w:val="24"/>
        </w:rPr>
        <w:t>于储存检查专用器材等，面积要求10-30平方米。如确有困难，应保证私密安</w:t>
      </w:r>
      <w:r>
        <w:rPr>
          <w:rFonts w:ascii="宋体" w:eastAsia="宋体" w:hAnsi="宋体" w:hint="eastAsia"/>
          <w:sz w:val="24"/>
          <w:szCs w:val="24"/>
        </w:rPr>
        <w:t>全。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兴奋剂检查站工作物资分为专用物资和通用物资，一般专用物资由反兴奋剂中心提供，而通用物资由赛事主办方负责配置。检查站通用物资根据需要需配备空调、带锁冰箱、电源插座、接线板、办公桌、椅子、饮料等检查需要的物资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proofErr w:type="gramStart"/>
      <w:r>
        <w:rPr>
          <w:rFonts w:ascii="宋体" w:eastAsia="宋体" w:hAnsi="宋体" w:hint="eastAsia"/>
          <w:sz w:val="24"/>
          <w:szCs w:val="24"/>
        </w:rPr>
        <w:t>收样专用</w:t>
      </w:r>
      <w:proofErr w:type="gramEnd"/>
      <w:r>
        <w:rPr>
          <w:rFonts w:ascii="宋体" w:eastAsia="宋体" w:hAnsi="宋体" w:hint="eastAsia"/>
          <w:sz w:val="24"/>
          <w:szCs w:val="24"/>
        </w:rPr>
        <w:t>卫生间须在马桶周围装置三面镜子，镜子高度不低于1.5米，卫生间应紧邻检查室，赛时其他人员禁用。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五、兴奋剂检查站应设在比赛场馆内或附近，如确有困难，应根据检查需要异地搭建检查站，配备好交通工作，并保证安全可靠。</w:t>
      </w:r>
    </w:p>
    <w:p w:rsidR="00844551" w:rsidRDefault="00844551" w:rsidP="00844551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六、比赛场地至兴奋剂检查站应有明确的指示路标和标牌。</w:t>
      </w:r>
    </w:p>
    <w:p w:rsidR="009A25C3" w:rsidRPr="00844551" w:rsidRDefault="00844551" w:rsidP="00844551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七、出台安全细则，维持并保障兴奋剂检查站周围良好的工作秩序。</w:t>
      </w:r>
    </w:p>
    <w:sectPr w:rsidR="009A25C3" w:rsidRPr="0084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1"/>
    <w:rsid w:val="00844551"/>
    <w:rsid w:val="009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1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1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2020-09-11T07:24:00Z</dcterms:created>
  <dcterms:modified xsi:type="dcterms:W3CDTF">2020-09-11T07:24:00Z</dcterms:modified>
</cp:coreProperties>
</file>