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FC" w:rsidRDefault="00A80BFC" w:rsidP="00A80BFC">
      <w:pPr>
        <w:adjustRightInd w:val="0"/>
        <w:snapToGrid w:val="0"/>
        <w:spacing w:line="24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附件5</w:t>
      </w:r>
    </w:p>
    <w:p w:rsidR="00A80BFC" w:rsidRDefault="00A80BFC" w:rsidP="00A80BFC">
      <w:pPr>
        <w:adjustRightInd w:val="0"/>
        <w:snapToGrid w:val="0"/>
        <w:spacing w:line="240" w:lineRule="auto"/>
      </w:pPr>
    </w:p>
    <w:p w:rsidR="00A80BFC" w:rsidRDefault="00A80BFC" w:rsidP="00A80BFC">
      <w:pPr>
        <w:adjustRightInd w:val="0"/>
        <w:snapToGrid w:val="0"/>
        <w:spacing w:line="240" w:lineRule="auto"/>
      </w:pPr>
    </w:p>
    <w:p w:rsidR="00A80BFC" w:rsidRDefault="00A80BFC" w:rsidP="00A80BFC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全国田径赛事各项文件规格要求</w:t>
      </w:r>
    </w:p>
    <w:bookmarkEnd w:id="0"/>
    <w:p w:rsidR="00A80BFC" w:rsidRDefault="00A80BFC" w:rsidP="00A80BFC">
      <w:pPr>
        <w:adjustRightInd w:val="0"/>
        <w:snapToGrid w:val="0"/>
        <w:spacing w:line="240" w:lineRule="auto"/>
      </w:pPr>
    </w:p>
    <w:p w:rsidR="00A80BFC" w:rsidRDefault="00A80BFC" w:rsidP="00A80BFC">
      <w:pPr>
        <w:adjustRightInd w:val="0"/>
        <w:snapToGrid w:val="0"/>
        <w:spacing w:line="240" w:lineRule="auto"/>
      </w:pPr>
    </w:p>
    <w:p w:rsidR="00A80BFC" w:rsidRDefault="00A80BFC" w:rsidP="00A80BFC">
      <w:pPr>
        <w:adjustRightInd w:val="0"/>
        <w:snapToGrid w:val="0"/>
        <w:spacing w:line="240" w:lineRule="auto"/>
      </w:pPr>
    </w:p>
    <w:p w:rsidR="00A80BFC" w:rsidRDefault="00A80BFC" w:rsidP="00A80BFC">
      <w:pPr>
        <w:adjustRightInd w:val="0"/>
        <w:snapToGrid w:val="0"/>
        <w:spacing w:line="240" w:lineRule="auto"/>
      </w:pP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一、秩序</w:t>
      </w:r>
      <w:proofErr w:type="gramStart"/>
      <w:r>
        <w:rPr>
          <w:rFonts w:ascii="黑体" w:eastAsia="黑体" w:hAnsi="黑体" w:hint="eastAsia"/>
          <w:sz w:val="24"/>
          <w:szCs w:val="24"/>
        </w:rPr>
        <w:t>册</w:t>
      </w:r>
      <w:proofErr w:type="gramEnd"/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（一）规格：16开或其他合适规格。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（二）封面：比赛名称、地点、日期、主办单位、承办单位、独家赞助单位或冠杯名单位、“秩序册”字样。凡有冠杯名的比赛格式如：×××杯全国田径锦标赛。封面一般不超过三种颜色。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（三）总秩序册可分为综合性运动会田径比赛，国际、国内、</w:t>
      </w:r>
      <w:proofErr w:type="gramStart"/>
      <w:r>
        <w:rPr>
          <w:rFonts w:ascii="宋体" w:eastAsia="宋体" w:hAnsi="宋体" w:hint="eastAsia"/>
          <w:sz w:val="24"/>
          <w:szCs w:val="24"/>
        </w:rPr>
        <w:t>单项田径</w:t>
      </w:r>
      <w:proofErr w:type="gramEnd"/>
      <w:r>
        <w:rPr>
          <w:rFonts w:ascii="宋体" w:eastAsia="宋体" w:hAnsi="宋体" w:hint="eastAsia"/>
          <w:sz w:val="24"/>
          <w:szCs w:val="24"/>
        </w:rPr>
        <w:t>比赛二种。应包括下列内容：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目录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 在扉页或目录之后应写明：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（1）运动会或赛事名称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（2）主办单位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（3）承办单位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（4）赞助单位或协办单位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 如重大比赛可安排贺词、照片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 组织委员会及下属委员会（处或组）人员名单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技术代表、技术官员、仲裁委员会、裁判员名单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 竞赛规程、竞赛须知、补充通知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 赛会活动日程安排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 竞赛日程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 代表队名单（按单位排序）</w:t>
      </w:r>
    </w:p>
    <w:p w:rsidR="00A80BFC" w:rsidRDefault="00A80BFC" w:rsidP="00A80BFC">
      <w:pPr>
        <w:adjustRightInd w:val="0"/>
        <w:snapToGrid w:val="0"/>
        <w:spacing w:line="355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例：队名</w:t>
      </w:r>
    </w:p>
    <w:p w:rsidR="00A80BFC" w:rsidRDefault="00A80BFC" w:rsidP="00A80BFC">
      <w:pPr>
        <w:adjustRightInd w:val="0"/>
        <w:snapToGrid w:val="0"/>
        <w:spacing w:line="355" w:lineRule="auto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领队：×××</w:t>
      </w:r>
    </w:p>
    <w:p w:rsidR="00A80BFC" w:rsidRDefault="00A80BFC" w:rsidP="00A80BFC">
      <w:pPr>
        <w:adjustRightInd w:val="0"/>
        <w:snapToGrid w:val="0"/>
        <w:spacing w:line="355" w:lineRule="auto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教练：×××</w:t>
      </w:r>
    </w:p>
    <w:p w:rsidR="00A80BFC" w:rsidRDefault="00A80BFC" w:rsidP="00A80BFC">
      <w:pPr>
        <w:adjustRightInd w:val="0"/>
        <w:snapToGrid w:val="0"/>
        <w:spacing w:line="355" w:lineRule="auto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医生：×××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男运动员：号码  姓名  出生年月  项目1  项目2  项目3  项目4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女运动员：号码  姓名  出生年月  项目1  项目2  项目3  项目4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 各项目参赛运动员名单（按项目、运动员报名成绩排序）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例：男子100米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号码        283    461    911    788    321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单位        河北   山东   江苏   北京   黑龙江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报名成绩    10.45  10.48  10.88  10.90  11.01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 各类参赛人数统计（由编排提供）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 田径纪录和等级标准（中国</w:t>
      </w:r>
      <w:proofErr w:type="gramStart"/>
      <w:r>
        <w:rPr>
          <w:rFonts w:ascii="宋体" w:eastAsia="宋体" w:hAnsi="宋体" w:hint="eastAsia"/>
          <w:sz w:val="24"/>
          <w:szCs w:val="24"/>
        </w:rPr>
        <w:t>田协官网查询</w:t>
      </w:r>
      <w:proofErr w:type="gramEnd"/>
      <w:r>
        <w:rPr>
          <w:rFonts w:ascii="宋体" w:eastAsia="宋体" w:hAnsi="宋体" w:hint="eastAsia"/>
          <w:sz w:val="24"/>
          <w:szCs w:val="24"/>
        </w:rPr>
        <w:t>）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 田径场地平面图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 广告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秩序册上可印符合世界田联规定的广告。全国田径锦标赛、冠军赛必须提供足够页面，</w:t>
      </w:r>
      <w:proofErr w:type="gramStart"/>
      <w:r>
        <w:rPr>
          <w:rFonts w:ascii="宋体" w:eastAsia="宋体" w:hAnsi="宋体" w:hint="eastAsia"/>
          <w:sz w:val="24"/>
          <w:szCs w:val="24"/>
        </w:rPr>
        <w:t>印中国</w:t>
      </w:r>
      <w:proofErr w:type="gramEnd"/>
      <w:r>
        <w:rPr>
          <w:rFonts w:ascii="宋体" w:eastAsia="宋体" w:hAnsi="宋体" w:hint="eastAsia"/>
          <w:sz w:val="24"/>
          <w:szCs w:val="24"/>
        </w:rPr>
        <w:t>田协该年度赞助商、合作伙伴的广告。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 各参赛队服装照片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二、分秩序</w:t>
      </w:r>
      <w:proofErr w:type="gramStart"/>
      <w:r>
        <w:rPr>
          <w:rFonts w:ascii="黑体" w:eastAsia="黑体" w:hAnsi="黑体" w:hint="eastAsia"/>
          <w:sz w:val="24"/>
          <w:szCs w:val="24"/>
        </w:rPr>
        <w:t>册</w:t>
      </w:r>
      <w:proofErr w:type="gramEnd"/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（一）当日竞赛日程；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（二）竞赛分组名单；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（三）下一赛次比赛运动员名单。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三、每日成绩册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（一）规格：16开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pacing w:val="4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（二）封</w:t>
      </w:r>
      <w:r>
        <w:rPr>
          <w:rFonts w:ascii="宋体" w:eastAsia="宋体" w:hAnsi="宋体" w:hint="eastAsia"/>
          <w:spacing w:val="4"/>
          <w:sz w:val="24"/>
          <w:szCs w:val="24"/>
        </w:rPr>
        <w:t>面：比赛名称、日期、地点、主办单位、承办单位。“每日成绩册”字样；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（三）当日比赛成绩。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四、成绩册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（一）规格：16开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（二）封面：比赛名称、日期、地点、主办单位、承办单位、独家赞助单位或冠杯名单位、“成绩册”字样；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（三）成绩册应包括下列内容：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在扉页或首页应写明：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（1）运动会或赛事名称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（2）主办单位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（3）承办单位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（4）赞助单位或协办单位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 超创破纪录的情况、达等级人数统计、团体总分统计、成绩统计表。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 比赛成绩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（1）按先男后女，以竞赛规程上排列的项目顺序排列各项成绩；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（2）径赛项目中按预赛各组成绩、次赛各组成绩、半决赛各组成绩、决赛成绩分别排列；田赛项目中按及格赛各组成绩，决赛成绩分别排列；全能按照全能分项成绩，全能总成绩分别排列。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 广告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成绩册上可印符合世界田联规定的广告。全国田径锦标赛、冠军赛必须提供足够页面，</w:t>
      </w:r>
      <w:proofErr w:type="gramStart"/>
      <w:r>
        <w:rPr>
          <w:rFonts w:ascii="宋体" w:eastAsia="宋体" w:hAnsi="宋体" w:hint="eastAsia"/>
          <w:sz w:val="24"/>
          <w:szCs w:val="24"/>
        </w:rPr>
        <w:t>印中国</w:t>
      </w:r>
      <w:proofErr w:type="gramEnd"/>
      <w:r>
        <w:rPr>
          <w:rFonts w:ascii="宋体" w:eastAsia="宋体" w:hAnsi="宋体" w:hint="eastAsia"/>
          <w:sz w:val="24"/>
          <w:szCs w:val="24"/>
        </w:rPr>
        <w:t>田协该年度赞助商、合作伙伴的广告。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五、赛事总结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由承办单位在赛后10天内提交业务主管单位，内容包括：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（一）概况：比赛日期、名称、地点、参赛人数等；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（二）比赛成绩情况、创纪录统计等；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（三）组织结构和组织工作；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（四）经费情况；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（五）裁判员工作情况；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（六）场地器材情况；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（七）赛事宣传及新闻报道情况；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（八）观众人数及售票情况；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（九）食宿交通接待情况；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（十）成功经验及存在的问题、建议等；</w:t>
      </w:r>
    </w:p>
    <w:p w:rsidR="00A80BFC" w:rsidRDefault="00A80BFC" w:rsidP="00A80BFC">
      <w:pPr>
        <w:adjustRightInd w:val="0"/>
        <w:snapToGrid w:val="0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（十一）其他情况。</w:t>
      </w:r>
    </w:p>
    <w:p w:rsidR="009A25C3" w:rsidRDefault="009A25C3"/>
    <w:sectPr w:rsidR="009A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FC"/>
    <w:rsid w:val="009A25C3"/>
    <w:rsid w:val="00A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C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C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2020-09-11T07:19:00Z</dcterms:created>
  <dcterms:modified xsi:type="dcterms:W3CDTF">2020-09-11T07:19:00Z</dcterms:modified>
</cp:coreProperties>
</file>