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t>2020中国羽毛球俱乐部超级联赛运动队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疫情防控</w:t>
      </w:r>
      <w:r>
        <w:rPr>
          <w:rFonts w:ascii="宋体" w:hAnsi="宋体" w:eastAsia="宋体"/>
          <w:b/>
          <w:bCs/>
          <w:sz w:val="36"/>
          <w:szCs w:val="36"/>
        </w:rPr>
        <w:t>管理</w:t>
      </w:r>
      <w:r>
        <w:rPr>
          <w:rFonts w:hint="eastAsia" w:ascii="宋体" w:hAnsi="宋体" w:eastAsia="宋体"/>
          <w:b/>
          <w:bCs/>
          <w:sz w:val="36"/>
          <w:szCs w:val="36"/>
        </w:rPr>
        <w:t>规定</w:t>
      </w:r>
    </w:p>
    <w:p>
      <w:pPr>
        <w:rPr>
          <w:rFonts w:ascii="宋体" w:hAnsi="宋体" w:eastAsia="宋体"/>
          <w:b/>
          <w:bCs/>
          <w:sz w:val="36"/>
          <w:szCs w:val="36"/>
        </w:rPr>
      </w:pPr>
    </w:p>
    <w:p>
      <w:pPr>
        <w:ind w:firstLine="361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一、制定目的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按照《</w:t>
      </w:r>
      <w:r>
        <w:rPr>
          <w:rFonts w:ascii="仿宋" w:hAnsi="仿宋" w:eastAsia="仿宋"/>
          <w:sz w:val="32"/>
          <w:szCs w:val="32"/>
        </w:rPr>
        <w:t>2020中国羽毛球俱乐部超级联赛</w:t>
      </w:r>
      <w:r>
        <w:rPr>
          <w:rFonts w:hint="eastAsia" w:ascii="仿宋" w:hAnsi="仿宋" w:eastAsia="仿宋"/>
          <w:sz w:val="32"/>
          <w:szCs w:val="32"/>
        </w:rPr>
        <w:t>复赛疫情防控工作方案》的要求，确保本赛季羽超联赛赛区疫情防控管理工作顺利开展，保护参赛运动队、运动员和教练员的健康和安全。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二、适用对象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此规定适用于参加</w:t>
      </w:r>
      <w:r>
        <w:rPr>
          <w:rFonts w:ascii="仿宋" w:hAnsi="仿宋" w:eastAsia="仿宋"/>
          <w:sz w:val="32"/>
          <w:szCs w:val="32"/>
        </w:rPr>
        <w:t>2020中国羽毛球俱乐部超级联赛</w:t>
      </w:r>
      <w:r>
        <w:rPr>
          <w:rFonts w:hint="eastAsia" w:ascii="仿宋" w:hAnsi="仿宋" w:eastAsia="仿宋"/>
          <w:sz w:val="32"/>
          <w:szCs w:val="32"/>
        </w:rPr>
        <w:t>（以下简称“2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羽超联赛”）的运动队全体成员，包括但不限于运动员、教练员和工作人员等，即所有参赛人员。</w:t>
      </w:r>
    </w:p>
    <w:p>
      <w:pPr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三、管理要求</w:t>
      </w:r>
    </w:p>
    <w:p>
      <w:pPr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（一）赴赛区前和途中疫情防控规定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接到开赛通知后，根据参赛的有关要求，将参赛人员名单报中国羽协和赛区组委会，并提交参赛人员之前的健康记录。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按照防疫要求，未在成都参加国家队封闭训练的参赛人员须</w:t>
      </w:r>
      <w:r>
        <w:rPr>
          <w:rFonts w:ascii="仿宋" w:hAnsi="仿宋" w:eastAsia="仿宋"/>
          <w:sz w:val="32"/>
          <w:szCs w:val="32"/>
        </w:rPr>
        <w:t>建立参赛人员个人健康档案（包括“居住城市、体温、症状表现、其它状况说明”四项），填写《新冠肺炎流行病学调查表》和签署承诺书。</w:t>
      </w:r>
      <w:r>
        <w:rPr>
          <w:rFonts w:hint="eastAsia" w:ascii="仿宋" w:hAnsi="仿宋" w:eastAsia="仿宋"/>
          <w:sz w:val="32"/>
          <w:szCs w:val="32"/>
        </w:rPr>
        <w:t>上述三项材料</w:t>
      </w:r>
      <w:r>
        <w:rPr>
          <w:rFonts w:ascii="仿宋" w:hAnsi="仿宋" w:eastAsia="仿宋"/>
          <w:sz w:val="32"/>
          <w:szCs w:val="32"/>
        </w:rPr>
        <w:t>均须在赴赛区前两天，扫描</w:t>
      </w:r>
      <w:r>
        <w:rPr>
          <w:rFonts w:hint="eastAsia" w:ascii="仿宋" w:hAnsi="仿宋" w:eastAsia="仿宋"/>
          <w:sz w:val="32"/>
          <w:szCs w:val="32"/>
        </w:rPr>
        <w:t>或拍照</w:t>
      </w:r>
      <w:r>
        <w:rPr>
          <w:rFonts w:ascii="仿宋" w:hAnsi="仿宋" w:eastAsia="仿宋"/>
          <w:sz w:val="32"/>
          <w:szCs w:val="32"/>
        </w:rPr>
        <w:t>后提交中国羽协</w:t>
      </w:r>
      <w:r>
        <w:rPr>
          <w:rFonts w:hint="eastAsia" w:ascii="仿宋" w:hAnsi="仿宋" w:eastAsia="仿宋"/>
          <w:sz w:val="32"/>
          <w:szCs w:val="32"/>
        </w:rPr>
        <w:t>和赛区组委会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原件报到时上交组委会会。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审核批准后，方可乘坐交通工具到达赛区。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3.赴赛区前一天</w:t>
      </w:r>
      <w:r>
        <w:rPr>
          <w:rFonts w:hint="eastAsia" w:ascii="仿宋" w:hAnsi="仿宋" w:eastAsia="仿宋"/>
          <w:sz w:val="32"/>
          <w:szCs w:val="32"/>
        </w:rPr>
        <w:t>，未在成都参加国家队封闭训练的参赛人员须</w:t>
      </w:r>
      <w:r>
        <w:rPr>
          <w:rFonts w:ascii="仿宋" w:hAnsi="仿宋" w:eastAsia="仿宋"/>
          <w:sz w:val="32"/>
          <w:szCs w:val="32"/>
        </w:rPr>
        <w:t>截图个人健康码并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ascii="仿宋" w:hAnsi="仿宋" w:eastAsia="仿宋"/>
          <w:sz w:val="32"/>
          <w:szCs w:val="32"/>
        </w:rPr>
        <w:t>中国羽协</w:t>
      </w:r>
      <w:r>
        <w:rPr>
          <w:rFonts w:hint="eastAsia" w:ascii="仿宋" w:hAnsi="仿宋" w:eastAsia="仿宋"/>
          <w:sz w:val="32"/>
          <w:szCs w:val="32"/>
        </w:rPr>
        <w:t>和赛区组委会</w:t>
      </w:r>
      <w:r>
        <w:rPr>
          <w:rFonts w:ascii="仿宋" w:hAnsi="仿宋" w:eastAsia="仿宋"/>
          <w:sz w:val="32"/>
          <w:szCs w:val="32"/>
        </w:rPr>
        <w:t>集体报备。赛区报到时，赛区有关部门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对所有人员的防疫相关健康状态进行再次查验。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4.各</w:t>
      </w:r>
      <w:r>
        <w:rPr>
          <w:rFonts w:hint="eastAsia" w:ascii="仿宋" w:hAnsi="仿宋" w:eastAsia="仿宋"/>
          <w:sz w:val="32"/>
          <w:szCs w:val="32"/>
        </w:rPr>
        <w:t>运动队</w:t>
      </w:r>
      <w:r>
        <w:rPr>
          <w:rFonts w:ascii="仿宋" w:hAnsi="仿宋" w:eastAsia="仿宋"/>
          <w:sz w:val="32"/>
          <w:szCs w:val="32"/>
        </w:rPr>
        <w:t>要提前制定赴赛区途中的疫情防控的各项措施。提前了解出发地机场、车站的疫情防控的具体要求，</w:t>
      </w:r>
      <w:r>
        <w:rPr>
          <w:rFonts w:hint="eastAsia" w:ascii="仿宋" w:hAnsi="仿宋" w:eastAsia="仿宋"/>
          <w:sz w:val="32"/>
          <w:szCs w:val="32"/>
        </w:rPr>
        <w:t>尽量</w:t>
      </w:r>
      <w:r>
        <w:rPr>
          <w:rFonts w:ascii="仿宋" w:hAnsi="仿宋" w:eastAsia="仿宋"/>
          <w:sz w:val="32"/>
          <w:szCs w:val="32"/>
        </w:rPr>
        <w:t>提前向有关航空公司等机构了解拟乘坐的航班（高铁）信息，确保本航班和车厢无中转的来自境外的人员。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.所有参赛人员赴赛区途中，必须全程佩戴符合防疫要求的口罩，每人随身携带含酒精的湿纸巾。途中如遇到密闭的、流通性差的空间，尽量避免餐饮，不摘</w:t>
      </w:r>
      <w:r>
        <w:rPr>
          <w:rFonts w:hint="eastAsia" w:ascii="仿宋" w:hAnsi="仿宋" w:eastAsia="仿宋"/>
          <w:sz w:val="32"/>
          <w:szCs w:val="32"/>
        </w:rPr>
        <w:t>口罩，降低风险。如乘坐高铁，应尽量集体购买同一个车厢车票，分散就座。同时，尽可能与其他人群保持距离。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6.接到开赛通知后，</w:t>
      </w:r>
      <w:r>
        <w:rPr>
          <w:rFonts w:hint="eastAsia" w:ascii="仿宋" w:hAnsi="仿宋" w:eastAsia="仿宋"/>
          <w:sz w:val="32"/>
          <w:szCs w:val="32"/>
        </w:rPr>
        <w:t>未在成都参加国家队封闭训练的参赛人员</w:t>
      </w:r>
      <w:r>
        <w:rPr>
          <w:rFonts w:ascii="仿宋" w:hAnsi="仿宋" w:eastAsia="仿宋"/>
          <w:sz w:val="32"/>
          <w:szCs w:val="32"/>
        </w:rPr>
        <w:t>在出发前均需参加两次核酸检测，即开赛日前14天（“第一次全员检测”）及赴赛区前3天和前5天之间（“第二次全员检测”）。两次检测所有参赛人员均显示合格，方可前往赛区。赴赛区前两天，扫描</w:t>
      </w:r>
      <w:r>
        <w:rPr>
          <w:rFonts w:hint="eastAsia" w:ascii="仿宋" w:hAnsi="仿宋" w:eastAsia="仿宋"/>
          <w:sz w:val="32"/>
          <w:szCs w:val="32"/>
        </w:rPr>
        <w:t>所有人员核酸合格证明</w:t>
      </w:r>
      <w:r>
        <w:rPr>
          <w:rFonts w:ascii="仿宋" w:hAnsi="仿宋" w:eastAsia="仿宋"/>
          <w:sz w:val="32"/>
          <w:szCs w:val="32"/>
        </w:rPr>
        <w:t>后提交中国羽协</w:t>
      </w:r>
      <w:r>
        <w:rPr>
          <w:rFonts w:hint="eastAsia" w:ascii="仿宋" w:hAnsi="仿宋" w:eastAsia="仿宋"/>
          <w:sz w:val="32"/>
          <w:szCs w:val="32"/>
        </w:rPr>
        <w:t>和赛区组委会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运动队</w:t>
      </w:r>
      <w:r>
        <w:rPr>
          <w:rFonts w:ascii="仿宋" w:hAnsi="仿宋" w:eastAsia="仿宋"/>
          <w:sz w:val="32"/>
          <w:szCs w:val="32"/>
        </w:rPr>
        <w:t>负责人和队医将作为本运动队疫情防控责任人，其中负责人为运动队第一疫情防控责任人。如赛区所在省、市在疫情防控方面有特别要求、措施，由运动队疫情防控责任人负责向本运动队传达知悉。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（二）报到和住宿就餐的疫情防控规定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抵达赛区酒店后，所有人员必须立即接受核酸测试。在核酸检测结果出来前，所有人员必须留在自己的房间内。检测合格后，运动队方可获得参赛资格。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参赛人员须在赛区指定酒店住宿、饮食，尽量避免近距离接触与比赛无关人员。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运动队在赛区住宿期间，实行封闭管理。除了按计划统一去场馆进行训练、比赛外，所有参赛人员不得离开酒店和酒店内指定的活动区域。如确需外出，必须得到运动队和</w:t>
      </w:r>
      <w:r>
        <w:rPr>
          <w:rFonts w:ascii="仿宋" w:hAnsi="仿宋" w:eastAsia="仿宋"/>
          <w:sz w:val="32"/>
          <w:szCs w:val="32"/>
        </w:rPr>
        <w:t>赛区疫情防控领导小组</w:t>
      </w:r>
      <w:r>
        <w:rPr>
          <w:rFonts w:hint="eastAsia" w:ascii="仿宋" w:hAnsi="仿宋" w:eastAsia="仿宋"/>
          <w:sz w:val="32"/>
          <w:szCs w:val="32"/>
        </w:rPr>
        <w:t>的批准。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比赛期间，如有必要，所有参赛人员须按照赛区安排，定期接受核酸检测。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运动队参赛人员在赛区指定酒店就餐时，应按照赛区安排在专用区域（绿区）就坐。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参赛人员在酒店内活动（包括就餐、乘坐电梯等）时，应尽量避免与本队之外其他人员发生近距离接触。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参赛人员须乘坐专用电梯（绿区电梯），全程</w:t>
      </w:r>
      <w:r>
        <w:rPr>
          <w:rFonts w:ascii="仿宋" w:hAnsi="仿宋" w:eastAsia="仿宋"/>
          <w:sz w:val="32"/>
          <w:szCs w:val="32"/>
        </w:rPr>
        <w:t>佩戴口罩，与同乘者尽量保持距离。</w:t>
      </w:r>
      <w:r>
        <w:rPr>
          <w:rFonts w:hint="eastAsia" w:ascii="仿宋" w:hAnsi="仿宋" w:eastAsia="仿宋"/>
          <w:sz w:val="32"/>
          <w:szCs w:val="32"/>
        </w:rPr>
        <w:t>按电梯按键时，用面巾纸或消毒纸巾隔开，避免用手直接触碰，触碰后也要及时洗手。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（二）乘坐交通工具的疫情防控规定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所有参赛人员在抵达、离开赛区城市时，必须统一乘坐赛区组委会提供的、经过消毒的车辆（绿区专用车）。如确有乘坐市内交通工具必要，在得到</w:t>
      </w:r>
      <w:r>
        <w:rPr>
          <w:rFonts w:ascii="仿宋" w:hAnsi="仿宋" w:eastAsia="仿宋"/>
          <w:sz w:val="32"/>
          <w:szCs w:val="32"/>
        </w:rPr>
        <w:t>赛区疫情防控领导小组</w:t>
      </w:r>
      <w:r>
        <w:rPr>
          <w:rFonts w:hint="eastAsia" w:ascii="仿宋" w:hAnsi="仿宋" w:eastAsia="仿宋"/>
          <w:sz w:val="32"/>
          <w:szCs w:val="32"/>
        </w:rPr>
        <w:t>的批准后，必须佩戴口罩，并记录自己的乘坐时间、出租车车牌号等信息。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比赛期间，所有参赛人员必须统一乘坐赛区组委会提供的、经过消毒的（绿区专用车）往返体育馆训练、比赛，并禁止与比赛无关的其他人员搭乘。上车前必须测量体温，合格者才能上车。</w:t>
      </w:r>
      <w:r>
        <w:rPr>
          <w:rFonts w:ascii="仿宋" w:hAnsi="仿宋" w:eastAsia="仿宋"/>
          <w:sz w:val="32"/>
          <w:szCs w:val="32"/>
        </w:rPr>
        <w:t>如有体温超过37.3度者，</w:t>
      </w:r>
      <w:r>
        <w:rPr>
          <w:rFonts w:hint="eastAsia" w:ascii="仿宋" w:hAnsi="仿宋" w:eastAsia="仿宋"/>
          <w:sz w:val="32"/>
          <w:szCs w:val="32"/>
        </w:rPr>
        <w:t>运动队负责人</w:t>
      </w:r>
      <w:r>
        <w:rPr>
          <w:rFonts w:ascii="仿宋" w:hAnsi="仿宋" w:eastAsia="仿宋"/>
          <w:sz w:val="32"/>
          <w:szCs w:val="32"/>
        </w:rPr>
        <w:t>须第一时间报告疫情防控领导小组，并按照疫情防控部门要求采取相应措施。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（三）比赛、训练的疫情防控规定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运动队须每天对</w:t>
      </w:r>
      <w:r>
        <w:rPr>
          <w:rFonts w:ascii="仿宋" w:hAnsi="仿宋" w:eastAsia="仿宋"/>
          <w:sz w:val="32"/>
          <w:szCs w:val="32"/>
        </w:rPr>
        <w:t>参赛人员进行至少两次体温检测，队医</w:t>
      </w:r>
      <w:r>
        <w:rPr>
          <w:rFonts w:hint="eastAsia" w:ascii="仿宋" w:hAnsi="仿宋" w:eastAsia="仿宋"/>
          <w:sz w:val="32"/>
          <w:szCs w:val="32"/>
        </w:rPr>
        <w:t>或负责人</w:t>
      </w:r>
      <w:r>
        <w:rPr>
          <w:rFonts w:ascii="仿宋" w:hAnsi="仿宋" w:eastAsia="仿宋"/>
          <w:sz w:val="32"/>
          <w:szCs w:val="32"/>
        </w:rPr>
        <w:t>每天两次（上午10点前、晚上23点30前）向赛区疫情防控领导小组</w:t>
      </w:r>
      <w:r>
        <w:rPr>
          <w:rFonts w:hint="eastAsia" w:ascii="仿宋" w:hAnsi="仿宋" w:eastAsia="仿宋"/>
          <w:sz w:val="32"/>
          <w:szCs w:val="32"/>
        </w:rPr>
        <w:t>报告运动</w:t>
      </w:r>
      <w:r>
        <w:rPr>
          <w:rFonts w:ascii="仿宋" w:hAnsi="仿宋" w:eastAsia="仿宋"/>
          <w:sz w:val="32"/>
          <w:szCs w:val="32"/>
        </w:rPr>
        <w:t>队所有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ascii="仿宋" w:hAnsi="仿宋" w:eastAsia="仿宋"/>
          <w:sz w:val="32"/>
          <w:szCs w:val="32"/>
        </w:rPr>
        <w:t>健康状况。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参赛人员须</w:t>
      </w:r>
      <w:r>
        <w:rPr>
          <w:rFonts w:ascii="仿宋" w:hAnsi="仿宋" w:eastAsia="仿宋"/>
          <w:sz w:val="32"/>
          <w:szCs w:val="32"/>
        </w:rPr>
        <w:t>由专门出入口</w:t>
      </w:r>
      <w:r>
        <w:rPr>
          <w:rFonts w:hint="eastAsia" w:ascii="仿宋" w:hAnsi="仿宋" w:eastAsia="仿宋"/>
          <w:sz w:val="32"/>
          <w:szCs w:val="32"/>
        </w:rPr>
        <w:t>（绿区入口）</w:t>
      </w:r>
      <w:r>
        <w:rPr>
          <w:rFonts w:ascii="仿宋" w:hAnsi="仿宋" w:eastAsia="仿宋"/>
          <w:sz w:val="32"/>
          <w:szCs w:val="32"/>
        </w:rPr>
        <w:t>进入场馆。体温检测</w:t>
      </w:r>
      <w:r>
        <w:rPr>
          <w:rFonts w:hint="eastAsia" w:ascii="仿宋" w:hAnsi="仿宋" w:eastAsia="仿宋"/>
          <w:sz w:val="32"/>
          <w:szCs w:val="32"/>
        </w:rPr>
        <w:t>后</w:t>
      </w:r>
      <w:r>
        <w:rPr>
          <w:rFonts w:ascii="仿宋" w:hAnsi="仿宋" w:eastAsia="仿宋"/>
          <w:sz w:val="32"/>
          <w:szCs w:val="32"/>
        </w:rPr>
        <w:t>，低于37.3度者可以进入场馆，随后沿专门通道</w:t>
      </w:r>
      <w:r>
        <w:rPr>
          <w:rFonts w:hint="eastAsia" w:ascii="仿宋" w:hAnsi="仿宋" w:eastAsia="仿宋"/>
          <w:sz w:val="32"/>
          <w:szCs w:val="32"/>
        </w:rPr>
        <w:t>（绿区通道）</w:t>
      </w:r>
      <w:r>
        <w:rPr>
          <w:rFonts w:ascii="仿宋" w:hAnsi="仿宋" w:eastAsia="仿宋"/>
          <w:sz w:val="32"/>
          <w:szCs w:val="32"/>
        </w:rPr>
        <w:t>进入运动队休息室、场馆内场。比赛结束后，</w:t>
      </w:r>
      <w:r>
        <w:rPr>
          <w:rFonts w:hint="eastAsia" w:ascii="仿宋" w:hAnsi="仿宋" w:eastAsia="仿宋"/>
          <w:sz w:val="32"/>
          <w:szCs w:val="32"/>
        </w:rPr>
        <w:t>参赛人员</w:t>
      </w:r>
      <w:r>
        <w:rPr>
          <w:rFonts w:ascii="仿宋" w:hAnsi="仿宋" w:eastAsia="仿宋"/>
          <w:sz w:val="32"/>
          <w:szCs w:val="32"/>
        </w:rPr>
        <w:t>须沿专门通道、专门出入口离开场馆、登上</w:t>
      </w:r>
      <w:r>
        <w:rPr>
          <w:rFonts w:hint="eastAsia" w:ascii="仿宋" w:hAnsi="仿宋" w:eastAsia="仿宋"/>
          <w:sz w:val="32"/>
          <w:szCs w:val="32"/>
        </w:rPr>
        <w:t>班车</w:t>
      </w:r>
      <w:r>
        <w:rPr>
          <w:rFonts w:ascii="仿宋" w:hAnsi="仿宋" w:eastAsia="仿宋"/>
          <w:sz w:val="32"/>
          <w:szCs w:val="32"/>
        </w:rPr>
        <w:t>返回酒店。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.比赛期间，如参赛人员出现感冒、发热、咳嗽等状况，尤其是体温超过37.3度者，</w:t>
      </w:r>
      <w:r>
        <w:rPr>
          <w:rFonts w:hint="eastAsia" w:ascii="仿宋" w:hAnsi="仿宋" w:eastAsia="仿宋"/>
          <w:sz w:val="32"/>
          <w:szCs w:val="32"/>
        </w:rPr>
        <w:t>运动队负责人</w:t>
      </w:r>
      <w:r>
        <w:rPr>
          <w:rFonts w:ascii="仿宋" w:hAnsi="仿宋" w:eastAsia="仿宋"/>
          <w:sz w:val="32"/>
          <w:szCs w:val="32"/>
        </w:rPr>
        <w:t>应在做好防护措施的前提下隔离出现症状人员，并将情况上报赛区疫情防控领导小组，以备采取进一步相关措施。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所有参赛人员须在</w:t>
      </w:r>
      <w:r>
        <w:rPr>
          <w:rFonts w:ascii="仿宋" w:hAnsi="仿宋" w:eastAsia="仿宋"/>
          <w:sz w:val="32"/>
          <w:szCs w:val="32"/>
        </w:rPr>
        <w:t>比赛、训练场馆</w:t>
      </w:r>
      <w:r>
        <w:rPr>
          <w:rFonts w:hint="eastAsia" w:ascii="仿宋" w:hAnsi="仿宋" w:eastAsia="仿宋"/>
          <w:sz w:val="32"/>
          <w:szCs w:val="32"/>
        </w:rPr>
        <w:t>的绿区活动，尽量</w:t>
      </w:r>
      <w:r>
        <w:rPr>
          <w:rFonts w:ascii="仿宋" w:hAnsi="仿宋" w:eastAsia="仿宋"/>
          <w:sz w:val="32"/>
          <w:szCs w:val="32"/>
        </w:rPr>
        <w:t>减少与非本队人员近距离接触机会。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.比赛期间，如参赛人员出现其它伤病需要赴医院就医，</w:t>
      </w:r>
      <w:r>
        <w:rPr>
          <w:rFonts w:hint="eastAsia" w:ascii="仿宋" w:hAnsi="仿宋" w:eastAsia="仿宋"/>
          <w:sz w:val="32"/>
          <w:szCs w:val="32"/>
        </w:rPr>
        <w:t>运动队负责人</w:t>
      </w:r>
      <w:r>
        <w:rPr>
          <w:rFonts w:ascii="仿宋" w:hAnsi="仿宋" w:eastAsia="仿宋"/>
          <w:sz w:val="32"/>
          <w:szCs w:val="32"/>
        </w:rPr>
        <w:t>须第一时间上报赛区疫情防控领导小组。在送医过程中，须做好必要的防护措施。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如果出现发现疑似病例等突发状况，所有参赛人员必须接受赛区疫情防控领导小组的统一调度安排，不得擅自行动，不得通过个人社交平台发布相关信息。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四、处罚规定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对违反上述管理规定的运动队和参赛人员，</w:t>
      </w:r>
      <w:r>
        <w:rPr>
          <w:rFonts w:ascii="仿宋" w:hAnsi="仿宋" w:eastAsia="仿宋"/>
          <w:sz w:val="32"/>
          <w:szCs w:val="32"/>
        </w:rPr>
        <w:t>疫情防控领导小组</w:t>
      </w:r>
      <w:r>
        <w:rPr>
          <w:rFonts w:hint="eastAsia" w:ascii="仿宋" w:hAnsi="仿宋" w:eastAsia="仿宋"/>
          <w:sz w:val="32"/>
          <w:szCs w:val="32"/>
        </w:rPr>
        <w:t>将根据情节轻重，给予以下处罚：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警告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通报批评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取消评奖资格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罚款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停赛1场或数场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取消参加本赛季羽超联赛资格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如果参赛运动员违反上述管理规定，对羽超联赛疫情防控造成严重影响，中国羽毛球协会将根据情节轻重，将运动员从国家队开除或者做出不得入选各级国家队的决定。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五、本规定自公布之日起实行。由中国羽毛球协会负责解释和修改。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2020羽超联赛运动队疫情防控材料汇总表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t>2020羽超联赛运动队疫情防控材料汇总表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一、未在成都参加国家队封闭训练的参赛人员</w:t>
      </w:r>
    </w:p>
    <w:tbl>
      <w:tblPr>
        <w:tblStyle w:val="5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23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材料内容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两次赛前核酸合格证明（扫描或拍照）、个人健康档案、新冠肺炎流行病学调查表和承诺书（扫描或拍照）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个人健康码截图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8月24日</w:t>
            </w:r>
          </w:p>
        </w:tc>
      </w:tr>
    </w:tbl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二、已在成都参加国家队封闭训练的参赛人员</w:t>
      </w:r>
    </w:p>
    <w:tbl>
      <w:tblPr>
        <w:tblStyle w:val="5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23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材料内容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承诺书（扫描或拍照）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8月23日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请各参赛俱乐部统一收齐上述材料后，发送到指定邮箱：</w:t>
      </w:r>
      <w:r>
        <w:rPr>
          <w:rFonts w:ascii="仿宋" w:hAnsi="仿宋" w:eastAsia="仿宋"/>
          <w:sz w:val="32"/>
          <w:szCs w:val="32"/>
        </w:rPr>
        <w:t>cbatournament@cba.org.cn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8"/>
    <w:rsid w:val="000356A6"/>
    <w:rsid w:val="0005457C"/>
    <w:rsid w:val="00060BE0"/>
    <w:rsid w:val="00076FAA"/>
    <w:rsid w:val="000F1844"/>
    <w:rsid w:val="00107B16"/>
    <w:rsid w:val="00196E8F"/>
    <w:rsid w:val="001A2364"/>
    <w:rsid w:val="001A4F38"/>
    <w:rsid w:val="001E175F"/>
    <w:rsid w:val="002238AC"/>
    <w:rsid w:val="00244720"/>
    <w:rsid w:val="002D0B7D"/>
    <w:rsid w:val="003203B9"/>
    <w:rsid w:val="00336ED5"/>
    <w:rsid w:val="00362C09"/>
    <w:rsid w:val="004B6E02"/>
    <w:rsid w:val="004B7324"/>
    <w:rsid w:val="004C42CE"/>
    <w:rsid w:val="00520030"/>
    <w:rsid w:val="00525AE8"/>
    <w:rsid w:val="00592B27"/>
    <w:rsid w:val="00597DCB"/>
    <w:rsid w:val="005C721D"/>
    <w:rsid w:val="00667B93"/>
    <w:rsid w:val="00697C88"/>
    <w:rsid w:val="006F4F50"/>
    <w:rsid w:val="0072119A"/>
    <w:rsid w:val="00734260"/>
    <w:rsid w:val="008456E1"/>
    <w:rsid w:val="008D40A5"/>
    <w:rsid w:val="00922374"/>
    <w:rsid w:val="00982042"/>
    <w:rsid w:val="00A1152E"/>
    <w:rsid w:val="00A23BC2"/>
    <w:rsid w:val="00A6293E"/>
    <w:rsid w:val="00A84F74"/>
    <w:rsid w:val="00A93F01"/>
    <w:rsid w:val="00B35F9D"/>
    <w:rsid w:val="00B3733A"/>
    <w:rsid w:val="00B70A14"/>
    <w:rsid w:val="00B90083"/>
    <w:rsid w:val="00BB0F60"/>
    <w:rsid w:val="00BB56DE"/>
    <w:rsid w:val="00C15066"/>
    <w:rsid w:val="00CA0ACA"/>
    <w:rsid w:val="00D07990"/>
    <w:rsid w:val="00D90FD4"/>
    <w:rsid w:val="00E36F8D"/>
    <w:rsid w:val="00E94472"/>
    <w:rsid w:val="00F403D0"/>
    <w:rsid w:val="00F600D2"/>
    <w:rsid w:val="00FA3ABE"/>
    <w:rsid w:val="00FB53E8"/>
    <w:rsid w:val="00FE40EC"/>
    <w:rsid w:val="00FF75F4"/>
    <w:rsid w:val="1DEB704D"/>
    <w:rsid w:val="1EBA4D83"/>
    <w:rsid w:val="2DD22493"/>
    <w:rsid w:val="7A7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2258</Characters>
  <Lines>18</Lines>
  <Paragraphs>5</Paragraphs>
  <TotalTime>1449</TotalTime>
  <ScaleCrop>false</ScaleCrop>
  <LinksUpToDate>false</LinksUpToDate>
  <CharactersWithSpaces>2648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2020-07-08T02:42:00Z</dcterms:created>
  <dc:creator>XL</dc:creator>
  <cp:lastModifiedBy>冯杰</cp:lastModifiedBy>
  <dcterms:modified xsi:type="dcterms:W3CDTF">2020-08-13T08:09:59Z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