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09" w:rsidRPr="0063417C" w:rsidRDefault="00760209" w:rsidP="00760209">
      <w:pPr>
        <w:rPr>
          <w:rFonts w:ascii="仿宋" w:eastAsia="仿宋" w:hAnsi="仿宋"/>
          <w:sz w:val="32"/>
          <w:szCs w:val="32"/>
        </w:rPr>
      </w:pPr>
      <w:r w:rsidRPr="0063417C">
        <w:rPr>
          <w:rFonts w:ascii="仿宋" w:eastAsia="仿宋" w:hAnsi="仿宋" w:hint="eastAsia"/>
          <w:sz w:val="32"/>
          <w:szCs w:val="32"/>
        </w:rPr>
        <w:t>附件1: 2020年全国航空航天模型锦标赛裁判员名单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仲裁：赵耀东（宁夏）苏安中（河南）刘健（浙江）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总裁判长：王保庆（山西）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副总裁判长：张世光（安阳航校）王士民（四川）范民（贵州）陈忠（河南）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裁判秘书长：张进（江苏）王庭文（陕西）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航天竞时裁判长：许晓庭（上海）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航天竞时副裁判长：刘杰（河南）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线操纵裁判长：张鸣（江苏）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线操纵副裁判长：王振波（内蒙）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遥控固定翼裁判长：洪伟（浙江）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遥控固定翼副裁判长：钱同晨（江苏）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遥控直升机裁判长：李丹（河南）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遥控直升机副裁判长：叶成富（广东）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成统裁判长：陈伟（河南）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成统副裁判长：曹亮（山西）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审核裁判长：袁斌（内蒙）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审核副裁判长：赵永东（陕西）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电台管理裁判长：牛志义（广东）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电台管理副裁判长：苏小明（山西）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检录裁判长：毕凤林（广东</w:t>
      </w: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检录副裁判长：毛小兵（山西）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器材裁判长：顾允一（上海）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器材副裁判长：周占元（宁夏）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场地裁判长：葛晓鸿（浙江）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场地副裁判长：史青松（内蒙）</w:t>
      </w:r>
    </w:p>
    <w:p w:rsidR="00760209" w:rsidRPr="0063417C" w:rsidRDefault="00760209" w:rsidP="00760209">
      <w:pPr>
        <w:widowControl/>
        <w:spacing w:line="45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341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裁判员：刘建、任晓东、宁波（北京）杨勇（上海）姜宏（天津）王国才、夏晓强（河北）刘爱强、陈阳、王传国（河南）董洪锋、金力、庄永新（江苏）徐丽英（女）（贵州）任洪（山东）黎跃、梁跃（陕西）叶炎富（广东）雷绍成、李红（女）（四川）</w:t>
      </w:r>
    </w:p>
    <w:p w:rsidR="000F1CAC" w:rsidRPr="00760209" w:rsidRDefault="000F1CAC">
      <w:bookmarkStart w:id="0" w:name="_GoBack"/>
      <w:bookmarkEnd w:id="0"/>
    </w:p>
    <w:sectPr w:rsidR="000F1CAC" w:rsidRPr="00760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09"/>
    <w:rsid w:val="000F1CAC"/>
    <w:rsid w:val="0076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51C31-E2B4-48B4-8225-A88BDDC8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60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2020-06-08T03:24:00Z</dcterms:created>
  <dcterms:modified xsi:type="dcterms:W3CDTF">2020-06-08T03:24:00Z</dcterms:modified>
</cp:coreProperties>
</file>