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第三批“全国老年柔力球之乡”</w:t>
      </w:r>
      <w:bookmarkStart w:id="0" w:name="_GoBack"/>
      <w:r>
        <w:rPr>
          <w:rFonts w:hint="eastAsia" w:ascii="方正小标宋简体" w:eastAsia="方正小标宋简体"/>
          <w:sz w:val="36"/>
        </w:rPr>
        <w:t>名单</w:t>
      </w:r>
      <w:bookmarkEnd w:id="0"/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pStyle w:val="2"/>
        <w:shd w:val="clear" w:color="auto" w:fill="FFFFFF"/>
        <w:spacing w:before="0" w:after="0"/>
        <w:ind w:firstLine="640" w:firstLineChars="200"/>
        <w:rPr>
          <w:rFonts w:ascii="仿宋_GB2312" w:hAnsi="仿宋" w:eastAsia="仿宋_GB2312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" w:eastAsia="仿宋_GB2312" w:cstheme="minorBidi"/>
          <w:b w:val="0"/>
          <w:bCs w:val="0"/>
          <w:kern w:val="2"/>
          <w:sz w:val="32"/>
          <w:szCs w:val="32"/>
        </w:rPr>
        <w:t>一、</w:t>
      </w:r>
      <w:r>
        <w:rPr>
          <w:rFonts w:hint="eastAsia" w:ascii="仿宋_GB2312" w:hAnsi="仿宋" w:eastAsia="仿宋_GB2312"/>
          <w:b w:val="0"/>
          <w:sz w:val="32"/>
          <w:szCs w:val="32"/>
        </w:rPr>
        <w:t>山西省:晋中市昔阳县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二、福建省:</w:t>
      </w:r>
      <w:r>
        <w:rPr>
          <w:rFonts w:ascii="仿宋" w:hAnsi="仿宋" w:eastAsia="仿宋"/>
          <w:sz w:val="32"/>
          <w:szCs w:val="32"/>
        </w:rPr>
        <w:t>宁德市</w:t>
      </w:r>
      <w:r>
        <w:rPr>
          <w:rFonts w:hint="eastAsia" w:ascii="仿宋" w:hAnsi="仿宋" w:eastAsia="仿宋"/>
          <w:sz w:val="32"/>
          <w:szCs w:val="32"/>
        </w:rPr>
        <w:t>福鼎市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ascii="仿宋" w:hAnsi="仿宋" w:eastAsia="仿宋"/>
          <w:sz w:val="32"/>
          <w:szCs w:val="32"/>
        </w:rPr>
        <w:t>江西省</w:t>
      </w:r>
      <w:r>
        <w:rPr>
          <w:rFonts w:hint="eastAsia" w:ascii="仿宋" w:hAnsi="仿宋" w:eastAsia="仿宋"/>
          <w:sz w:val="32"/>
          <w:szCs w:val="32"/>
        </w:rPr>
        <w:t>:德兴市、樟树市、</w:t>
      </w:r>
      <w:r>
        <w:rPr>
          <w:rFonts w:ascii="仿宋" w:hAnsi="仿宋" w:eastAsia="仿宋"/>
          <w:sz w:val="32"/>
          <w:szCs w:val="32"/>
        </w:rPr>
        <w:t>萍乡</w:t>
      </w:r>
      <w:r>
        <w:rPr>
          <w:rFonts w:hint="eastAsia" w:ascii="仿宋" w:hAnsi="仿宋" w:eastAsia="仿宋"/>
          <w:sz w:val="32"/>
          <w:szCs w:val="32"/>
        </w:rPr>
        <w:t>市湘东区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ascii="仿宋" w:hAnsi="仿宋" w:eastAsia="仿宋"/>
          <w:sz w:val="32"/>
          <w:szCs w:val="32"/>
        </w:rPr>
        <w:t>四川省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雅安市</w:t>
      </w:r>
      <w:r>
        <w:rPr>
          <w:rFonts w:hint="eastAsia" w:ascii="仿宋" w:hAnsi="仿宋" w:eastAsia="仿宋"/>
          <w:sz w:val="32"/>
          <w:szCs w:val="32"/>
        </w:rPr>
        <w:t>石棉县、自贡市沿滩区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</w:rPr>
        <w:t>五、</w:t>
      </w:r>
      <w:r>
        <w:fldChar w:fldCharType="begin"/>
      </w:r>
      <w:r>
        <w:instrText xml:space="preserve"> HYPERLINK "https://baike.so.com/doc/4411024-4618235.html"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大连市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/>
        </w:rPr>
        <w:t>：</w:t>
      </w:r>
      <w:r>
        <w:rPr>
          <w:rFonts w:hint="eastAsia" w:ascii="仿宋" w:hAnsi="仿宋" w:eastAsia="仿宋"/>
          <w:sz w:val="32"/>
          <w:szCs w:val="32"/>
        </w:rPr>
        <w:t>西岗区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</w:t>
      </w:r>
      <w:r>
        <w:rPr>
          <w:rFonts w:ascii="仿宋" w:hAnsi="仿宋" w:eastAsia="仿宋"/>
          <w:sz w:val="32"/>
          <w:szCs w:val="32"/>
        </w:rPr>
        <w:t>宁波市</w:t>
      </w:r>
      <w:r>
        <w:rPr>
          <w:rFonts w:hint="eastAsia" w:ascii="仿宋" w:hAnsi="仿宋" w:eastAsia="仿宋"/>
          <w:sz w:val="32"/>
          <w:szCs w:val="32"/>
        </w:rPr>
        <w:t>：慈溪市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08EE"/>
    <w:rsid w:val="2DF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2020-05-20T08:42:00Z</dcterms:created>
  <dc:creator>门户一部</dc:creator>
  <cp:lastModifiedBy>门户一部</cp:lastModifiedBy>
  <dcterms:modified xsi:type="dcterms:W3CDTF">2020-05-20T08:42:16Z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