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：</w:t>
      </w:r>
    </w:p>
    <w:p>
      <w:pPr>
        <w:widowControl/>
        <w:autoSpaceDE w:val="0"/>
        <w:autoSpaceDN w:val="0"/>
        <w:adjustRightInd w:val="0"/>
        <w:spacing w:line="560" w:lineRule="exact"/>
        <w:jc w:val="center"/>
        <w:rPr>
          <w:rFonts w:hint="eastAsia"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2020年全国柔道大集训（第一期）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/>
        </w:rPr>
        <w:t>比武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单元</w:t>
      </w:r>
    </w:p>
    <w:p>
      <w:pPr>
        <w:widowControl/>
        <w:autoSpaceDE w:val="0"/>
        <w:autoSpaceDN w:val="0"/>
        <w:adjustRightInd w:val="0"/>
        <w:spacing w:line="560" w:lineRule="exact"/>
        <w:jc w:val="center"/>
        <w:rPr>
          <w:rFonts w:hint="eastAsia"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项目操作与评判要求</w:t>
      </w:r>
    </w:p>
    <w:p>
      <w:pPr>
        <w:widowControl/>
        <w:autoSpaceDE w:val="0"/>
        <w:autoSpaceDN w:val="0"/>
        <w:adjustRightInd w:val="0"/>
        <w:spacing w:line="560" w:lineRule="exact"/>
        <w:jc w:val="center"/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/>
        </w:rPr>
      </w:pPr>
    </w:p>
    <w:p>
      <w:pPr>
        <w:widowControl/>
        <w:numPr>
          <w:ilvl w:val="0"/>
          <w:numId w:val="1"/>
        </w:numPr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翻轮胎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比武</w:t>
      </w:r>
      <w:r>
        <w:rPr>
          <w:rFonts w:hint="eastAsia" w:ascii="仿宋" w:hAnsi="仿宋" w:eastAsia="仿宋" w:cs="仿宋"/>
          <w:sz w:val="32"/>
          <w:szCs w:val="32"/>
        </w:rPr>
        <w:t>规则：完成10次翻轮胎动作，记录所用时间。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2.轮胎重量要求：</w:t>
      </w:r>
    </w:p>
    <w:p>
      <w:pPr>
        <w:widowControl/>
        <w:autoSpaceDE w:val="0"/>
        <w:autoSpaceDN w:val="0"/>
        <w:adjustRightInd w:val="0"/>
        <w:spacing w:line="560" w:lineRule="exact"/>
        <w:ind w:firstLine="720" w:firstLineChars="225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女子-48kg、女子-52kg、女子-57kg：轮胎净重1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0kg</w:t>
      </w:r>
    </w:p>
    <w:p>
      <w:pPr>
        <w:widowControl/>
        <w:autoSpaceDE w:val="0"/>
        <w:autoSpaceDN w:val="0"/>
        <w:adjustRightInd w:val="0"/>
        <w:spacing w:line="560" w:lineRule="exact"/>
        <w:ind w:firstLine="720" w:firstLineChars="225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女子-63kg、女子-70kg、女子-78kg：轮胎净重1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0kg</w:t>
      </w:r>
    </w:p>
    <w:p>
      <w:pPr>
        <w:widowControl/>
        <w:autoSpaceDE w:val="0"/>
        <w:autoSpaceDN w:val="0"/>
        <w:adjustRightInd w:val="0"/>
        <w:spacing w:line="560" w:lineRule="exact"/>
        <w:ind w:firstLine="720" w:firstLineChars="225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女子+78kg：轮胎净重1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0kg</w:t>
      </w:r>
    </w:p>
    <w:p>
      <w:pPr>
        <w:widowControl/>
        <w:autoSpaceDE w:val="0"/>
        <w:autoSpaceDN w:val="0"/>
        <w:adjustRightInd w:val="0"/>
        <w:spacing w:line="560" w:lineRule="exact"/>
        <w:ind w:firstLine="720" w:firstLineChars="225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男子-60kg、男子-66kg、男子-73kg：轮胎净重1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0kg</w:t>
      </w:r>
    </w:p>
    <w:p>
      <w:pPr>
        <w:widowControl/>
        <w:autoSpaceDE w:val="0"/>
        <w:autoSpaceDN w:val="0"/>
        <w:adjustRightInd w:val="0"/>
        <w:spacing w:line="560" w:lineRule="exact"/>
        <w:ind w:firstLine="720" w:firstLineChars="225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男字-81kg、男子-90kg、男子-100kg：轮胎净重1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0kg</w:t>
      </w:r>
    </w:p>
    <w:p>
      <w:pPr>
        <w:widowControl/>
        <w:autoSpaceDE w:val="0"/>
        <w:autoSpaceDN w:val="0"/>
        <w:adjustRightInd w:val="0"/>
        <w:spacing w:line="560" w:lineRule="exact"/>
        <w:ind w:firstLine="720" w:firstLineChars="225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男子+100kg：轮胎净重180kg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3.记录要求：发令开始后计时，轮胎第10次完全触地后停止计时。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4.成绩采集录像要求：拍摄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比武</w:t>
      </w:r>
      <w:r>
        <w:rPr>
          <w:rFonts w:hint="eastAsia" w:ascii="仿宋" w:hAnsi="仿宋" w:eastAsia="仿宋" w:cs="仿宋"/>
          <w:sz w:val="32"/>
          <w:szCs w:val="32"/>
        </w:rPr>
        <w:t>全程，秒表启动和停表时，秒表与运动员同时在镜头画面内，秒表屏幕须清晰可见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二、攀爬机（2分钟）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比武</w:t>
      </w:r>
      <w:r>
        <w:rPr>
          <w:rFonts w:hint="eastAsia" w:ascii="仿宋" w:hAnsi="仿宋" w:eastAsia="仿宋" w:cs="仿宋"/>
          <w:sz w:val="32"/>
          <w:szCs w:val="32"/>
        </w:rPr>
        <w:t>规则：完成2分钟攀爬机，记录攀爬距离。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2.记录要求：攀爬机启动时，屏幕自动计时，2分钟时停止攀爬，记录所显示的距离。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3.成绩采集录像要求：全程视频拍摄，开始与结束时给予攀爬机屏幕特写以确定时间与距离。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三、攀爬机（4分钟）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比武</w:t>
      </w:r>
      <w:r>
        <w:rPr>
          <w:rFonts w:hint="eastAsia" w:ascii="仿宋" w:hAnsi="仿宋" w:eastAsia="仿宋" w:cs="仿宋"/>
          <w:sz w:val="32"/>
          <w:szCs w:val="32"/>
        </w:rPr>
        <w:t>规则：完成4分钟攀爬机，记录攀爬距离。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2.记录要求：攀爬机启动时，屏幕自动计时,4分钟时停止攀爬，记录所显示的距离。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3.成绩采集录像要求：全程视频拍摄，开始与结束时给予攀爬机屏幕特写以确定时间与距离。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四、划船器（1000米）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比武</w:t>
      </w:r>
      <w:r>
        <w:rPr>
          <w:rFonts w:hint="eastAsia" w:ascii="仿宋" w:hAnsi="仿宋" w:eastAsia="仿宋" w:cs="仿宋"/>
          <w:sz w:val="32"/>
          <w:szCs w:val="32"/>
        </w:rPr>
        <w:t>规则：完成1000米划船器，记录所用时间。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2.记录要求：设定划船器1000米距离，启动时屏幕自动计时，1000米结束停止操作，记录所显示的时间。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3.成绩采集录像要求：全程视频拍摄，开始与结束时给予划船器屏幕特写以确定时间与距离。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五、划船器（2000米）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比武</w:t>
      </w:r>
      <w:r>
        <w:rPr>
          <w:rFonts w:hint="eastAsia" w:ascii="仿宋" w:hAnsi="仿宋" w:eastAsia="仿宋" w:cs="仿宋"/>
          <w:sz w:val="32"/>
          <w:szCs w:val="32"/>
        </w:rPr>
        <w:t>规则：完成2000米划船器，记录所用时间。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2.记录要求：设定划船器2000米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比武</w:t>
      </w:r>
      <w:r>
        <w:rPr>
          <w:rFonts w:hint="eastAsia" w:ascii="仿宋" w:hAnsi="仿宋" w:eastAsia="仿宋" w:cs="仿宋"/>
          <w:sz w:val="32"/>
          <w:szCs w:val="32"/>
        </w:rPr>
        <w:t>距离，启动时屏幕自动计时，2000米结束停止操作，记录所显示的时间。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3.成绩采集录像要求：全程视频拍摄，开始与结束时给予划船器屏幕特写以确定时间与距离。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六、卧推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比武</w:t>
      </w:r>
      <w:r>
        <w:rPr>
          <w:rFonts w:hint="eastAsia" w:ascii="仿宋" w:hAnsi="仿宋" w:eastAsia="仿宋" w:cs="仿宋"/>
          <w:sz w:val="32"/>
          <w:szCs w:val="32"/>
        </w:rPr>
        <w:t>规则：按标准完成卧推动作，记录最大重量。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2.动作要求：1）采用平躺姿势卧推；2）下放杠铃时需完全下放至轻触胸部；3）上推杠铃时需完全伸直双臂；4）卧推过程中，不得起桥；5）卧推过程中，除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比武</w:t>
      </w:r>
      <w:r>
        <w:rPr>
          <w:rFonts w:hint="eastAsia" w:ascii="仿宋" w:hAnsi="仿宋" w:eastAsia="仿宋" w:cs="仿宋"/>
          <w:sz w:val="32"/>
          <w:szCs w:val="32"/>
        </w:rPr>
        <w:t>运动员外不得有其他人参与。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3.成绩采集录像要求：全程视频拍摄；每位运动员卧推前须向镜头展示杠铃片重量及安装过程。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七、深蹲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比武</w:t>
      </w:r>
      <w:r>
        <w:rPr>
          <w:rFonts w:hint="eastAsia" w:ascii="仿宋" w:hAnsi="仿宋" w:eastAsia="仿宋" w:cs="仿宋"/>
          <w:sz w:val="32"/>
          <w:szCs w:val="32"/>
        </w:rPr>
        <w:t>规则：按标准完成深蹲动作，记录最大重量。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2.动作要求：1）采用杠铃负重深蹲;2）深蹲时需达到大小腿接触；3）蹲起完成后，躯干与双腿需完全直立;4）深蹲过程中，除运动员外不得有其他人参与。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3.成绩采集录像要求：全程视频拍摄；每位运动员深蹲前须向镜头展示杠铃片重量及安装过程。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八、3000米跑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比武</w:t>
      </w:r>
      <w:r>
        <w:rPr>
          <w:rFonts w:hint="eastAsia" w:ascii="仿宋" w:hAnsi="仿宋" w:eastAsia="仿宋" w:cs="仿宋"/>
          <w:sz w:val="32"/>
          <w:szCs w:val="32"/>
        </w:rPr>
        <w:t>规则：在田径场完成3000米跑，记录所用时间。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2.记录要求：发令开始计时，3000米完成冲线时停表。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3.成绩采集录像要求：全程视频拍摄，秒表启动和停表时，秒表与运动员同时在镜头画面内，秒表屏幕须清晰可见。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九、双手拉盘（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米）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比武</w:t>
      </w:r>
      <w:r>
        <w:rPr>
          <w:rFonts w:hint="eastAsia" w:ascii="仿宋" w:hAnsi="仿宋" w:eastAsia="仿宋" w:cs="仿宋"/>
          <w:sz w:val="32"/>
          <w:szCs w:val="32"/>
        </w:rPr>
        <w:t>规则：完成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米双手拉盘，记录所用时间。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2.动作要求：1）运动员采用光脚站立静止姿态拉盘，双脚不得抵住其它阻挡物；2）拉盘须在柔道垫上进行。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3.拉盘重量要求：</w:t>
      </w:r>
    </w:p>
    <w:p>
      <w:pPr>
        <w:widowControl/>
        <w:autoSpaceDE w:val="0"/>
        <w:autoSpaceDN w:val="0"/>
        <w:adjustRightInd w:val="0"/>
        <w:spacing w:line="560" w:lineRule="exact"/>
        <w:ind w:firstLine="720" w:firstLineChars="225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女子-48kg、女子-52kg、女子-57kg：拉盘负重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仿宋"/>
          <w:sz w:val="32"/>
          <w:szCs w:val="32"/>
        </w:rPr>
        <w:t>kg</w:t>
      </w:r>
    </w:p>
    <w:p>
      <w:pPr>
        <w:widowControl/>
        <w:autoSpaceDE w:val="0"/>
        <w:autoSpaceDN w:val="0"/>
        <w:adjustRightInd w:val="0"/>
        <w:spacing w:line="560" w:lineRule="exact"/>
        <w:ind w:firstLine="720" w:firstLineChars="225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女子-63kg、女子-70kg、女子-78kg：拉盘负重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60</w:t>
      </w:r>
      <w:r>
        <w:rPr>
          <w:rFonts w:hint="eastAsia" w:ascii="仿宋" w:hAnsi="仿宋" w:eastAsia="仿宋" w:cs="仿宋"/>
          <w:sz w:val="32"/>
          <w:szCs w:val="32"/>
        </w:rPr>
        <w:t>kg</w:t>
      </w:r>
    </w:p>
    <w:p>
      <w:pPr>
        <w:widowControl/>
        <w:autoSpaceDE w:val="0"/>
        <w:autoSpaceDN w:val="0"/>
        <w:adjustRightInd w:val="0"/>
        <w:spacing w:line="560" w:lineRule="exact"/>
        <w:ind w:firstLine="720" w:firstLineChars="225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女子+78kg：拉盘负重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80</w:t>
      </w:r>
      <w:r>
        <w:rPr>
          <w:rFonts w:hint="eastAsia" w:ascii="仿宋" w:hAnsi="仿宋" w:eastAsia="仿宋" w:cs="仿宋"/>
          <w:sz w:val="32"/>
          <w:szCs w:val="32"/>
        </w:rPr>
        <w:t>kg</w:t>
      </w:r>
    </w:p>
    <w:p>
      <w:pPr>
        <w:widowControl/>
        <w:autoSpaceDE w:val="0"/>
        <w:autoSpaceDN w:val="0"/>
        <w:adjustRightInd w:val="0"/>
        <w:spacing w:line="560" w:lineRule="exact"/>
        <w:ind w:firstLine="720" w:firstLineChars="225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男子-60kg、男子-66kg、男子-73kg：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拉盘</w:t>
      </w:r>
      <w:r>
        <w:rPr>
          <w:rFonts w:hint="eastAsia" w:ascii="仿宋" w:hAnsi="仿宋" w:eastAsia="仿宋" w:cs="仿宋"/>
          <w:sz w:val="32"/>
          <w:szCs w:val="32"/>
        </w:rPr>
        <w:t>负重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60</w:t>
      </w:r>
      <w:r>
        <w:rPr>
          <w:rFonts w:hint="eastAsia" w:ascii="仿宋" w:hAnsi="仿宋" w:eastAsia="仿宋" w:cs="仿宋"/>
          <w:sz w:val="32"/>
          <w:szCs w:val="32"/>
        </w:rPr>
        <w:t>kg</w:t>
      </w:r>
    </w:p>
    <w:p>
      <w:pPr>
        <w:widowControl/>
        <w:autoSpaceDE w:val="0"/>
        <w:autoSpaceDN w:val="0"/>
        <w:adjustRightInd w:val="0"/>
        <w:spacing w:line="560" w:lineRule="exact"/>
        <w:ind w:firstLine="720" w:firstLineChars="225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子</w:t>
      </w:r>
      <w:r>
        <w:rPr>
          <w:rFonts w:hint="eastAsia" w:ascii="仿宋" w:hAnsi="仿宋" w:eastAsia="仿宋" w:cs="仿宋"/>
          <w:sz w:val="32"/>
          <w:szCs w:val="32"/>
        </w:rPr>
        <w:t>-81kg、男子-90kg、男子-100kg：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拉盘</w:t>
      </w:r>
      <w:r>
        <w:rPr>
          <w:rFonts w:hint="eastAsia" w:ascii="仿宋" w:hAnsi="仿宋" w:eastAsia="仿宋" w:cs="仿宋"/>
          <w:sz w:val="32"/>
          <w:szCs w:val="32"/>
        </w:rPr>
        <w:t>负重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80</w:t>
      </w:r>
      <w:r>
        <w:rPr>
          <w:rFonts w:hint="eastAsia" w:ascii="仿宋" w:hAnsi="仿宋" w:eastAsia="仿宋" w:cs="仿宋"/>
          <w:sz w:val="32"/>
          <w:szCs w:val="32"/>
        </w:rPr>
        <w:t>kg</w:t>
      </w:r>
    </w:p>
    <w:p>
      <w:pPr>
        <w:widowControl/>
        <w:autoSpaceDE w:val="0"/>
        <w:autoSpaceDN w:val="0"/>
        <w:adjustRightInd w:val="0"/>
        <w:spacing w:line="560" w:lineRule="exact"/>
        <w:ind w:firstLine="720" w:firstLineChars="225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男子+100kg：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拉盘</w:t>
      </w:r>
      <w:r>
        <w:rPr>
          <w:rFonts w:hint="eastAsia" w:ascii="仿宋" w:hAnsi="仿宋" w:eastAsia="仿宋" w:cs="仿宋"/>
          <w:sz w:val="32"/>
          <w:szCs w:val="32"/>
        </w:rPr>
        <w:t>负重1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0kg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3.记录要求：发令开始计时，完成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米拉盘且手触拉盘边缘，停表计时。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4.全程视频拍摄；每位运动员拉盘前须向镜头展示杠铃片重量及安装过程。秒表启动和停表时，秒表与运动员同时在镜头画面内，秒表屏幕须清晰可见。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十、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00次皮条背负投</w:t>
      </w:r>
    </w:p>
    <w:p>
      <w:pPr>
        <w:widowControl/>
        <w:numPr>
          <w:ilvl w:val="0"/>
          <w:numId w:val="2"/>
        </w:numPr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比武</w:t>
      </w:r>
      <w:r>
        <w:rPr>
          <w:rFonts w:hint="eastAsia" w:ascii="仿宋" w:hAnsi="仿宋" w:eastAsia="仿宋" w:cs="仿宋"/>
          <w:sz w:val="32"/>
          <w:szCs w:val="32"/>
        </w:rPr>
        <w:t>规则：完成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00次标准背负投动作，记录所用时间。</w:t>
      </w:r>
    </w:p>
    <w:p>
      <w:pPr>
        <w:widowControl/>
        <w:numPr>
          <w:ilvl w:val="0"/>
          <w:numId w:val="2"/>
        </w:numPr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动作要求：1）动作连贯、完整、转体到位；2）皮条充分拉伸。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3.记录要求：发令开始后计时，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00次皮条完成后停止计时。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3.全程视频拍摄。秒表启动和停表时，秒表与运动员同时在镜头画面内，秒表屏幕须清晰可见。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hint="default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十一、其他说明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56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每个动作过程以及视频录制需符合上述规则要求，若违反上述规定，最终成绩将不予确认。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2.请提供每名运动员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称重过程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完整连续录像，称重器显示屏幕数字需清晰可见。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56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3.视频为MP4格式，清晰度达到720P以上。视频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命名方式：代表队+姓名+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比武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项目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。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56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</w:pPr>
    </w:p>
    <w:p>
      <w:pPr>
        <w:widowControl/>
        <w:numPr>
          <w:ilvl w:val="0"/>
          <w:numId w:val="0"/>
        </w:numPr>
        <w:wordWrap w:val="0"/>
        <w:autoSpaceDE w:val="0"/>
        <w:autoSpaceDN w:val="0"/>
        <w:adjustRightInd w:val="0"/>
        <w:spacing w:line="560" w:lineRule="exact"/>
        <w:jc w:val="right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中国柔道协会</w:t>
      </w:r>
    </w:p>
    <w:p>
      <w:pPr>
        <w:widowControl/>
        <w:numPr>
          <w:ilvl w:val="0"/>
          <w:numId w:val="0"/>
        </w:numPr>
        <w:autoSpaceDE w:val="0"/>
        <w:autoSpaceDN w:val="0"/>
        <w:adjustRightInd w:val="0"/>
        <w:spacing w:line="560" w:lineRule="exact"/>
        <w:jc w:val="right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2020年5月1日</w:t>
      </w:r>
    </w:p>
    <w:sectPr>
      <w:footerReference r:id="rId3" w:type="default"/>
      <w:pgSz w:w="11906" w:h="16838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3387424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0EA56"/>
    <w:multiLevelType w:val="singleLevel"/>
    <w:tmpl w:val="65C0EA5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94E4A9D"/>
    <w:multiLevelType w:val="singleLevel"/>
    <w:tmpl w:val="794E4A9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00"/>
    <w:rsid w:val="00435100"/>
    <w:rsid w:val="00786803"/>
    <w:rsid w:val="0079404C"/>
    <w:rsid w:val="00847F34"/>
    <w:rsid w:val="008E1214"/>
    <w:rsid w:val="00A30901"/>
    <w:rsid w:val="00D30814"/>
    <w:rsid w:val="00EB4863"/>
    <w:rsid w:val="01D608C3"/>
    <w:rsid w:val="06545EBB"/>
    <w:rsid w:val="0A1C7FC3"/>
    <w:rsid w:val="0BBD2646"/>
    <w:rsid w:val="15667877"/>
    <w:rsid w:val="1BF14B6A"/>
    <w:rsid w:val="1E0D4D40"/>
    <w:rsid w:val="2A94153A"/>
    <w:rsid w:val="2EFD5902"/>
    <w:rsid w:val="3C730670"/>
    <w:rsid w:val="3C925A04"/>
    <w:rsid w:val="45561F03"/>
    <w:rsid w:val="45BF35EC"/>
    <w:rsid w:val="49B735E4"/>
    <w:rsid w:val="5155754C"/>
    <w:rsid w:val="5CD87405"/>
    <w:rsid w:val="5D292A15"/>
    <w:rsid w:val="5F35779F"/>
    <w:rsid w:val="63091AD4"/>
    <w:rsid w:val="64423B53"/>
    <w:rsid w:val="67D73E26"/>
    <w:rsid w:val="6C6D0EED"/>
    <w:rsid w:val="79C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277</Words>
  <Characters>1582</Characters>
  <Lines>13</Lines>
  <Paragraphs>3</Paragraphs>
  <TotalTime>65</TotalTime>
  <ScaleCrop>false</ScaleCrop>
  <LinksUpToDate>false</LinksUpToDate>
  <CharactersWithSpaces>1856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2020-04-29T12:40:00Z</dcterms:created>
  <dc:creator>shi feng</dc:creator>
  <cp:lastModifiedBy>单鸣</cp:lastModifiedBy>
  <cp:lastPrinted>2020-05-02T07:49:16Z</cp:lastPrinted>
  <dcterms:modified xsi:type="dcterms:W3CDTF">2020-05-02T08:17:02Z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