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3468" w14:textId="6AAD6951" w:rsidR="00696FFE" w:rsidRDefault="00696FFE" w:rsidP="00696FFE">
      <w:pPr>
        <w:spacing w:afterLines="50" w:after="156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1C847BC9" w14:textId="77777777" w:rsidR="00696FFE" w:rsidRDefault="00696FFE" w:rsidP="00696FFE">
      <w:pPr>
        <w:pStyle w:val="Default"/>
        <w:jc w:val="center"/>
        <w:rPr>
          <w:rFonts w:ascii="方正小标宋_GBK" w:eastAsia="方正小标宋_GBK" w:hAnsi="宋体" w:cs="宋体" w:hint="eastAsia"/>
          <w:kern w:val="2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2"/>
          <w:sz w:val="40"/>
          <w:szCs w:val="40"/>
        </w:rPr>
        <w:t>国家射击队运动员返</w:t>
      </w:r>
      <w:proofErr w:type="gramStart"/>
      <w:r>
        <w:rPr>
          <w:rFonts w:ascii="方正小标宋_GBK" w:eastAsia="方正小标宋_GBK" w:hAnsi="宋体" w:cs="宋体" w:hint="eastAsia"/>
          <w:kern w:val="2"/>
          <w:sz w:val="40"/>
          <w:szCs w:val="40"/>
        </w:rPr>
        <w:t>省期间</w:t>
      </w:r>
      <w:proofErr w:type="gramEnd"/>
      <w:r>
        <w:rPr>
          <w:rFonts w:ascii="方正小标宋_GBK" w:eastAsia="方正小标宋_GBK" w:hAnsi="宋体" w:cs="宋体" w:hint="eastAsia"/>
          <w:kern w:val="2"/>
          <w:sz w:val="40"/>
          <w:szCs w:val="40"/>
        </w:rPr>
        <w:t>所在单位</w:t>
      </w:r>
    </w:p>
    <w:p w14:paraId="218D8731" w14:textId="77777777" w:rsidR="00696FFE" w:rsidRDefault="00696FFE" w:rsidP="00696FFE">
      <w:pPr>
        <w:pStyle w:val="Defaul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方正小标宋_GBK" w:eastAsia="方正小标宋_GBK" w:hAnsi="宋体" w:cs="宋体" w:hint="eastAsia"/>
          <w:kern w:val="2"/>
          <w:sz w:val="40"/>
          <w:szCs w:val="40"/>
        </w:rPr>
        <w:t>反兴奋剂工作承诺书</w:t>
      </w:r>
    </w:p>
    <w:p w14:paraId="4D882CFB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根据国家射击队运动员返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工作安排，我单位运动员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将于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日期间返省训练。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为做好国家队运动员返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省期间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反兴奋剂管理工作，</w:t>
      </w:r>
      <w:bookmarkStart w:id="0" w:name="_Hlk37580898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我单位郑重承诺：</w:t>
      </w:r>
      <w:bookmarkEnd w:id="0"/>
    </w:p>
    <w:p w14:paraId="7C326C47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一、严格遵守体育总局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和射运中心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关于反兴奋剂工作的相关规定，严格落实《国家射击队运动员返省训练期间反兴奋剂工作方案》相关要求，做好国家队运动员返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省期间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的反兴奋剂教育、管理、指导和监督工作。</w:t>
      </w:r>
    </w:p>
    <w:p w14:paraId="3570CA7E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二、严格落实管理责任，保证本单位国家队运动员返省期间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不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摄入任何含有禁用物质或存在兴奋剂违规风险的食品、药品、营养品，保证国家队运动员返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省期间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及返回国家队后一个月内不出现兴奋剂检测阳性。</w:t>
      </w:r>
    </w:p>
    <w:p w14:paraId="4315106D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三、保证做好国家队运动员返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省期间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行踪信息申报和兴奋剂检查相关工作，指派专人对相关工作进行管理、指导和监督。</w:t>
      </w:r>
    </w:p>
    <w:p w14:paraId="1A23F879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bookmarkStart w:id="1" w:name="_Hlk37581496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四、国家队运动员返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省期间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出现的一切兴奋剂违规问题，全部责任与后果由本单位承担。</w:t>
      </w:r>
    </w:p>
    <w:p w14:paraId="70FFE962" w14:textId="77777777" w:rsidR="00696FFE" w:rsidRDefault="00696FFE" w:rsidP="00696FFE">
      <w:pPr>
        <w:pStyle w:val="Default"/>
        <w:wordWrap w:val="0"/>
        <w:ind w:firstLine="646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14:paraId="659F5D2C" w14:textId="1DBEA68B" w:rsidR="00C52C20" w:rsidRPr="00696FFE" w:rsidRDefault="00696FFE" w:rsidP="00696FFE">
      <w:pPr>
        <w:pStyle w:val="Default"/>
        <w:wordWrap w:val="0"/>
        <w:ind w:firstLine="64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 xml:space="preserve">单位负责人签字： 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单位公章：</w:t>
      </w:r>
      <w:bookmarkEnd w:id="1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 xml:space="preserve"> 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C52C20" w:rsidRPr="00696FFE">
      <w:pgSz w:w="11906" w:h="16838"/>
      <w:pgMar w:top="1440" w:right="1800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B0DB" w14:textId="77777777" w:rsidR="0009217B" w:rsidRDefault="0009217B" w:rsidP="00696FFE">
      <w:r>
        <w:separator/>
      </w:r>
    </w:p>
  </w:endnote>
  <w:endnote w:type="continuationSeparator" w:id="0">
    <w:p w14:paraId="13A99A6A" w14:textId="77777777" w:rsidR="0009217B" w:rsidRDefault="0009217B" w:rsidP="006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Calibri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ADA7" w14:textId="77777777" w:rsidR="0009217B" w:rsidRDefault="0009217B" w:rsidP="00696FFE">
      <w:r>
        <w:separator/>
      </w:r>
    </w:p>
  </w:footnote>
  <w:footnote w:type="continuationSeparator" w:id="0">
    <w:p w14:paraId="7375D2B5" w14:textId="77777777" w:rsidR="0009217B" w:rsidRDefault="0009217B" w:rsidP="0069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20"/>
    <w:rsid w:val="00044C72"/>
    <w:rsid w:val="0009217B"/>
    <w:rsid w:val="00696FFE"/>
    <w:rsid w:val="00C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F9CD"/>
  <w15:chartTrackingRefBased/>
  <w15:docId w15:val="{A4C18E1D-2F21-49E6-81A6-E43D89F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FF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FF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rsid w:val="00696FFE"/>
    <w:pPr>
      <w:widowControl w:val="0"/>
      <w:autoSpaceDE w:val="0"/>
      <w:autoSpaceDN w:val="0"/>
      <w:adjustRightInd w:val="0"/>
    </w:pPr>
    <w:rPr>
      <w:rFonts w:ascii="FZXiaoBiaoSong-B05" w:eastAsia="等线" w:hAnsi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2020-04-18T12:49:00Z</dcterms:created>
  <dcterms:modified xsi:type="dcterms:W3CDTF">2020-04-18T12:56:00Z</dcterms:modified>
</cp:coreProperties>
</file>