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9F" w:rsidRPr="00056F7B" w:rsidRDefault="00AB20AD" w:rsidP="007965E5">
      <w:pPr>
        <w:adjustRightInd w:val="0"/>
        <w:snapToGrid w:val="0"/>
        <w:spacing w:line="300" w:lineRule="auto"/>
        <w:jc w:val="center"/>
        <w:rPr>
          <w:rFonts w:ascii="方正小标宋简体" w:eastAsia="方正小标宋简体" w:hAnsi="宋体"/>
          <w:sz w:val="36"/>
        </w:rPr>
      </w:pPr>
      <w:r w:rsidRPr="00056F7B">
        <w:rPr>
          <w:rFonts w:ascii="方正小标宋简体" w:eastAsia="方正小标宋简体" w:hAnsi="宋体" w:hint="eastAsia"/>
          <w:sz w:val="36"/>
        </w:rPr>
        <w:t>2020</w:t>
      </w:r>
      <w:r w:rsidR="0037525A" w:rsidRPr="00056F7B">
        <w:rPr>
          <w:rFonts w:ascii="方正小标宋简体" w:eastAsia="方正小标宋简体" w:hAnsi="宋体" w:hint="eastAsia"/>
          <w:sz w:val="36"/>
        </w:rPr>
        <w:t>年全国青少年</w:t>
      </w:r>
      <w:r w:rsidR="001A02C0">
        <w:rPr>
          <w:rFonts w:ascii="方正小标宋简体" w:eastAsia="方正小标宋简体" w:hAnsi="宋体" w:hint="eastAsia"/>
          <w:sz w:val="36"/>
        </w:rPr>
        <w:t>U18</w:t>
      </w:r>
      <w:r w:rsidRPr="00056F7B">
        <w:rPr>
          <w:rFonts w:ascii="方正小标宋简体" w:eastAsia="方正小标宋简体" w:hAnsi="宋体" w:hint="eastAsia"/>
          <w:sz w:val="36"/>
        </w:rPr>
        <w:t>棒球</w:t>
      </w:r>
      <w:r w:rsidR="0037525A" w:rsidRPr="00056F7B">
        <w:rPr>
          <w:rFonts w:ascii="方正小标宋简体" w:eastAsia="方正小标宋简体" w:hAnsi="宋体" w:hint="eastAsia"/>
          <w:sz w:val="36"/>
        </w:rPr>
        <w:t>冠军赛</w:t>
      </w:r>
      <w:r w:rsidR="00493238">
        <w:rPr>
          <w:rFonts w:ascii="方正小标宋简体" w:eastAsia="方正小标宋简体" w:hAnsi="宋体" w:hint="eastAsia"/>
          <w:sz w:val="36"/>
        </w:rPr>
        <w:t>竞赛</w:t>
      </w:r>
      <w:r w:rsidR="0037525A" w:rsidRPr="00056F7B">
        <w:rPr>
          <w:rFonts w:ascii="方正小标宋简体" w:eastAsia="方正小标宋简体" w:hAnsi="宋体" w:hint="eastAsia"/>
          <w:sz w:val="36"/>
        </w:rPr>
        <w:t>规程</w:t>
      </w:r>
    </w:p>
    <w:p w:rsidR="00F8459F" w:rsidRDefault="007D4E67" w:rsidP="00CE797F">
      <w:pPr>
        <w:adjustRightInd w:val="0"/>
        <w:snapToGrid w:val="0"/>
        <w:spacing w:line="300" w:lineRule="auto"/>
        <w:ind w:firstLineChars="200" w:firstLine="643"/>
        <w:jc w:val="left"/>
        <w:rPr>
          <w:rFonts w:ascii="仿宋_GB2312" w:eastAsia="仿宋_GB2312"/>
          <w:sz w:val="32"/>
        </w:rPr>
      </w:pPr>
      <w:r>
        <w:rPr>
          <w:rFonts w:ascii="仿宋_GB2312" w:eastAsia="仿宋_GB2312" w:hint="eastAsia"/>
          <w:b/>
          <w:sz w:val="32"/>
        </w:rPr>
        <w:t>一</w:t>
      </w:r>
      <w:r>
        <w:rPr>
          <w:rFonts w:ascii="仿宋_GB2312" w:eastAsia="仿宋_GB2312"/>
          <w:b/>
          <w:sz w:val="32"/>
        </w:rPr>
        <w:t>、</w:t>
      </w:r>
      <w:r w:rsidR="00F8459F">
        <w:rPr>
          <w:rFonts w:ascii="仿宋_GB2312" w:eastAsia="仿宋_GB2312" w:hint="eastAsia"/>
          <w:b/>
          <w:sz w:val="32"/>
        </w:rPr>
        <w:t>主办单位：</w:t>
      </w:r>
    </w:p>
    <w:p w:rsidR="00F8459F" w:rsidRDefault="00F8459F" w:rsidP="00CE797F">
      <w:pPr>
        <w:adjustRightInd w:val="0"/>
        <w:snapToGrid w:val="0"/>
        <w:spacing w:line="300" w:lineRule="auto"/>
        <w:ind w:left="630" w:rightChars="-159" w:right="-334"/>
        <w:jc w:val="left"/>
        <w:rPr>
          <w:rFonts w:ascii="仿宋_GB2312" w:eastAsia="仿宋_GB2312"/>
          <w:sz w:val="32"/>
        </w:rPr>
      </w:pPr>
      <w:r>
        <w:rPr>
          <w:rFonts w:ascii="仿宋_GB2312" w:eastAsia="仿宋_GB2312" w:hint="eastAsia"/>
          <w:sz w:val="32"/>
        </w:rPr>
        <w:t>中国棒球协会</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sz w:val="32"/>
        </w:rPr>
        <w:t xml:space="preserve"> </w:t>
      </w:r>
      <w:r>
        <w:rPr>
          <w:rFonts w:ascii="仿宋_GB2312" w:eastAsia="仿宋_GB2312" w:hint="eastAsia"/>
          <w:b/>
          <w:sz w:val="32"/>
        </w:rPr>
        <w:t xml:space="preserve">   二、承办单位：</w:t>
      </w:r>
    </w:p>
    <w:p w:rsidR="0037525A" w:rsidRPr="0092536F" w:rsidRDefault="00AB20AD" w:rsidP="00CE797F">
      <w:pPr>
        <w:spacing w:line="360" w:lineRule="auto"/>
        <w:ind w:firstLine="640"/>
        <w:jc w:val="left"/>
        <w:rPr>
          <w:rFonts w:ascii="仿宋_GB2312" w:eastAsia="仿宋_GB2312" w:hAnsi="仿宋"/>
          <w:bCs/>
          <w:sz w:val="32"/>
          <w:szCs w:val="32"/>
        </w:rPr>
      </w:pPr>
      <w:r w:rsidRPr="0092536F">
        <w:rPr>
          <w:rFonts w:ascii="仿宋_GB2312" w:eastAsia="仿宋_GB2312" w:hAnsi="仿宋" w:hint="eastAsia"/>
          <w:bCs/>
          <w:sz w:val="32"/>
          <w:szCs w:val="32"/>
        </w:rPr>
        <w:t>中山市棒垒球协会</w:t>
      </w:r>
    </w:p>
    <w:p w:rsidR="00F8459F" w:rsidRDefault="00F8459F" w:rsidP="00CE797F">
      <w:pPr>
        <w:adjustRightInd w:val="0"/>
        <w:snapToGrid w:val="0"/>
        <w:spacing w:line="300" w:lineRule="auto"/>
        <w:ind w:rightChars="-159" w:right="-334" w:firstLineChars="196" w:firstLine="630"/>
        <w:jc w:val="left"/>
        <w:rPr>
          <w:rFonts w:ascii="仿宋_GB2312" w:eastAsia="仿宋_GB2312"/>
          <w:b/>
          <w:sz w:val="32"/>
        </w:rPr>
      </w:pPr>
      <w:r>
        <w:rPr>
          <w:rFonts w:ascii="仿宋_GB2312" w:eastAsia="仿宋_GB2312" w:hint="eastAsia"/>
          <w:b/>
          <w:sz w:val="32"/>
        </w:rPr>
        <w:t>三、参加单位：</w:t>
      </w:r>
    </w:p>
    <w:p w:rsidR="00F8459F" w:rsidRPr="0092536F" w:rsidRDefault="0092536F"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适龄</w:t>
      </w:r>
      <w:r>
        <w:rPr>
          <w:rFonts w:ascii="仿宋_GB2312" w:eastAsia="仿宋_GB2312"/>
          <w:sz w:val="32"/>
        </w:rPr>
        <w:t>学校或青少年俱乐部队伍</w:t>
      </w:r>
      <w:r>
        <w:rPr>
          <w:rFonts w:ascii="仿宋_GB2312" w:eastAsia="仿宋_GB2312" w:hint="eastAsia"/>
          <w:sz w:val="32"/>
        </w:rPr>
        <w:t>，</w:t>
      </w:r>
      <w:r>
        <w:rPr>
          <w:rFonts w:ascii="仿宋_GB2312" w:eastAsia="仿宋_GB2312"/>
          <w:sz w:val="32"/>
        </w:rPr>
        <w:t>报名表上需当地棒球协会盖章，协会可</w:t>
      </w:r>
      <w:r w:rsidR="00BE0AF6" w:rsidRPr="0092536F">
        <w:rPr>
          <w:rFonts w:ascii="仿宋_GB2312" w:eastAsia="仿宋_GB2312" w:hint="eastAsia"/>
          <w:sz w:val="32"/>
        </w:rPr>
        <w:t>邀请</w:t>
      </w:r>
      <w:r w:rsidR="00BE0AF6" w:rsidRPr="0092536F">
        <w:rPr>
          <w:rFonts w:ascii="仿宋_GB2312" w:eastAsia="仿宋_GB2312"/>
          <w:sz w:val="32"/>
        </w:rPr>
        <w:t>中国香港、中国台北队伍参加。</w:t>
      </w:r>
    </w:p>
    <w:p w:rsidR="0037525A" w:rsidRPr="0037525A" w:rsidRDefault="007D4E67" w:rsidP="00CE797F">
      <w:pPr>
        <w:adjustRightInd w:val="0"/>
        <w:snapToGrid w:val="0"/>
        <w:spacing w:line="300" w:lineRule="auto"/>
        <w:ind w:left="645"/>
        <w:jc w:val="left"/>
        <w:rPr>
          <w:rFonts w:ascii="仿宋_GB2312" w:eastAsia="仿宋_GB2312"/>
          <w:b/>
          <w:sz w:val="32"/>
        </w:rPr>
      </w:pPr>
      <w:r>
        <w:rPr>
          <w:rFonts w:ascii="仿宋_GB2312" w:eastAsia="仿宋_GB2312" w:hint="eastAsia"/>
          <w:b/>
          <w:sz w:val="32"/>
        </w:rPr>
        <w:t>四</w:t>
      </w:r>
      <w:r>
        <w:rPr>
          <w:rFonts w:ascii="仿宋_GB2312" w:eastAsia="仿宋_GB2312"/>
          <w:b/>
          <w:sz w:val="32"/>
        </w:rPr>
        <w:t>、</w:t>
      </w:r>
      <w:r w:rsidR="00F8459F">
        <w:rPr>
          <w:rFonts w:ascii="仿宋_GB2312" w:eastAsia="仿宋_GB2312" w:hint="eastAsia"/>
          <w:b/>
          <w:sz w:val="32"/>
        </w:rPr>
        <w:t>竞赛时间和地点：</w:t>
      </w:r>
    </w:p>
    <w:p w:rsidR="0037525A" w:rsidRDefault="0037525A" w:rsidP="00CE797F">
      <w:pPr>
        <w:spacing w:line="360" w:lineRule="auto"/>
        <w:jc w:val="left"/>
        <w:rPr>
          <w:rFonts w:ascii="仿宋_GB2312" w:eastAsia="仿宋_GB2312" w:hAnsi="仿宋"/>
          <w:color w:val="000000"/>
          <w:sz w:val="32"/>
          <w:szCs w:val="32"/>
        </w:rPr>
      </w:pP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时间：</w:t>
      </w:r>
      <w:r w:rsidR="00AB20AD">
        <w:rPr>
          <w:rFonts w:ascii="仿宋_GB2312" w:eastAsia="仿宋_GB2312" w:hAnsi="仿宋"/>
          <w:color w:val="000000"/>
          <w:sz w:val="32"/>
          <w:szCs w:val="32"/>
        </w:rPr>
        <w:t>2020</w:t>
      </w:r>
      <w:r>
        <w:rPr>
          <w:rFonts w:ascii="仿宋_GB2312" w:eastAsia="仿宋_GB2312" w:hAnsi="仿宋" w:hint="eastAsia"/>
          <w:color w:val="000000"/>
          <w:sz w:val="32"/>
          <w:szCs w:val="32"/>
        </w:rPr>
        <w:t>年</w:t>
      </w:r>
      <w:r w:rsidR="00AB20AD">
        <w:rPr>
          <w:rFonts w:ascii="仿宋_GB2312" w:eastAsia="仿宋_GB2312" w:hAnsi="仿宋"/>
          <w:color w:val="000000"/>
          <w:sz w:val="32"/>
          <w:szCs w:val="32"/>
        </w:rPr>
        <w:t>2</w:t>
      </w:r>
      <w:r>
        <w:rPr>
          <w:rFonts w:ascii="仿宋_GB2312" w:eastAsia="仿宋_GB2312" w:hAnsi="仿宋" w:hint="eastAsia"/>
          <w:color w:val="000000"/>
          <w:sz w:val="32"/>
          <w:szCs w:val="32"/>
        </w:rPr>
        <w:t>月</w:t>
      </w:r>
      <w:r w:rsidR="0092536F">
        <w:rPr>
          <w:rFonts w:ascii="仿宋_GB2312" w:eastAsia="仿宋_GB2312" w:hAnsi="仿宋"/>
          <w:color w:val="000000"/>
          <w:sz w:val="32"/>
          <w:szCs w:val="32"/>
        </w:rPr>
        <w:t>3</w:t>
      </w:r>
      <w:r>
        <w:rPr>
          <w:rFonts w:ascii="仿宋_GB2312" w:eastAsia="仿宋_GB2312" w:hAnsi="仿宋" w:hint="eastAsia"/>
          <w:color w:val="000000"/>
          <w:sz w:val="32"/>
          <w:szCs w:val="32"/>
        </w:rPr>
        <w:t>日至</w:t>
      </w:r>
      <w:r w:rsidR="00AB20AD">
        <w:rPr>
          <w:rFonts w:ascii="仿宋_GB2312" w:eastAsia="仿宋_GB2312" w:hAnsi="仿宋" w:hint="eastAsia"/>
          <w:color w:val="000000"/>
          <w:sz w:val="32"/>
          <w:szCs w:val="32"/>
        </w:rPr>
        <w:t>2</w:t>
      </w:r>
      <w:r>
        <w:rPr>
          <w:rFonts w:ascii="仿宋_GB2312" w:eastAsia="仿宋_GB2312" w:hAnsi="仿宋" w:hint="eastAsia"/>
          <w:color w:val="000000"/>
          <w:sz w:val="32"/>
          <w:szCs w:val="32"/>
        </w:rPr>
        <w:t>月</w:t>
      </w:r>
      <w:r w:rsidR="0092536F">
        <w:rPr>
          <w:rFonts w:ascii="仿宋_GB2312" w:eastAsia="仿宋_GB2312" w:hAnsi="仿宋"/>
          <w:color w:val="000000"/>
          <w:sz w:val="32"/>
          <w:szCs w:val="32"/>
        </w:rPr>
        <w:t>8</w:t>
      </w:r>
      <w:r>
        <w:rPr>
          <w:rFonts w:ascii="仿宋_GB2312" w:eastAsia="仿宋_GB2312" w:hAnsi="仿宋" w:hint="eastAsia"/>
          <w:color w:val="000000"/>
          <w:sz w:val="32"/>
          <w:szCs w:val="32"/>
        </w:rPr>
        <w:t>日；</w:t>
      </w:r>
    </w:p>
    <w:p w:rsidR="0037525A" w:rsidRPr="0037525A" w:rsidRDefault="0037525A" w:rsidP="00CE797F">
      <w:pPr>
        <w:spacing w:line="360" w:lineRule="auto"/>
        <w:jc w:val="left"/>
        <w:rPr>
          <w:rFonts w:ascii="仿宋_GB2312" w:eastAsia="仿宋_GB2312" w:hAnsi="仿宋"/>
          <w:sz w:val="32"/>
          <w:szCs w:val="32"/>
        </w:rPr>
      </w:pPr>
      <w:r>
        <w:rPr>
          <w:rFonts w:ascii="仿宋_GB2312" w:eastAsia="仿宋_GB2312" w:hAnsi="仿宋"/>
          <w:sz w:val="32"/>
          <w:szCs w:val="32"/>
        </w:rPr>
        <w:t xml:space="preserve">    </w:t>
      </w:r>
      <w:r w:rsidR="00AB20AD">
        <w:rPr>
          <w:rFonts w:ascii="仿宋_GB2312" w:eastAsia="仿宋_GB2312" w:hAnsi="仿宋" w:hint="eastAsia"/>
          <w:sz w:val="32"/>
          <w:szCs w:val="32"/>
        </w:rPr>
        <w:t>地点：广东省</w:t>
      </w:r>
      <w:r w:rsidR="00AB20AD">
        <w:rPr>
          <w:rFonts w:ascii="仿宋_GB2312" w:eastAsia="仿宋_GB2312" w:hAnsi="仿宋"/>
          <w:sz w:val="32"/>
          <w:szCs w:val="32"/>
        </w:rPr>
        <w:t>中山市</w:t>
      </w:r>
    </w:p>
    <w:p w:rsidR="00F8459F" w:rsidRDefault="007D4E67" w:rsidP="00CE797F">
      <w:pPr>
        <w:adjustRightInd w:val="0"/>
        <w:snapToGrid w:val="0"/>
        <w:spacing w:line="300" w:lineRule="auto"/>
        <w:ind w:left="645"/>
        <w:jc w:val="left"/>
        <w:rPr>
          <w:rFonts w:ascii="仿宋_GB2312" w:eastAsia="仿宋_GB2312"/>
          <w:b/>
          <w:sz w:val="32"/>
        </w:rPr>
      </w:pPr>
      <w:r>
        <w:rPr>
          <w:rFonts w:ascii="仿宋_GB2312" w:eastAsia="仿宋_GB2312" w:hint="eastAsia"/>
          <w:b/>
          <w:sz w:val="32"/>
        </w:rPr>
        <w:t>五</w:t>
      </w:r>
      <w:r>
        <w:rPr>
          <w:rFonts w:ascii="仿宋_GB2312" w:eastAsia="仿宋_GB2312"/>
          <w:b/>
          <w:sz w:val="32"/>
        </w:rPr>
        <w:t>、</w:t>
      </w:r>
      <w:r w:rsidR="00F8459F">
        <w:rPr>
          <w:rFonts w:ascii="仿宋_GB2312" w:eastAsia="仿宋_GB2312" w:hint="eastAsia"/>
          <w:b/>
          <w:sz w:val="32"/>
        </w:rPr>
        <w:t>参赛资格：</w:t>
      </w:r>
    </w:p>
    <w:p w:rsidR="0037525A" w:rsidRPr="004376E3" w:rsidRDefault="000E65FC" w:rsidP="000E65FC">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37525A" w:rsidRPr="004376E3">
        <w:rPr>
          <w:rFonts w:ascii="仿宋_GB2312" w:eastAsia="仿宋_GB2312" w:hint="eastAsia"/>
          <w:sz w:val="32"/>
        </w:rPr>
        <w:t>运动员必须是</w:t>
      </w:r>
      <w:r w:rsidR="001A02C0" w:rsidRPr="004376E3">
        <w:rPr>
          <w:rFonts w:ascii="仿宋_GB2312" w:eastAsia="仿宋_GB2312"/>
          <w:sz w:val="32"/>
        </w:rPr>
        <w:t>2001</w:t>
      </w:r>
      <w:r w:rsidR="0037525A" w:rsidRPr="004376E3">
        <w:rPr>
          <w:rFonts w:ascii="仿宋_GB2312" w:eastAsia="仿宋_GB2312" w:hint="eastAsia"/>
          <w:sz w:val="32"/>
        </w:rPr>
        <w:t>年9月</w:t>
      </w:r>
      <w:r w:rsidR="0037525A" w:rsidRPr="004376E3">
        <w:rPr>
          <w:rFonts w:ascii="仿宋_GB2312" w:eastAsia="仿宋_GB2312"/>
          <w:sz w:val="32"/>
        </w:rPr>
        <w:t>1</w:t>
      </w:r>
      <w:r w:rsidR="0037525A" w:rsidRPr="004376E3">
        <w:rPr>
          <w:rFonts w:ascii="仿宋_GB2312" w:eastAsia="仿宋_GB2312" w:hint="eastAsia"/>
          <w:sz w:val="32"/>
        </w:rPr>
        <w:t>日以后出生。</w:t>
      </w:r>
    </w:p>
    <w:p w:rsidR="001A02C0" w:rsidRPr="004376E3" w:rsidRDefault="001A02C0" w:rsidP="000E65FC">
      <w:pPr>
        <w:adjustRightInd w:val="0"/>
        <w:snapToGrid w:val="0"/>
        <w:spacing w:line="300" w:lineRule="auto"/>
        <w:ind w:firstLineChars="200" w:firstLine="640"/>
        <w:jc w:val="left"/>
        <w:rPr>
          <w:rFonts w:ascii="仿宋_GB2312" w:eastAsia="仿宋_GB2312"/>
          <w:sz w:val="32"/>
        </w:rPr>
      </w:pPr>
      <w:r w:rsidRPr="004376E3">
        <w:rPr>
          <w:rFonts w:ascii="仿宋_GB2312" w:eastAsia="仿宋_GB2312" w:hint="eastAsia"/>
          <w:sz w:val="32"/>
        </w:rPr>
        <w:t>（二）已在国家体育总局进行了电子注册的运动员（专业队及其二、三线运动员），不具备参赛资格。</w:t>
      </w:r>
    </w:p>
    <w:p w:rsidR="0037525A" w:rsidRPr="0037525A" w:rsidRDefault="001A02C0" w:rsidP="000E65FC">
      <w:pPr>
        <w:adjustRightInd w:val="0"/>
        <w:snapToGrid w:val="0"/>
        <w:spacing w:line="300" w:lineRule="auto"/>
        <w:ind w:firstLineChars="200" w:firstLine="640"/>
        <w:jc w:val="left"/>
        <w:rPr>
          <w:rFonts w:ascii="仿宋_GB2312" w:eastAsia="仿宋_GB2312"/>
          <w:sz w:val="32"/>
        </w:rPr>
      </w:pPr>
      <w:r w:rsidRPr="004376E3">
        <w:rPr>
          <w:rFonts w:ascii="仿宋_GB2312" w:eastAsia="仿宋_GB2312" w:hint="eastAsia"/>
          <w:sz w:val="32"/>
        </w:rPr>
        <w:t>（三</w:t>
      </w:r>
      <w:r w:rsidR="008751C1" w:rsidRPr="004376E3">
        <w:rPr>
          <w:rFonts w:ascii="仿宋_GB2312" w:eastAsia="仿宋_GB2312" w:hint="eastAsia"/>
          <w:sz w:val="32"/>
        </w:rPr>
        <w:t>）</w:t>
      </w:r>
      <w:r w:rsidRPr="004376E3">
        <w:rPr>
          <w:rFonts w:ascii="仿宋_GB2312" w:eastAsia="仿宋_GB2312" w:hint="eastAsia"/>
          <w:sz w:val="32"/>
        </w:rPr>
        <w:t>报名时必须同时提交本人户口本或第二代身份证复印件，以及</w:t>
      </w:r>
      <w:r w:rsidR="0037525A" w:rsidRPr="004376E3">
        <w:rPr>
          <w:rFonts w:ascii="仿宋_GB2312" w:eastAsia="仿宋_GB2312" w:hint="eastAsia"/>
          <w:sz w:val="32"/>
        </w:rPr>
        <w:t>学籍卡复印件。报到时需提交原件以备查验，不能提供原件者，取消比赛资格。</w:t>
      </w:r>
    </w:p>
    <w:p w:rsidR="0037525A" w:rsidRPr="0037525A" w:rsidRDefault="001A02C0" w:rsidP="000E65FC">
      <w:pPr>
        <w:adjustRightInd w:val="0"/>
        <w:snapToGrid w:val="0"/>
        <w:spacing w:line="300" w:lineRule="auto"/>
        <w:ind w:firstLineChars="200" w:firstLine="640"/>
        <w:jc w:val="left"/>
        <w:rPr>
          <w:rFonts w:ascii="仿宋_GB2312" w:eastAsia="仿宋_GB2312"/>
          <w:sz w:val="32"/>
        </w:rPr>
      </w:pPr>
      <w:r w:rsidRPr="004376E3">
        <w:rPr>
          <w:rFonts w:ascii="仿宋_GB2312" w:eastAsia="仿宋_GB2312" w:hint="eastAsia"/>
          <w:sz w:val="32"/>
        </w:rPr>
        <w:t>（四</w:t>
      </w:r>
      <w:r w:rsidR="008751C1" w:rsidRPr="004376E3">
        <w:rPr>
          <w:rFonts w:ascii="仿宋_GB2312" w:eastAsia="仿宋_GB2312" w:hint="eastAsia"/>
          <w:sz w:val="32"/>
        </w:rPr>
        <w:t>）</w:t>
      </w:r>
      <w:r w:rsidR="0037525A" w:rsidRPr="004376E3">
        <w:rPr>
          <w:rFonts w:ascii="仿宋_GB2312" w:eastAsia="仿宋_GB2312" w:hint="eastAsia"/>
          <w:sz w:val="32"/>
        </w:rPr>
        <w:t>运动员必须提交近期</w:t>
      </w:r>
      <w:r w:rsidR="000F5C8E" w:rsidRPr="004376E3">
        <w:rPr>
          <w:rFonts w:ascii="仿宋_GB2312" w:eastAsia="仿宋_GB2312" w:hint="eastAsia"/>
          <w:sz w:val="32"/>
        </w:rPr>
        <w:t>县级</w:t>
      </w:r>
      <w:r w:rsidR="000F5C8E" w:rsidRPr="004376E3">
        <w:rPr>
          <w:rFonts w:ascii="仿宋_GB2312" w:eastAsia="仿宋_GB2312"/>
          <w:sz w:val="32"/>
        </w:rPr>
        <w:t>以上</w:t>
      </w:r>
      <w:r w:rsidR="0037525A" w:rsidRPr="004376E3">
        <w:rPr>
          <w:rFonts w:ascii="仿宋_GB2312" w:eastAsia="仿宋_GB2312" w:hint="eastAsia"/>
          <w:sz w:val="32"/>
        </w:rPr>
        <w:t>医院体检证明、或报名单位证明其身体健康后方可报名参赛。各报名单位必须给参赛运动员办理人身意外伤害保险，并向大会出示保单复印件或证明。</w:t>
      </w:r>
    </w:p>
    <w:p w:rsidR="0037525A" w:rsidRDefault="001A02C0" w:rsidP="000E65FC">
      <w:pPr>
        <w:adjustRightInd w:val="0"/>
        <w:snapToGrid w:val="0"/>
        <w:spacing w:line="300" w:lineRule="auto"/>
        <w:ind w:firstLineChars="200" w:firstLine="640"/>
        <w:jc w:val="left"/>
        <w:rPr>
          <w:rFonts w:ascii="仿宋_GB2312" w:eastAsia="仿宋_GB2312"/>
          <w:sz w:val="32"/>
        </w:rPr>
      </w:pPr>
      <w:r w:rsidRPr="004376E3">
        <w:rPr>
          <w:rFonts w:ascii="仿宋_GB2312" w:eastAsia="仿宋_GB2312" w:hint="eastAsia"/>
          <w:sz w:val="32"/>
        </w:rPr>
        <w:t>（五</w:t>
      </w:r>
      <w:r w:rsidR="008751C1" w:rsidRPr="004376E3">
        <w:rPr>
          <w:rFonts w:ascii="仿宋_GB2312" w:eastAsia="仿宋_GB2312" w:hint="eastAsia"/>
          <w:sz w:val="32"/>
        </w:rPr>
        <w:t>）</w:t>
      </w:r>
      <w:r w:rsidR="0037525A" w:rsidRPr="004376E3">
        <w:rPr>
          <w:rFonts w:ascii="仿宋_GB2312" w:eastAsia="仿宋_GB2312" w:hint="eastAsia"/>
          <w:sz w:val="32"/>
        </w:rPr>
        <w:t>凡弄虚作假、虚报年龄、冒名顶替者，一经查明立即取消该队员参赛资格，并对所在运动队进行处罚。</w:t>
      </w:r>
    </w:p>
    <w:p w:rsidR="00F8459F" w:rsidRDefault="005705C5"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六</w:t>
      </w:r>
      <w:r>
        <w:rPr>
          <w:rFonts w:ascii="仿宋_GB2312" w:eastAsia="仿宋_GB2312"/>
          <w:b/>
          <w:sz w:val="32"/>
        </w:rPr>
        <w:t>、</w:t>
      </w:r>
      <w:r w:rsidR="00F8459F">
        <w:rPr>
          <w:rFonts w:ascii="仿宋_GB2312" w:eastAsia="仿宋_GB2312" w:hint="eastAsia"/>
          <w:b/>
          <w:sz w:val="32"/>
        </w:rPr>
        <w:t>参加办法：</w:t>
      </w:r>
    </w:p>
    <w:p w:rsidR="00F8459F" w:rsidRDefault="00F8459F" w:rsidP="00CE797F">
      <w:pPr>
        <w:adjustRightInd w:val="0"/>
        <w:snapToGrid w:val="0"/>
        <w:spacing w:line="300" w:lineRule="auto"/>
        <w:jc w:val="left"/>
        <w:rPr>
          <w:rFonts w:ascii="仿宋_GB2312" w:eastAsia="仿宋_GB2312"/>
          <w:sz w:val="32"/>
        </w:rPr>
      </w:pPr>
      <w:r>
        <w:rPr>
          <w:rFonts w:ascii="仿宋_GB2312" w:eastAsia="仿宋_GB2312" w:hint="eastAsia"/>
          <w:sz w:val="32"/>
        </w:rPr>
        <w:t xml:space="preserve">    （一）每队领队1名，教练员</w:t>
      </w:r>
      <w:r w:rsidR="00112E56">
        <w:rPr>
          <w:rFonts w:ascii="仿宋_GB2312" w:eastAsia="仿宋_GB2312" w:hint="eastAsia"/>
          <w:sz w:val="32"/>
        </w:rPr>
        <w:t>3</w:t>
      </w:r>
      <w:r>
        <w:rPr>
          <w:rFonts w:ascii="仿宋_GB2312" w:eastAsia="仿宋_GB2312" w:hint="eastAsia"/>
          <w:sz w:val="32"/>
        </w:rPr>
        <w:t>名，医生1名，运动员</w:t>
      </w:r>
      <w:r w:rsidR="001A02C0">
        <w:rPr>
          <w:rFonts w:ascii="仿宋_GB2312" w:eastAsia="仿宋_GB2312"/>
          <w:sz w:val="32"/>
        </w:rPr>
        <w:lastRenderedPageBreak/>
        <w:t>18</w:t>
      </w:r>
      <w:r>
        <w:rPr>
          <w:rFonts w:ascii="仿宋_GB2312" w:eastAsia="仿宋_GB2312" w:hint="eastAsia"/>
          <w:sz w:val="32"/>
        </w:rPr>
        <w:t>名，替补2名。赛前技术会可更换和确认运动员，更换运动员但仅限于2名替补运动员之中。</w:t>
      </w:r>
    </w:p>
    <w:p w:rsidR="00F8459F" w:rsidRDefault="00F8459F" w:rsidP="00CE797F">
      <w:pPr>
        <w:adjustRightInd w:val="0"/>
        <w:snapToGrid w:val="0"/>
        <w:spacing w:line="300" w:lineRule="auto"/>
        <w:ind w:firstLine="660"/>
        <w:jc w:val="left"/>
        <w:rPr>
          <w:rFonts w:ascii="仿宋_GB2312" w:eastAsia="仿宋_GB2312"/>
          <w:sz w:val="32"/>
        </w:rPr>
      </w:pPr>
      <w:r>
        <w:rPr>
          <w:rFonts w:ascii="仿宋_GB2312" w:eastAsia="仿宋_GB2312" w:hint="eastAsia"/>
          <w:sz w:val="32"/>
        </w:rPr>
        <w:t>（二）凡已报名参加比赛的队，未经中国棒球协会同意，不得无故退出比赛。</w:t>
      </w:r>
    </w:p>
    <w:p w:rsidR="00931CFA" w:rsidRDefault="00931CFA" w:rsidP="00CE797F">
      <w:pPr>
        <w:adjustRightInd w:val="0"/>
        <w:snapToGrid w:val="0"/>
        <w:spacing w:line="300" w:lineRule="auto"/>
        <w:ind w:firstLine="660"/>
        <w:jc w:val="left"/>
        <w:rPr>
          <w:rFonts w:ascii="仿宋_GB2312" w:eastAsia="仿宋_GB2312"/>
          <w:sz w:val="32"/>
        </w:rPr>
      </w:pPr>
      <w:r>
        <w:rPr>
          <w:rFonts w:ascii="仿宋_GB2312" w:eastAsia="仿宋_GB2312" w:hint="eastAsia"/>
          <w:sz w:val="32"/>
        </w:rPr>
        <w:t>（三）各参赛队</w:t>
      </w:r>
      <w:r>
        <w:rPr>
          <w:rFonts w:ascii="仿宋_GB2312" w:eastAsia="仿宋_GB2312"/>
          <w:sz w:val="32"/>
        </w:rPr>
        <w:t>食宿费自理。</w:t>
      </w:r>
    </w:p>
    <w:p w:rsidR="0092536F" w:rsidRPr="0092536F" w:rsidRDefault="0092536F" w:rsidP="0092536F">
      <w:pPr>
        <w:adjustRightInd w:val="0"/>
        <w:snapToGrid w:val="0"/>
        <w:spacing w:line="300" w:lineRule="auto"/>
        <w:ind w:firstLine="660"/>
        <w:jc w:val="left"/>
        <w:rPr>
          <w:rFonts w:ascii="仿宋_GB2312" w:eastAsia="仿宋_GB2312"/>
          <w:sz w:val="32"/>
        </w:rPr>
      </w:pPr>
      <w:r>
        <w:rPr>
          <w:rFonts w:ascii="仿宋_GB2312" w:eastAsia="仿宋_GB2312" w:hint="eastAsia"/>
          <w:sz w:val="32"/>
        </w:rPr>
        <w:t>（四）</w:t>
      </w:r>
      <w:r w:rsidR="00692FC9">
        <w:rPr>
          <w:rFonts w:ascii="仿宋_GB2312" w:eastAsia="仿宋_GB2312" w:hint="eastAsia"/>
          <w:sz w:val="32"/>
        </w:rPr>
        <w:t>报名同时</w:t>
      </w:r>
      <w:r>
        <w:rPr>
          <w:rFonts w:ascii="仿宋_GB2312" w:eastAsia="仿宋_GB2312" w:hint="eastAsia"/>
          <w:sz w:val="32"/>
        </w:rPr>
        <w:t>向</w:t>
      </w:r>
      <w:r>
        <w:rPr>
          <w:rFonts w:ascii="仿宋_GB2312" w:eastAsia="仿宋_GB2312"/>
          <w:sz w:val="32"/>
        </w:rPr>
        <w:t>中国棒球协会交</w:t>
      </w:r>
      <w:r>
        <w:rPr>
          <w:rFonts w:ascii="仿宋_GB2312" w:eastAsia="仿宋_GB2312" w:hint="eastAsia"/>
          <w:sz w:val="32"/>
        </w:rPr>
        <w:t>5000元</w:t>
      </w:r>
      <w:r>
        <w:rPr>
          <w:rFonts w:ascii="仿宋_GB2312" w:eastAsia="仿宋_GB2312"/>
          <w:sz w:val="32"/>
        </w:rPr>
        <w:t>参赛保证金，如无违规情况，赛后</w:t>
      </w:r>
      <w:r>
        <w:rPr>
          <w:rFonts w:ascii="仿宋_GB2312" w:eastAsia="仿宋_GB2312" w:hint="eastAsia"/>
          <w:sz w:val="32"/>
        </w:rPr>
        <w:t>30天</w:t>
      </w:r>
      <w:r>
        <w:rPr>
          <w:rFonts w:ascii="仿宋_GB2312" w:eastAsia="仿宋_GB2312"/>
          <w:sz w:val="32"/>
        </w:rPr>
        <w:t>之内退返保证金。</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七、竞赛办法：</w:t>
      </w:r>
    </w:p>
    <w:p w:rsidR="00F8459F" w:rsidRDefault="00F8459F" w:rsidP="00CE797F">
      <w:pPr>
        <w:adjustRightInd w:val="0"/>
        <w:snapToGrid w:val="0"/>
        <w:spacing w:line="300" w:lineRule="auto"/>
        <w:ind w:leftChars="86" w:left="181" w:firstLineChars="150" w:firstLine="480"/>
        <w:jc w:val="left"/>
        <w:rPr>
          <w:rFonts w:ascii="仿宋_GB2312" w:eastAsia="仿宋_GB2312"/>
          <w:sz w:val="32"/>
        </w:rPr>
      </w:pPr>
      <w:r>
        <w:rPr>
          <w:rFonts w:ascii="仿宋_GB2312" w:eastAsia="仿宋_GB2312" w:hint="eastAsia"/>
          <w:sz w:val="32"/>
        </w:rPr>
        <w:t>（一）比赛：根据最后报名队数确定比赛办法。</w:t>
      </w:r>
    </w:p>
    <w:p w:rsidR="006B474D" w:rsidRDefault="00F8459F" w:rsidP="00CE797F">
      <w:pPr>
        <w:tabs>
          <w:tab w:val="left" w:pos="540"/>
        </w:tabs>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1、5个队以下（含5个队）采用双循环办法进行比赛。</w:t>
      </w:r>
    </w:p>
    <w:p w:rsidR="00F8459F" w:rsidRDefault="00F8459F" w:rsidP="00CE797F">
      <w:pPr>
        <w:tabs>
          <w:tab w:val="left" w:pos="540"/>
        </w:tabs>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2、7个队以下（含7个队）采用单循环办法进行比赛，排出名次后，</w:t>
      </w:r>
      <w:r w:rsidRPr="0037525A">
        <w:rPr>
          <w:rFonts w:ascii="仿宋_GB2312" w:eastAsia="仿宋_GB2312" w:hint="eastAsia"/>
          <w:sz w:val="32"/>
        </w:rPr>
        <w:t>进行同名次比赛，决出最后名次。</w:t>
      </w:r>
    </w:p>
    <w:p w:rsidR="000F5C8E" w:rsidRDefault="000F5C8E" w:rsidP="00CE797F">
      <w:pPr>
        <w:tabs>
          <w:tab w:val="left" w:pos="540"/>
        </w:tabs>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3、8个队以上（含8个队）先分成A、B两个小组进行第一阶段单循环比赛，排出小组名次。名列A、B小组第1、2名的队伍进入1-4名组，名列A、B小组第3、4名的队伍进入5-8名组，名列A、B小组第5、6名的队伍进入9-12名组，第一阶段成绩带入第二阶段单循环比赛，再进行两轮比赛，排出第二阶段小组名次，进行同名次比赛，决出最后名次。分组</w:t>
      </w:r>
      <w:r w:rsidR="0092536F">
        <w:rPr>
          <w:rFonts w:ascii="仿宋_GB2312" w:eastAsia="仿宋_GB2312" w:hint="eastAsia"/>
          <w:sz w:val="32"/>
        </w:rPr>
        <w:t>采用蛇形编排</w:t>
      </w:r>
      <w:r w:rsidR="0092536F">
        <w:rPr>
          <w:rFonts w:ascii="仿宋_GB2312" w:eastAsia="仿宋_GB2312"/>
          <w:sz w:val="32"/>
        </w:rPr>
        <w:t>，</w:t>
      </w:r>
      <w:r w:rsidRPr="000F5C8E">
        <w:rPr>
          <w:rFonts w:ascii="仿宋_GB2312" w:eastAsia="仿宋_GB2312" w:hint="eastAsia"/>
          <w:sz w:val="32"/>
        </w:rPr>
        <w:t>根据报名先后决定序号，报名先者序号排在前面。</w:t>
      </w:r>
    </w:p>
    <w:p w:rsidR="00F8459F" w:rsidRDefault="00F8459F" w:rsidP="00CE797F">
      <w:pPr>
        <w:adjustRightInd w:val="0"/>
        <w:snapToGrid w:val="0"/>
        <w:spacing w:line="300" w:lineRule="auto"/>
        <w:jc w:val="left"/>
        <w:rPr>
          <w:rFonts w:ascii="仿宋_GB2312" w:eastAsia="仿宋_GB2312"/>
          <w:sz w:val="32"/>
        </w:rPr>
      </w:pPr>
      <w:r>
        <w:rPr>
          <w:rFonts w:ascii="仿宋_GB2312" w:eastAsia="仿宋_GB2312" w:hint="eastAsia"/>
          <w:sz w:val="32"/>
        </w:rPr>
        <w:t xml:space="preserve">    （二）特殊情况处理：</w:t>
      </w:r>
    </w:p>
    <w:p w:rsidR="00F8459F" w:rsidRDefault="00F8459F"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比赛过程中，如遇天气或其它特殊情况，不能按原计划进行比赛，组委会有权对比赛时间和办法作出决定。</w:t>
      </w:r>
    </w:p>
    <w:p w:rsidR="00F8459F" w:rsidRDefault="009A199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（三）</w:t>
      </w:r>
      <w:r w:rsidR="00F8459F">
        <w:rPr>
          <w:rFonts w:ascii="仿宋_GB2312" w:eastAsia="仿宋_GB2312" w:hint="eastAsia"/>
          <w:sz w:val="32"/>
        </w:rPr>
        <w:t>计分与决定名次方法：</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1</w:t>
      </w:r>
      <w:r>
        <w:rPr>
          <w:rFonts w:ascii="仿宋_GB2312" w:eastAsia="仿宋_GB2312" w:hint="eastAsia"/>
          <w:sz w:val="32"/>
        </w:rPr>
        <w:t>、</w:t>
      </w:r>
      <w:r w:rsidR="00F8459F">
        <w:rPr>
          <w:rFonts w:ascii="仿宋_GB2312" w:eastAsia="仿宋_GB2312" w:hint="eastAsia"/>
          <w:sz w:val="32"/>
        </w:rPr>
        <w:t>胜一场得2分，</w:t>
      </w:r>
      <w:r w:rsidR="00D66462">
        <w:rPr>
          <w:rFonts w:ascii="仿宋_GB2312" w:eastAsia="仿宋_GB2312" w:hint="eastAsia"/>
          <w:sz w:val="32"/>
        </w:rPr>
        <w:t>平一场</w:t>
      </w:r>
      <w:r w:rsidR="00D66462">
        <w:rPr>
          <w:rFonts w:ascii="仿宋_GB2312" w:eastAsia="仿宋_GB2312"/>
          <w:sz w:val="32"/>
        </w:rPr>
        <w:t>得</w:t>
      </w:r>
      <w:r w:rsidR="00D66462">
        <w:rPr>
          <w:rFonts w:ascii="仿宋_GB2312" w:eastAsia="仿宋_GB2312" w:hint="eastAsia"/>
          <w:sz w:val="32"/>
        </w:rPr>
        <w:t>1分</w:t>
      </w:r>
      <w:r w:rsidR="00D66462">
        <w:rPr>
          <w:rFonts w:ascii="仿宋_GB2312" w:eastAsia="仿宋_GB2312"/>
          <w:sz w:val="32"/>
        </w:rPr>
        <w:t>，</w:t>
      </w:r>
      <w:r w:rsidR="00F8459F">
        <w:rPr>
          <w:rFonts w:ascii="仿宋_GB2312" w:eastAsia="仿宋_GB2312" w:hint="eastAsia"/>
          <w:sz w:val="32"/>
        </w:rPr>
        <w:t>负一场得0分，积分多者名次列前。</w:t>
      </w:r>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2</w:t>
      </w:r>
      <w:r>
        <w:rPr>
          <w:rFonts w:ascii="仿宋_GB2312" w:eastAsia="仿宋_GB2312" w:hint="eastAsia"/>
          <w:sz w:val="32"/>
        </w:rPr>
        <w:t>、</w:t>
      </w:r>
      <w:r w:rsidRPr="000F5C8E">
        <w:rPr>
          <w:rFonts w:ascii="仿宋_GB2312" w:eastAsia="仿宋_GB2312" w:hint="eastAsia"/>
          <w:sz w:val="32"/>
        </w:rPr>
        <w:t>单循环赛中，如遇积分相等，按下列规定决定名次：</w:t>
      </w:r>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lastRenderedPageBreak/>
        <w:t>A：同积分队伍间比赛，胜场较多者名次列前。</w:t>
      </w:r>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B：同积分队伍间比赛，优质平均数（TQB）较高者名次列前。（如有优质平均数相同，则在</w:t>
      </w:r>
      <w:r>
        <w:rPr>
          <w:rFonts w:ascii="仿宋_GB2312" w:eastAsia="仿宋_GB2312" w:hint="eastAsia"/>
          <w:sz w:val="32"/>
        </w:rPr>
        <w:t>优质平均数</w:t>
      </w:r>
      <w:r w:rsidRPr="000F5C8E">
        <w:rPr>
          <w:rFonts w:ascii="仿宋_GB2312" w:eastAsia="仿宋_GB2312" w:hint="eastAsia"/>
          <w:sz w:val="32"/>
        </w:rPr>
        <w:t>相同的队伍间比较胜负关系）</w:t>
      </w:r>
    </w:p>
    <w:p w:rsidR="000F5C8E" w:rsidRPr="002374EA" w:rsidRDefault="00292F11" w:rsidP="00CE797F">
      <w:pPr>
        <w:snapToGrid w:val="0"/>
        <w:spacing w:line="300" w:lineRule="auto"/>
        <w:jc w:val="left"/>
        <w:rPr>
          <w:rFonts w:eastAsia="仿宋_GB2312"/>
          <w:bCs/>
          <w:color w:val="000000" w:themeColor="text1"/>
          <w:sz w:val="32"/>
        </w:rPr>
      </w:pPr>
      <m:oMathPara>
        <m:oMath>
          <m:r>
            <m:rPr>
              <m:sty m:val="p"/>
            </m:rPr>
            <w:rPr>
              <w:rFonts w:ascii="Cambria Math" w:eastAsia="仿宋_GB2312" w:hAnsi="Cambria Math" w:hint="eastAsia"/>
              <w:color w:val="000000" w:themeColor="text1"/>
              <w:sz w:val="32"/>
            </w:rPr>
            <m:t>优质平均数</m:t>
          </m:r>
          <m:r>
            <m:rPr>
              <m:sty m:val="p"/>
            </m:rPr>
            <w:rPr>
              <w:rFonts w:ascii="Cambria Math" w:eastAsia="仿宋_GB2312" w:hAnsi="Cambria Math"/>
              <w:color w:val="000000" w:themeColor="text1"/>
              <w:sz w:val="32"/>
            </w:rPr>
            <m:t>=</m:t>
          </m:r>
          <m:r>
            <m:rPr>
              <m:sty m:val="p"/>
            </m:rPr>
            <w:rPr>
              <w:rFonts w:ascii="Cambria Math" w:eastAsia="仿宋_GB2312" w:hAnsi="Cambria Math" w:hint="eastAsia"/>
              <w:color w:val="000000" w:themeColor="text1"/>
              <w:sz w:val="32"/>
            </w:rPr>
            <m:t>得分率（</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总得分</m:t>
              </m:r>
            </m:num>
            <m:den>
              <m:r>
                <m:rPr>
                  <m:sty m:val="p"/>
                </m:rPr>
                <w:rPr>
                  <w:rFonts w:ascii="Cambria Math" w:eastAsia="仿宋_GB2312" w:hAnsi="Cambria Math" w:hint="eastAsia"/>
                  <w:color w:val="000000" w:themeColor="text1"/>
                  <w:sz w:val="32"/>
                </w:rPr>
                <m:t>进攻局数</m:t>
              </m:r>
            </m:den>
          </m:f>
          <m:r>
            <m:rPr>
              <m:sty m:val="p"/>
            </m:rPr>
            <w:rPr>
              <w:rFonts w:ascii="Cambria Math" w:eastAsia="仿宋_GB2312" w:hAnsi="Cambria Math" w:hint="eastAsia"/>
              <w:color w:val="000000" w:themeColor="text1"/>
              <w:sz w:val="32"/>
            </w:rPr>
            <m:t>）</m:t>
          </m:r>
          <m:r>
            <w:rPr>
              <w:rFonts w:ascii="Cambria Math" w:eastAsia="仿宋_GB2312" w:hAnsi="Cambria Math"/>
              <w:color w:val="000000" w:themeColor="text1"/>
              <w:sz w:val="32"/>
            </w:rPr>
            <m:t>-</m:t>
          </m:r>
          <m:r>
            <m:rPr>
              <m:sty m:val="p"/>
            </m:rPr>
            <w:rPr>
              <w:rFonts w:ascii="Cambria Math" w:eastAsia="仿宋_GB2312" w:hAnsi="Cambria Math"/>
              <w:color w:val="000000" w:themeColor="text1"/>
              <w:sz w:val="32"/>
            </w:rPr>
            <m:t>失分率</m:t>
          </m:r>
          <m:r>
            <m:rPr>
              <m:sty m:val="p"/>
            </m:rPr>
            <w:rPr>
              <w:rFonts w:ascii="Cambria Math" w:eastAsia="仿宋_GB2312" w:hAnsi="Cambria Math" w:hint="eastAsia"/>
              <w:color w:val="000000" w:themeColor="text1"/>
              <w:sz w:val="32"/>
            </w:rPr>
            <m:t>（</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总失分</m:t>
              </m:r>
            </m:num>
            <m:den>
              <m:r>
                <m:rPr>
                  <m:sty m:val="p"/>
                </m:rPr>
                <w:rPr>
                  <w:rFonts w:ascii="Cambria Math" w:eastAsia="仿宋_GB2312" w:hAnsi="Cambria Math" w:hint="eastAsia"/>
                  <w:color w:val="000000" w:themeColor="text1"/>
                  <w:sz w:val="32"/>
                </w:rPr>
                <m:t>防守局数</m:t>
              </m:r>
            </m:den>
          </m:f>
          <m:r>
            <m:rPr>
              <m:sty m:val="p"/>
            </m:rPr>
            <w:rPr>
              <w:rFonts w:ascii="Cambria Math" w:eastAsia="仿宋_GB2312" w:hAnsi="Cambria Math" w:hint="eastAsia"/>
              <w:color w:val="000000" w:themeColor="text1"/>
              <w:sz w:val="32"/>
            </w:rPr>
            <m:t>）</m:t>
          </m:r>
        </m:oMath>
      </m:oMathPara>
    </w:p>
    <w:p w:rsid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C：同积分队伍间比赛，责任失分平均数（ER-TQB）较低者名次列前。</w:t>
      </w:r>
    </w:p>
    <w:p w:rsidR="002374EA" w:rsidRPr="002374EA" w:rsidRDefault="002374EA" w:rsidP="00CE797F">
      <w:pPr>
        <w:snapToGrid w:val="0"/>
        <w:spacing w:line="300" w:lineRule="auto"/>
        <w:ind w:firstLineChars="200" w:firstLine="640"/>
        <w:jc w:val="left"/>
        <w:rPr>
          <w:rFonts w:eastAsia="仿宋_GB2312"/>
          <w:bCs/>
          <w:color w:val="000000" w:themeColor="text1"/>
          <w:sz w:val="32"/>
        </w:rPr>
      </w:pPr>
      <m:oMathPara>
        <m:oMath>
          <m:r>
            <m:rPr>
              <m:sty m:val="p"/>
            </m:rPr>
            <w:rPr>
              <w:rFonts w:ascii="Cambria Math" w:eastAsia="仿宋_GB2312" w:hAnsi="Cambria Math" w:hint="eastAsia"/>
              <w:color w:val="000000" w:themeColor="text1"/>
              <w:sz w:val="32"/>
            </w:rPr>
            <m:t>责任失分平均数</m:t>
          </m:r>
          <m:d>
            <m:dPr>
              <m:begChr m:val="（"/>
              <m:endChr m:val="）"/>
              <m:ctrlPr>
                <w:rPr>
                  <w:rFonts w:ascii="Cambria Math" w:eastAsia="仿宋_GB2312" w:hAnsi="Cambria Math"/>
                  <w:bCs/>
                  <w:color w:val="000000" w:themeColor="text1"/>
                  <w:sz w:val="32"/>
                </w:rPr>
              </m:ctrlPr>
            </m:dPr>
            <m:e>
              <m:r>
                <m:rPr>
                  <m:sty m:val="p"/>
                </m:rPr>
                <w:rPr>
                  <w:rFonts w:ascii="Cambria Math" w:eastAsia="仿宋_GB2312" w:hAnsi="Cambria Math"/>
                  <w:color w:val="000000" w:themeColor="text1"/>
                  <w:sz w:val="32"/>
                </w:rPr>
                <m:t>ER-TQB</m:t>
              </m:r>
            </m:e>
          </m:d>
          <m:r>
            <m:rPr>
              <m:sty m:val="p"/>
            </m:rPr>
            <w:rPr>
              <w:rFonts w:ascii="Cambria Math" w:eastAsia="仿宋_GB2312" w:hAnsi="Cambria Math"/>
              <w:color w:val="000000" w:themeColor="text1"/>
              <w:sz w:val="32"/>
            </w:rPr>
            <m:t>=</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责任失分</m:t>
              </m:r>
            </m:num>
            <m:den>
              <m:r>
                <m:rPr>
                  <m:sty m:val="p"/>
                </m:rPr>
                <w:rPr>
                  <w:rFonts w:ascii="Cambria Math" w:eastAsia="仿宋_GB2312" w:hAnsi="Cambria Math" w:hint="eastAsia"/>
                  <w:color w:val="000000" w:themeColor="text1"/>
                  <w:sz w:val="32"/>
                </w:rPr>
                <m:t>防守局数</m:t>
              </m:r>
            </m:den>
          </m:f>
        </m:oMath>
      </m:oMathPara>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D：同积分队伍间比赛，安打率较高者名次列前。</w:t>
      </w:r>
    </w:p>
    <w:p w:rsidR="000F5C8E" w:rsidRPr="002374EA"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E：掷硬币。</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（四）</w:t>
      </w:r>
      <w:r w:rsidR="00F8459F">
        <w:rPr>
          <w:rFonts w:ascii="仿宋_GB2312" w:eastAsia="仿宋_GB2312" w:hint="eastAsia"/>
          <w:sz w:val="32"/>
        </w:rPr>
        <w:t>竞赛编排：</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1</w:t>
      </w:r>
      <w:r>
        <w:rPr>
          <w:rFonts w:ascii="仿宋_GB2312" w:eastAsia="仿宋_GB2312" w:hint="eastAsia"/>
          <w:sz w:val="32"/>
        </w:rPr>
        <w:t>、</w:t>
      </w:r>
      <w:r w:rsidR="00F8459F">
        <w:rPr>
          <w:rFonts w:ascii="仿宋_GB2312" w:eastAsia="仿宋_GB2312" w:hint="eastAsia"/>
          <w:sz w:val="32"/>
        </w:rPr>
        <w:t>具体的竞赛编排由</w:t>
      </w:r>
      <w:r w:rsidR="002374EA">
        <w:rPr>
          <w:rFonts w:ascii="仿宋_GB2312" w:eastAsia="仿宋_GB2312" w:hint="eastAsia"/>
          <w:sz w:val="32"/>
        </w:rPr>
        <w:t>中国棒球协会确定。</w:t>
      </w:r>
      <w:r w:rsidR="002374EA" w:rsidRPr="002374EA">
        <w:rPr>
          <w:rFonts w:ascii="仿宋_GB2312" w:eastAsia="仿宋_GB2312" w:hint="eastAsia"/>
          <w:sz w:val="32"/>
        </w:rPr>
        <w:t>除非组委会有紧急情况，原则上不得调整赛程安排。</w:t>
      </w:r>
    </w:p>
    <w:p w:rsidR="002374EA" w:rsidRDefault="002374EA" w:rsidP="00CE797F">
      <w:pPr>
        <w:adjustRightInd w:val="0"/>
        <w:snapToGrid w:val="0"/>
        <w:spacing w:line="300" w:lineRule="auto"/>
        <w:ind w:firstLineChars="200" w:firstLine="640"/>
        <w:jc w:val="left"/>
        <w:rPr>
          <w:rFonts w:ascii="仿宋_GB2312" w:eastAsia="仿宋_GB2312"/>
          <w:sz w:val="32"/>
        </w:rPr>
      </w:pPr>
      <w:r w:rsidRPr="002374EA">
        <w:rPr>
          <w:rFonts w:ascii="仿宋_GB2312" w:eastAsia="仿宋_GB2312" w:hint="eastAsia"/>
          <w:sz w:val="32"/>
        </w:rPr>
        <w:t>2</w:t>
      </w:r>
      <w:r w:rsidR="00851463">
        <w:rPr>
          <w:rFonts w:ascii="仿宋_GB2312" w:eastAsia="仿宋_GB2312" w:hint="eastAsia"/>
          <w:sz w:val="32"/>
        </w:rPr>
        <w:t>、第一阶段</w:t>
      </w:r>
      <w:r w:rsidRPr="002374EA">
        <w:rPr>
          <w:rFonts w:ascii="仿宋_GB2312" w:eastAsia="仿宋_GB2312" w:hint="eastAsia"/>
          <w:sz w:val="32"/>
        </w:rPr>
        <w:t>单循环竞赛编排时，如遇奇数队时采用“1”不动补“0”的办法，按逆时针旋转的原则编排；如遇偶数队时采用“1</w:t>
      </w:r>
      <w:r w:rsidR="00851463">
        <w:rPr>
          <w:rFonts w:ascii="仿宋_GB2312" w:eastAsia="仿宋_GB2312" w:hint="eastAsia"/>
          <w:sz w:val="32"/>
        </w:rPr>
        <w:t>”不动逆时针旋转的原则编排。第二阶段单循环第一轮两组</w:t>
      </w:r>
      <w:r w:rsidRPr="002374EA">
        <w:rPr>
          <w:rFonts w:ascii="仿宋_GB2312" w:eastAsia="仿宋_GB2312" w:hint="eastAsia"/>
          <w:sz w:val="32"/>
        </w:rPr>
        <w:t>同名次对阵，第二轮两组</w:t>
      </w:r>
      <w:r w:rsidR="00851463">
        <w:rPr>
          <w:rFonts w:ascii="仿宋_GB2312" w:eastAsia="仿宋_GB2312" w:hint="eastAsia"/>
          <w:sz w:val="32"/>
        </w:rPr>
        <w:t>不</w:t>
      </w:r>
      <w:r w:rsidRPr="002374EA">
        <w:rPr>
          <w:rFonts w:ascii="仿宋_GB2312" w:eastAsia="仿宋_GB2312" w:hint="eastAsia"/>
          <w:sz w:val="32"/>
        </w:rPr>
        <w:t>同名次对阵。</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3</w:t>
      </w:r>
      <w:r>
        <w:rPr>
          <w:rFonts w:ascii="仿宋_GB2312" w:eastAsia="仿宋_GB2312" w:hint="eastAsia"/>
          <w:sz w:val="32"/>
        </w:rPr>
        <w:t>、</w:t>
      </w:r>
      <w:r w:rsidR="00F8459F">
        <w:rPr>
          <w:rFonts w:ascii="仿宋_GB2312" w:eastAsia="仿宋_GB2312" w:hint="eastAsia"/>
          <w:sz w:val="32"/>
        </w:rPr>
        <w:t>如联办队或交流队分在同一小组，相互间比赛应安排在前面进行。</w:t>
      </w:r>
    </w:p>
    <w:p w:rsidR="00F8459F" w:rsidRDefault="009A199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（五）</w:t>
      </w:r>
      <w:r w:rsidR="00F8459F">
        <w:rPr>
          <w:rFonts w:ascii="仿宋_GB2312" w:eastAsia="仿宋_GB2312" w:hint="eastAsia"/>
          <w:sz w:val="32"/>
        </w:rPr>
        <w:t>竞赛规则</w:t>
      </w:r>
    </w:p>
    <w:p w:rsidR="00F8459F" w:rsidRDefault="009A1992" w:rsidP="00A51993">
      <w:pPr>
        <w:adjustRightInd w:val="0"/>
        <w:snapToGrid w:val="0"/>
        <w:spacing w:line="300" w:lineRule="auto"/>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w:t>
      </w:r>
      <w:r w:rsidR="00F8459F">
        <w:rPr>
          <w:rFonts w:ascii="仿宋_GB2312" w:eastAsia="仿宋_GB2312" w:hint="eastAsia"/>
          <w:sz w:val="32"/>
        </w:rPr>
        <w:t>采用</w:t>
      </w:r>
      <w:r w:rsidR="00E6554C">
        <w:rPr>
          <w:rFonts w:ascii="仿宋_GB2312" w:eastAsia="仿宋_GB2312" w:hint="eastAsia"/>
          <w:sz w:val="32"/>
        </w:rPr>
        <w:t>中国棒球协会审</w:t>
      </w:r>
      <w:r w:rsidR="00F8459F">
        <w:rPr>
          <w:rFonts w:ascii="仿宋_GB2312" w:eastAsia="仿宋_GB2312" w:hint="eastAsia"/>
          <w:sz w:val="32"/>
        </w:rPr>
        <w:t>定的2018年版《棒球竞赛规则》。</w:t>
      </w:r>
    </w:p>
    <w:p w:rsidR="00F8459F" w:rsidRDefault="001A02C0"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Ansi="仿宋"/>
          <w:sz w:val="32"/>
          <w:szCs w:val="32"/>
        </w:rPr>
        <w:t>2</w:t>
      </w:r>
      <w:r w:rsidR="009A1992">
        <w:rPr>
          <w:rFonts w:ascii="仿宋_GB2312" w:eastAsia="仿宋_GB2312" w:hAnsi="仿宋" w:hint="eastAsia"/>
          <w:sz w:val="32"/>
          <w:szCs w:val="32"/>
        </w:rPr>
        <w:t>、</w:t>
      </w:r>
      <w:r w:rsidR="00255896">
        <w:rPr>
          <w:rFonts w:ascii="仿宋_GB2312" w:eastAsia="仿宋_GB2312" w:hAnsi="仿宋" w:hint="eastAsia"/>
          <w:sz w:val="32"/>
          <w:szCs w:val="32"/>
        </w:rPr>
        <w:t>每场比赛为</w:t>
      </w:r>
      <w:r>
        <w:rPr>
          <w:rFonts w:ascii="仿宋_GB2312" w:eastAsia="仿宋_GB2312" w:hAnsi="仿宋"/>
          <w:sz w:val="32"/>
          <w:szCs w:val="32"/>
        </w:rPr>
        <w:t>7</w:t>
      </w:r>
      <w:r w:rsidR="00255896">
        <w:rPr>
          <w:rFonts w:ascii="仿宋_GB2312" w:eastAsia="仿宋_GB2312" w:hAnsi="仿宋" w:hint="eastAsia"/>
          <w:sz w:val="32"/>
          <w:szCs w:val="32"/>
        </w:rPr>
        <w:t>局或</w:t>
      </w:r>
      <w:r>
        <w:rPr>
          <w:rFonts w:ascii="仿宋_GB2312" w:eastAsia="仿宋_GB2312" w:hAnsi="仿宋"/>
          <w:sz w:val="32"/>
          <w:szCs w:val="32"/>
        </w:rPr>
        <w:t>2</w:t>
      </w:r>
      <w:r>
        <w:rPr>
          <w:rFonts w:ascii="仿宋_GB2312" w:eastAsia="仿宋_GB2312" w:hAnsi="仿宋" w:hint="eastAsia"/>
          <w:sz w:val="32"/>
          <w:szCs w:val="32"/>
        </w:rPr>
        <w:t>小时，以先到为准</w:t>
      </w:r>
      <w:r w:rsidR="00255896">
        <w:rPr>
          <w:rFonts w:ascii="仿宋_GB2312" w:eastAsia="仿宋_GB2312" w:hAnsi="仿宋" w:hint="eastAsia"/>
          <w:sz w:val="32"/>
          <w:szCs w:val="32"/>
        </w:rPr>
        <w:t>,交叉赛</w:t>
      </w:r>
      <w:r w:rsidR="00255896">
        <w:rPr>
          <w:rFonts w:ascii="仿宋_GB2312" w:eastAsia="仿宋_GB2312" w:hAnsi="仿宋"/>
          <w:sz w:val="32"/>
          <w:szCs w:val="32"/>
        </w:rPr>
        <w:t>和名次赛不限时间</w:t>
      </w:r>
      <w:r w:rsidR="00255896">
        <w:rPr>
          <w:rFonts w:ascii="仿宋_GB2312" w:eastAsia="仿宋_GB2312" w:hAnsi="仿宋" w:hint="eastAsia"/>
          <w:sz w:val="32"/>
          <w:szCs w:val="32"/>
        </w:rPr>
        <w:t>。小组赛</w:t>
      </w:r>
      <w:r w:rsidR="00255896">
        <w:rPr>
          <w:rFonts w:ascii="仿宋_GB2312" w:eastAsia="仿宋_GB2312" w:hAnsi="仿宋"/>
          <w:sz w:val="32"/>
          <w:szCs w:val="32"/>
        </w:rPr>
        <w:t>有平局</w:t>
      </w:r>
      <w:r w:rsidR="00255896">
        <w:rPr>
          <w:rFonts w:ascii="仿宋_GB2312" w:eastAsia="仿宋_GB2312" w:hAnsi="仿宋" w:hint="eastAsia"/>
          <w:sz w:val="32"/>
          <w:szCs w:val="32"/>
        </w:rPr>
        <w:t>，</w:t>
      </w:r>
      <w:r w:rsidR="00255896">
        <w:rPr>
          <w:rFonts w:ascii="仿宋_GB2312" w:eastAsia="仿宋_GB2312" w:hAnsi="仿宋"/>
          <w:sz w:val="32"/>
          <w:szCs w:val="32"/>
        </w:rPr>
        <w:t>交叉赛和</w:t>
      </w:r>
      <w:r w:rsidR="00255896">
        <w:rPr>
          <w:rFonts w:ascii="仿宋_GB2312" w:eastAsia="仿宋_GB2312" w:hAnsi="仿宋" w:hint="eastAsia"/>
          <w:sz w:val="32"/>
          <w:szCs w:val="32"/>
        </w:rPr>
        <w:t>名次赛</w:t>
      </w:r>
      <w:r w:rsidR="00255896">
        <w:rPr>
          <w:rFonts w:ascii="仿宋_GB2312" w:eastAsia="仿宋_GB2312" w:hint="eastAsia"/>
          <w:sz w:val="32"/>
        </w:rPr>
        <w:t>如打成平局，继续比赛，在第</w:t>
      </w:r>
      <w:r>
        <w:rPr>
          <w:rFonts w:ascii="仿宋_GB2312" w:eastAsia="仿宋_GB2312" w:hint="eastAsia"/>
          <w:sz w:val="32"/>
        </w:rPr>
        <w:t>八</w:t>
      </w:r>
      <w:r w:rsidR="00255896">
        <w:rPr>
          <w:rFonts w:ascii="仿宋_GB2312" w:eastAsia="仿宋_GB2312" w:hint="eastAsia"/>
          <w:sz w:val="32"/>
        </w:rPr>
        <w:t>局时，一</w:t>
      </w:r>
      <w:r w:rsidR="00255896">
        <w:rPr>
          <w:rFonts w:ascii="仿宋_GB2312" w:eastAsia="仿宋_GB2312"/>
          <w:sz w:val="32"/>
        </w:rPr>
        <w:t>、</w:t>
      </w:r>
      <w:r w:rsidR="00255896">
        <w:rPr>
          <w:rFonts w:ascii="仿宋_GB2312" w:eastAsia="仿宋_GB2312" w:hint="eastAsia"/>
          <w:sz w:val="32"/>
        </w:rPr>
        <w:t>二垒放跑垒员，直至分出</w:t>
      </w:r>
      <w:r w:rsidR="00255896">
        <w:rPr>
          <w:rFonts w:ascii="仿宋_GB2312" w:eastAsia="仿宋_GB2312" w:hint="eastAsia"/>
          <w:sz w:val="32"/>
        </w:rPr>
        <w:lastRenderedPageBreak/>
        <w:t>胜负。</w:t>
      </w:r>
    </w:p>
    <w:p w:rsidR="00F8459F" w:rsidRP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3</w:t>
      </w:r>
      <w:r w:rsidR="009A1992" w:rsidRPr="005B1E42">
        <w:rPr>
          <w:rFonts w:ascii="仿宋_GB2312" w:eastAsia="仿宋_GB2312" w:hAnsi="仿宋" w:hint="eastAsia"/>
          <w:sz w:val="32"/>
          <w:szCs w:val="32"/>
        </w:rPr>
        <w:t>、</w:t>
      </w:r>
      <w:r w:rsidR="00F8459F" w:rsidRPr="005B1E42">
        <w:rPr>
          <w:rFonts w:ascii="仿宋_GB2312" w:eastAsia="仿宋_GB2312" w:hAnsi="仿宋" w:hint="eastAsia"/>
          <w:sz w:val="32"/>
          <w:szCs w:val="32"/>
        </w:rPr>
        <w:t>双方比分相差10分及以上时，</w:t>
      </w:r>
      <w:r>
        <w:rPr>
          <w:rFonts w:ascii="仿宋_GB2312" w:eastAsia="仿宋_GB2312" w:hAnsi="仿宋" w:hint="eastAsia"/>
          <w:sz w:val="32"/>
          <w:szCs w:val="32"/>
        </w:rPr>
        <w:t>五</w:t>
      </w:r>
      <w:r w:rsidR="00F8459F" w:rsidRPr="005B1E42">
        <w:rPr>
          <w:rFonts w:ascii="仿宋_GB2312" w:eastAsia="仿宋_GB2312" w:hAnsi="仿宋" w:hint="eastAsia"/>
          <w:sz w:val="32"/>
          <w:szCs w:val="32"/>
        </w:rPr>
        <w:t>局可结束比赛；双方比分相差15分及以上时，</w:t>
      </w:r>
      <w:r>
        <w:rPr>
          <w:rFonts w:ascii="仿宋_GB2312" w:eastAsia="仿宋_GB2312" w:hAnsi="仿宋" w:hint="eastAsia"/>
          <w:sz w:val="32"/>
          <w:szCs w:val="32"/>
        </w:rPr>
        <w:t>四</w:t>
      </w:r>
      <w:r w:rsidR="00F8459F" w:rsidRPr="005B1E42">
        <w:rPr>
          <w:rFonts w:ascii="仿宋_GB2312" w:eastAsia="仿宋_GB2312" w:hAnsi="仿宋" w:hint="eastAsia"/>
          <w:sz w:val="32"/>
          <w:szCs w:val="32"/>
        </w:rPr>
        <w:t>局可结束比赛。</w:t>
      </w:r>
    </w:p>
    <w:p w:rsid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4</w:t>
      </w:r>
      <w:r w:rsidR="005B1E42">
        <w:rPr>
          <w:rFonts w:ascii="仿宋_GB2312" w:eastAsia="仿宋_GB2312" w:hAnsi="仿宋" w:hint="eastAsia"/>
          <w:sz w:val="32"/>
          <w:szCs w:val="32"/>
        </w:rPr>
        <w:t>、每名投手每场比赛限投</w:t>
      </w:r>
      <w:r>
        <w:rPr>
          <w:rFonts w:ascii="仿宋_GB2312" w:eastAsia="仿宋_GB2312" w:hAnsi="仿宋"/>
          <w:sz w:val="32"/>
          <w:szCs w:val="32"/>
        </w:rPr>
        <w:t>3</w:t>
      </w:r>
      <w:r w:rsidR="005B1E42">
        <w:rPr>
          <w:rFonts w:ascii="仿宋_GB2312" w:eastAsia="仿宋_GB2312" w:hAnsi="仿宋" w:hint="eastAsia"/>
          <w:sz w:val="32"/>
          <w:szCs w:val="32"/>
        </w:rPr>
        <w:t>局，蹬板即为</w:t>
      </w:r>
      <w:r w:rsidR="005B1E42">
        <w:rPr>
          <w:rFonts w:ascii="仿宋_GB2312" w:eastAsia="仿宋_GB2312" w:hAnsi="仿宋"/>
          <w:sz w:val="32"/>
          <w:szCs w:val="32"/>
        </w:rPr>
        <w:t>1</w:t>
      </w:r>
      <w:r w:rsidR="005B1E42">
        <w:rPr>
          <w:rFonts w:ascii="仿宋_GB2312" w:eastAsia="仿宋_GB2312" w:hAnsi="仿宋" w:hint="eastAsia"/>
          <w:sz w:val="32"/>
          <w:szCs w:val="32"/>
        </w:rPr>
        <w:t>局。延长赛中依旧沿用此项规定。如遇同一局中更换投手，每名投手各记一局。如因投手超局投球，一经发现，必须更换投手，场上局面有效。如教练员拒绝更换投手，则裁判员判该队该场比赛</w:t>
      </w:r>
      <w:r w:rsidR="005B1E42">
        <w:rPr>
          <w:rFonts w:ascii="仿宋_GB2312" w:eastAsia="仿宋_GB2312" w:hAnsi="仿宋"/>
          <w:sz w:val="32"/>
          <w:szCs w:val="32"/>
        </w:rPr>
        <w:t>0</w:t>
      </w:r>
      <w:r w:rsidR="005B1E42">
        <w:rPr>
          <w:rFonts w:ascii="仿宋_GB2312" w:eastAsia="仿宋_GB2312" w:hAnsi="仿宋" w:hint="eastAsia"/>
          <w:sz w:val="32"/>
          <w:szCs w:val="32"/>
        </w:rPr>
        <w:t>：</w:t>
      </w:r>
      <w:r w:rsidR="005B1E42">
        <w:rPr>
          <w:rFonts w:ascii="仿宋_GB2312" w:eastAsia="仿宋_GB2312" w:hAnsi="仿宋"/>
          <w:sz w:val="32"/>
          <w:szCs w:val="32"/>
        </w:rPr>
        <w:t>20</w:t>
      </w:r>
      <w:r w:rsidR="005B1E42">
        <w:rPr>
          <w:rFonts w:ascii="仿宋_GB2312" w:eastAsia="仿宋_GB2312" w:hAnsi="仿宋" w:hint="eastAsia"/>
          <w:sz w:val="32"/>
          <w:szCs w:val="32"/>
        </w:rPr>
        <w:t>告负。</w:t>
      </w:r>
    </w:p>
    <w:p w:rsid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5</w:t>
      </w:r>
      <w:r w:rsidR="005B1E42">
        <w:rPr>
          <w:rFonts w:ascii="仿宋_GB2312" w:eastAsia="仿宋_GB2312" w:hAnsi="仿宋" w:hint="eastAsia"/>
          <w:sz w:val="32"/>
          <w:szCs w:val="32"/>
        </w:rPr>
        <w:t>、教练员要求指导投手时，必须向司球裁判员示意，经允许后方可入场。教练员应快速入场，并只能对投手和</w:t>
      </w:r>
      <w:r w:rsidR="005B1E42">
        <w:rPr>
          <w:rFonts w:ascii="仿宋_GB2312" w:eastAsia="仿宋_GB2312" w:hAnsi="仿宋"/>
          <w:sz w:val="32"/>
          <w:szCs w:val="32"/>
        </w:rPr>
        <w:t>1</w:t>
      </w:r>
      <w:r w:rsidR="005B1E42">
        <w:rPr>
          <w:rFonts w:ascii="仿宋_GB2312" w:eastAsia="仿宋_GB2312" w:hAnsi="仿宋" w:hint="eastAsia"/>
          <w:sz w:val="32"/>
          <w:szCs w:val="32"/>
        </w:rPr>
        <w:t>名防守队员进行指导，其他防守队员不得参与。</w:t>
      </w:r>
    </w:p>
    <w:p w:rsid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6</w:t>
      </w:r>
      <w:r w:rsidR="005B1E42">
        <w:rPr>
          <w:rFonts w:ascii="仿宋_GB2312" w:eastAsia="仿宋_GB2312" w:hAnsi="仿宋" w:hint="eastAsia"/>
          <w:sz w:val="32"/>
          <w:szCs w:val="32"/>
        </w:rPr>
        <w:t>、根据《规则》，防守队教练员同一局中对同一投手只能进场指导1次。该局中第2次对该投手进场指导时，必须更换投手。在同一击球员击球时，教练员不得第2次上场指导投手。</w:t>
      </w:r>
    </w:p>
    <w:p w:rsidR="005B1E42" w:rsidRP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7</w:t>
      </w:r>
      <w:r w:rsidR="005B1E42">
        <w:rPr>
          <w:rFonts w:ascii="仿宋_GB2312" w:eastAsia="仿宋_GB2312" w:hAnsi="仿宋" w:hint="eastAsia"/>
          <w:sz w:val="32"/>
          <w:szCs w:val="32"/>
        </w:rPr>
        <w:t>、防守队教练员每场比赛可进场指导投手</w:t>
      </w:r>
      <w:r w:rsidR="005B1E42">
        <w:rPr>
          <w:rFonts w:ascii="仿宋_GB2312" w:eastAsia="仿宋_GB2312" w:hAnsi="仿宋"/>
          <w:sz w:val="32"/>
          <w:szCs w:val="32"/>
        </w:rPr>
        <w:t>3</w:t>
      </w:r>
      <w:r w:rsidR="005B1E42">
        <w:rPr>
          <w:rFonts w:ascii="仿宋_GB2312" w:eastAsia="仿宋_GB2312" w:hAnsi="仿宋" w:hint="eastAsia"/>
          <w:sz w:val="32"/>
          <w:szCs w:val="32"/>
        </w:rPr>
        <w:t>次。自第四次起，每次进场指导需更换投手。教练员上场与任何一名队员交谈后，由该队员与投手交谈，视同于教练员上场指导投手一次。</w:t>
      </w:r>
    </w:p>
    <w:p w:rsidR="00CC7418" w:rsidRP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8</w:t>
      </w:r>
      <w:r w:rsidR="009A1992" w:rsidRPr="005B1E42">
        <w:rPr>
          <w:rFonts w:ascii="仿宋_GB2312" w:eastAsia="仿宋_GB2312" w:hAnsi="仿宋" w:hint="eastAsia"/>
          <w:sz w:val="32"/>
          <w:szCs w:val="32"/>
        </w:rPr>
        <w:t>、</w:t>
      </w:r>
      <w:r w:rsidR="00F8459F" w:rsidRPr="005B1E42">
        <w:rPr>
          <w:rFonts w:ascii="仿宋_GB2312" w:eastAsia="仿宋_GB2312" w:hAnsi="仿宋" w:hint="eastAsia"/>
          <w:sz w:val="32"/>
          <w:szCs w:val="32"/>
        </w:rPr>
        <w:t>裁判员宣布交换攻守后，双方队员要迅速跑上跑下，于一分钟内各就各位，准备比赛。</w:t>
      </w:r>
    </w:p>
    <w:p w:rsidR="005B1E42" w:rsidRPr="005B1E42" w:rsidRDefault="001A02C0"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w:t>
      </w:r>
      <w:r w:rsidR="00511658">
        <w:rPr>
          <w:rFonts w:ascii="仿宋_GB2312" w:eastAsia="仿宋_GB2312" w:hAnsi="仿宋" w:hint="eastAsia"/>
          <w:sz w:val="32"/>
          <w:szCs w:val="32"/>
        </w:rPr>
        <w:t>不</w:t>
      </w:r>
      <w:r w:rsidR="005B1E42">
        <w:rPr>
          <w:rFonts w:ascii="仿宋_GB2312" w:eastAsia="仿宋_GB2312" w:hAnsi="仿宋" w:hint="eastAsia"/>
          <w:sz w:val="32"/>
          <w:szCs w:val="32"/>
        </w:rPr>
        <w:t>执行</w:t>
      </w:r>
      <w:r w:rsidR="005B1E42">
        <w:rPr>
          <w:rFonts w:ascii="仿宋_GB2312" w:eastAsia="仿宋_GB2312" w:hAnsi="仿宋"/>
          <w:sz w:val="32"/>
          <w:szCs w:val="32"/>
        </w:rPr>
        <w:t>DH</w:t>
      </w:r>
      <w:r w:rsidR="005B1E42">
        <w:rPr>
          <w:rFonts w:ascii="仿宋_GB2312" w:eastAsia="仿宋_GB2312" w:hAnsi="仿宋" w:hint="eastAsia"/>
          <w:sz w:val="32"/>
          <w:szCs w:val="32"/>
        </w:rPr>
        <w:t>规则。</w:t>
      </w:r>
    </w:p>
    <w:p w:rsidR="00BD41D6" w:rsidRDefault="00166A19" w:rsidP="00BD41D6">
      <w:pPr>
        <w:adjustRightInd w:val="0"/>
        <w:snapToGrid w:val="0"/>
        <w:spacing w:line="300" w:lineRule="auto"/>
        <w:ind w:left="630"/>
        <w:jc w:val="left"/>
        <w:rPr>
          <w:rFonts w:ascii="仿宋_GB2312" w:eastAsia="仿宋_GB2312"/>
          <w:sz w:val="32"/>
        </w:rPr>
      </w:pPr>
      <w:r>
        <w:rPr>
          <w:rFonts w:ascii="仿宋_GB2312" w:eastAsia="仿宋_GB2312" w:hint="eastAsia"/>
          <w:sz w:val="32"/>
        </w:rPr>
        <w:t>（六）</w:t>
      </w:r>
      <w:r w:rsidR="00F8459F">
        <w:rPr>
          <w:rFonts w:ascii="仿宋_GB2312" w:eastAsia="仿宋_GB2312" w:hint="eastAsia"/>
          <w:sz w:val="32"/>
        </w:rPr>
        <w:t>服装和器材：</w:t>
      </w:r>
    </w:p>
    <w:p w:rsidR="00F8459F" w:rsidRDefault="00166A19" w:rsidP="00BD41D6">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1、</w:t>
      </w:r>
      <w:r w:rsidR="00F8459F">
        <w:rPr>
          <w:rFonts w:ascii="仿宋_GB2312" w:eastAsia="仿宋_GB2312" w:hint="eastAsia"/>
          <w:sz w:val="32"/>
        </w:rPr>
        <w:t>各队须准备两套不同颜色、号码清晰的比赛服装，并在报名单上注明颜色和号码。</w:t>
      </w:r>
    </w:p>
    <w:p w:rsidR="00F8459F" w:rsidRDefault="00166A19" w:rsidP="00BD41D6">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2、</w:t>
      </w:r>
      <w:r w:rsidR="00F8459F">
        <w:rPr>
          <w:rFonts w:ascii="仿宋_GB2312" w:eastAsia="仿宋_GB2312" w:hint="eastAsia"/>
          <w:sz w:val="32"/>
        </w:rPr>
        <w:t>比赛时接手须穿戴头盔、护胸、护面、护喉、护腿，运动员穿棒球钉鞋，击球员和跑垒员必须戴本队统一双耳头</w:t>
      </w:r>
      <w:r w:rsidR="00F8459F">
        <w:rPr>
          <w:rFonts w:ascii="仿宋_GB2312" w:eastAsia="仿宋_GB2312" w:hint="eastAsia"/>
          <w:sz w:val="32"/>
        </w:rPr>
        <w:lastRenderedPageBreak/>
        <w:t>盔。比赛中在指导区的教练员或本队队员必须与同队服装一致并佩带头盔，否则不能进入指导区。</w:t>
      </w:r>
    </w:p>
    <w:p w:rsidR="00F8459F" w:rsidRPr="00511658" w:rsidRDefault="00F8459F" w:rsidP="00CE797F">
      <w:pPr>
        <w:adjustRightInd w:val="0"/>
        <w:snapToGrid w:val="0"/>
        <w:spacing w:line="300" w:lineRule="auto"/>
        <w:ind w:firstLine="640"/>
        <w:jc w:val="left"/>
        <w:rPr>
          <w:rFonts w:ascii="仿宋_GB2312" w:eastAsia="仿宋_GB2312"/>
          <w:sz w:val="32"/>
        </w:rPr>
      </w:pPr>
      <w:r>
        <w:rPr>
          <w:rFonts w:ascii="仿宋_GB2312" w:eastAsia="仿宋_GB2312" w:hint="eastAsia"/>
          <w:sz w:val="32"/>
        </w:rPr>
        <w:t>3</w:t>
      </w:r>
      <w:r w:rsidR="00BE0AF6">
        <w:rPr>
          <w:rFonts w:ascii="仿宋_GB2312" w:eastAsia="仿宋_GB2312" w:hint="eastAsia"/>
          <w:sz w:val="32"/>
        </w:rPr>
        <w:t>、</w:t>
      </w:r>
      <w:r w:rsidR="00BE0AF6" w:rsidRPr="00511658">
        <w:rPr>
          <w:rFonts w:ascii="仿宋_GB2312" w:eastAsia="仿宋_GB2312" w:hint="eastAsia"/>
          <w:sz w:val="32"/>
        </w:rPr>
        <w:t>比赛使用金属</w:t>
      </w:r>
      <w:r w:rsidRPr="00511658">
        <w:rPr>
          <w:rFonts w:ascii="仿宋_GB2312" w:eastAsia="仿宋_GB2312" w:hint="eastAsia"/>
          <w:sz w:val="32"/>
        </w:rPr>
        <w:t>棒，球棒上必须有经中国棒球协会认可的制造厂的商标和出厂合格证。</w:t>
      </w:r>
    </w:p>
    <w:p w:rsidR="00F8459F" w:rsidRPr="00511658" w:rsidRDefault="00F8459F" w:rsidP="00CE797F">
      <w:pPr>
        <w:adjustRightInd w:val="0"/>
        <w:snapToGrid w:val="0"/>
        <w:spacing w:line="300" w:lineRule="auto"/>
        <w:ind w:left="630"/>
        <w:jc w:val="left"/>
        <w:rPr>
          <w:rFonts w:ascii="仿宋_GB2312" w:eastAsia="仿宋_GB2312"/>
          <w:sz w:val="32"/>
        </w:rPr>
      </w:pPr>
      <w:r w:rsidRPr="00511658">
        <w:rPr>
          <w:rFonts w:ascii="仿宋_GB2312" w:eastAsia="仿宋_GB2312" w:hint="eastAsia"/>
          <w:sz w:val="32"/>
        </w:rPr>
        <w:t>4、服装上不允许缝系金属闪亮物。</w:t>
      </w:r>
    </w:p>
    <w:p w:rsidR="00F8459F" w:rsidRDefault="00F8459F" w:rsidP="00B00F0A">
      <w:pPr>
        <w:adjustRightInd w:val="0"/>
        <w:snapToGrid w:val="0"/>
        <w:spacing w:line="300" w:lineRule="auto"/>
        <w:ind w:firstLineChars="200" w:firstLine="640"/>
        <w:jc w:val="left"/>
        <w:rPr>
          <w:rFonts w:ascii="仿宋_GB2312" w:eastAsia="仿宋_GB2312"/>
          <w:sz w:val="32"/>
        </w:rPr>
      </w:pPr>
      <w:r w:rsidRPr="00511658">
        <w:rPr>
          <w:rFonts w:ascii="仿宋_GB2312" w:eastAsia="仿宋_GB2312" w:hint="eastAsia"/>
          <w:sz w:val="32"/>
        </w:rPr>
        <w:t>5、比赛球使用经中国棒球协会认可的</w:t>
      </w:r>
      <w:r w:rsidRPr="00511658">
        <w:rPr>
          <w:rFonts w:ascii="仿宋_GB2312" w:eastAsia="仿宋_GB2312" w:hint="eastAsia"/>
          <w:sz w:val="32"/>
          <w:szCs w:val="32"/>
        </w:rPr>
        <w:t>布瑞特（BRETT)</w:t>
      </w:r>
      <w:r w:rsidR="00B00F0A" w:rsidRPr="00511658">
        <w:rPr>
          <w:rFonts w:ascii="仿宋_GB2312" w:eastAsia="仿宋_GB2312"/>
          <w:sz w:val="32"/>
          <w:szCs w:val="32"/>
        </w:rPr>
        <w:t xml:space="preserve"> </w:t>
      </w:r>
      <w:r w:rsidRPr="00511658">
        <w:rPr>
          <w:rFonts w:ascii="仿宋_GB2312" w:eastAsia="仿宋_GB2312" w:hint="eastAsia"/>
          <w:sz w:val="32"/>
          <w:szCs w:val="32"/>
        </w:rPr>
        <w:t>BR</w:t>
      </w:r>
      <w:r w:rsidR="001A02C0" w:rsidRPr="00511658">
        <w:rPr>
          <w:rFonts w:ascii="仿宋_GB2312" w:eastAsia="仿宋_GB2312"/>
          <w:sz w:val="32"/>
          <w:szCs w:val="32"/>
        </w:rPr>
        <w:t>230</w:t>
      </w:r>
      <w:r w:rsidRPr="00511658">
        <w:rPr>
          <w:rFonts w:ascii="仿宋_GB2312" w:eastAsia="仿宋_GB2312" w:hint="eastAsia"/>
          <w:sz w:val="32"/>
          <w:szCs w:val="32"/>
        </w:rPr>
        <w:t>棒球</w:t>
      </w:r>
      <w:r>
        <w:rPr>
          <w:rFonts w:ascii="仿宋_GB2312" w:eastAsia="仿宋_GB2312" w:hint="eastAsia"/>
          <w:sz w:val="32"/>
        </w:rPr>
        <w:t>。</w:t>
      </w:r>
    </w:p>
    <w:p w:rsidR="00E87127"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八、录取名次与奖励：</w:t>
      </w:r>
    </w:p>
    <w:p w:rsidR="00F8459F" w:rsidRPr="00E87127" w:rsidRDefault="00F8459F" w:rsidP="00CE797F">
      <w:pPr>
        <w:adjustRightInd w:val="0"/>
        <w:snapToGrid w:val="0"/>
        <w:spacing w:line="300" w:lineRule="auto"/>
        <w:ind w:firstLineChars="200" w:firstLine="640"/>
        <w:jc w:val="left"/>
        <w:rPr>
          <w:rFonts w:ascii="仿宋_GB2312" w:eastAsia="仿宋_GB2312"/>
          <w:b/>
          <w:sz w:val="32"/>
        </w:rPr>
      </w:pPr>
      <w:r>
        <w:rPr>
          <w:rFonts w:ascii="仿宋_GB2312" w:eastAsia="仿宋_GB2312" w:hint="eastAsia"/>
          <w:sz w:val="32"/>
        </w:rPr>
        <w:t>（一）录取前八名，给予奖励。</w:t>
      </w:r>
    </w:p>
    <w:p w:rsidR="00F8459F" w:rsidRDefault="00F8459F" w:rsidP="00CE797F">
      <w:pPr>
        <w:adjustRightInd w:val="0"/>
        <w:snapToGrid w:val="0"/>
        <w:spacing w:line="300" w:lineRule="auto"/>
        <w:ind w:left="630"/>
        <w:jc w:val="left"/>
        <w:rPr>
          <w:rFonts w:ascii="仿宋_GB2312" w:eastAsia="仿宋_GB2312"/>
          <w:sz w:val="32"/>
        </w:rPr>
      </w:pPr>
      <w:r>
        <w:rPr>
          <w:rFonts w:ascii="仿宋_GB2312" w:eastAsia="仿宋_GB2312" w:hint="eastAsia"/>
          <w:sz w:val="32"/>
        </w:rPr>
        <w:t>（二）设“体育道德风尚奖”。</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九、报名和报到：</w:t>
      </w:r>
    </w:p>
    <w:p w:rsidR="00F8459F" w:rsidRDefault="00963A1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F8459F">
        <w:rPr>
          <w:rFonts w:ascii="仿宋_GB2312" w:eastAsia="仿宋_GB2312" w:hint="eastAsia"/>
          <w:sz w:val="32"/>
        </w:rPr>
        <w:t>报名：各参赛队</w:t>
      </w:r>
      <w:r w:rsidR="00B00F0A">
        <w:rPr>
          <w:rFonts w:ascii="仿宋_GB2312" w:eastAsia="仿宋_GB2312" w:hint="eastAsia"/>
          <w:sz w:val="32"/>
        </w:rPr>
        <w:t>用附件</w:t>
      </w:r>
      <w:r w:rsidR="00F8459F">
        <w:rPr>
          <w:rFonts w:ascii="仿宋_GB2312" w:eastAsia="仿宋_GB2312" w:hint="eastAsia"/>
          <w:sz w:val="32"/>
        </w:rPr>
        <w:t>表格填写报名单</w:t>
      </w:r>
      <w:r w:rsidR="00B00F0A">
        <w:rPr>
          <w:rFonts w:ascii="仿宋_GB2312" w:eastAsia="仿宋_GB2312" w:hint="eastAsia"/>
          <w:sz w:val="32"/>
        </w:rPr>
        <w:t>，</w:t>
      </w:r>
      <w:r w:rsidR="00F8459F">
        <w:rPr>
          <w:rFonts w:ascii="仿宋_GB2312" w:eastAsia="仿宋_GB2312" w:hint="eastAsia"/>
          <w:sz w:val="32"/>
        </w:rPr>
        <w:t>报名表必须有医务部门盖章。</w:t>
      </w:r>
      <w:r w:rsidR="0099078E" w:rsidRPr="00C50819">
        <w:rPr>
          <w:rFonts w:ascii="仿宋_GB2312" w:eastAsia="仿宋_GB2312" w:hint="eastAsia"/>
          <w:sz w:val="32"/>
        </w:rPr>
        <w:t>电子版报名表</w:t>
      </w:r>
      <w:r w:rsidR="0099078E">
        <w:rPr>
          <w:rFonts w:ascii="仿宋_GB2312" w:eastAsia="仿宋_GB2312" w:hint="eastAsia"/>
          <w:sz w:val="32"/>
        </w:rPr>
        <w:t>（务必</w:t>
      </w:r>
      <w:r w:rsidR="0099078E">
        <w:rPr>
          <w:rFonts w:ascii="仿宋_GB2312" w:eastAsia="仿宋_GB2312"/>
          <w:sz w:val="32"/>
        </w:rPr>
        <w:t>word格式</w:t>
      </w:r>
      <w:r w:rsidR="0099078E">
        <w:rPr>
          <w:rFonts w:ascii="仿宋_GB2312" w:eastAsia="仿宋_GB2312" w:hint="eastAsia"/>
          <w:sz w:val="32"/>
        </w:rPr>
        <w:t>、</w:t>
      </w:r>
      <w:r w:rsidR="0099078E">
        <w:rPr>
          <w:rFonts w:ascii="仿宋_GB2312" w:eastAsia="仿宋_GB2312"/>
          <w:sz w:val="32"/>
        </w:rPr>
        <w:t>无需带章</w:t>
      </w:r>
      <w:r w:rsidR="0099078E">
        <w:rPr>
          <w:rFonts w:ascii="仿宋_GB2312" w:eastAsia="仿宋_GB2312" w:hint="eastAsia"/>
          <w:sz w:val="32"/>
        </w:rPr>
        <w:t>）</w:t>
      </w:r>
      <w:r w:rsidR="0099078E" w:rsidRPr="00C50819">
        <w:rPr>
          <w:rFonts w:ascii="仿宋_GB2312" w:eastAsia="仿宋_GB2312" w:hint="eastAsia"/>
          <w:sz w:val="32"/>
        </w:rPr>
        <w:t>发送至bqxhbm@163.com</w:t>
      </w:r>
      <w:r w:rsidR="0099078E">
        <w:rPr>
          <w:rFonts w:ascii="仿宋_GB2312" w:eastAsia="仿宋_GB2312" w:hint="eastAsia"/>
          <w:sz w:val="32"/>
        </w:rPr>
        <w:t>，盖章</w:t>
      </w:r>
      <w:r w:rsidR="0099078E">
        <w:rPr>
          <w:rFonts w:ascii="仿宋_GB2312" w:eastAsia="仿宋_GB2312"/>
          <w:sz w:val="32"/>
        </w:rPr>
        <w:t>的</w:t>
      </w:r>
      <w:r w:rsidR="0099078E">
        <w:rPr>
          <w:rFonts w:ascii="仿宋_GB2312" w:eastAsia="仿宋_GB2312" w:hint="eastAsia"/>
          <w:sz w:val="32"/>
        </w:rPr>
        <w:t>纸质版报名表原件寄送至</w:t>
      </w:r>
      <w:r w:rsidR="0099078E">
        <w:rPr>
          <w:rFonts w:ascii="仿宋_GB2312" w:eastAsia="仿宋_GB2312"/>
          <w:sz w:val="32"/>
        </w:rPr>
        <w:t>：</w:t>
      </w:r>
      <w:r w:rsidR="0099078E">
        <w:rPr>
          <w:rFonts w:ascii="仿宋_GB2312" w:eastAsia="仿宋_GB2312" w:hint="eastAsia"/>
          <w:sz w:val="32"/>
        </w:rPr>
        <w:t>北京市石景山区阜石路</w:t>
      </w:r>
      <w:r w:rsidR="00E6554C">
        <w:rPr>
          <w:rFonts w:ascii="仿宋_GB2312" w:eastAsia="仿宋_GB2312"/>
          <w:sz w:val="32"/>
        </w:rPr>
        <w:t>159</w:t>
      </w:r>
      <w:r w:rsidR="0099078E">
        <w:rPr>
          <w:rFonts w:ascii="仿宋_GB2312" w:eastAsia="仿宋_GB2312" w:hint="eastAsia"/>
          <w:sz w:val="32"/>
        </w:rPr>
        <w:t>号</w:t>
      </w:r>
      <w:r w:rsidR="0099078E">
        <w:rPr>
          <w:rFonts w:ascii="仿宋_GB2312" w:eastAsia="仿宋_GB2312"/>
          <w:sz w:val="32"/>
        </w:rPr>
        <w:t>首钢体育大厦</w:t>
      </w:r>
      <w:r w:rsidR="0099078E">
        <w:rPr>
          <w:rFonts w:ascii="仿宋_GB2312" w:eastAsia="仿宋_GB2312" w:hint="eastAsia"/>
          <w:sz w:val="32"/>
        </w:rPr>
        <w:t>六层</w:t>
      </w:r>
      <w:r w:rsidR="0099078E">
        <w:rPr>
          <w:rFonts w:ascii="仿宋_GB2312" w:eastAsia="仿宋_GB2312"/>
          <w:sz w:val="32"/>
        </w:rPr>
        <w:t>中国棒球</w:t>
      </w:r>
      <w:r w:rsidR="0099078E">
        <w:rPr>
          <w:rFonts w:ascii="仿宋_GB2312" w:eastAsia="仿宋_GB2312" w:hint="eastAsia"/>
          <w:sz w:val="32"/>
        </w:rPr>
        <w:t>协会，王宇</w:t>
      </w:r>
      <w:r w:rsidR="0099078E">
        <w:rPr>
          <w:rFonts w:ascii="仿宋_GB2312" w:eastAsia="仿宋_GB2312"/>
          <w:sz w:val="32"/>
        </w:rPr>
        <w:t>，15116991733</w:t>
      </w:r>
      <w:r w:rsidR="0099078E">
        <w:rPr>
          <w:rFonts w:ascii="仿宋_GB2312" w:eastAsia="仿宋_GB2312" w:hint="eastAsia"/>
          <w:sz w:val="32"/>
        </w:rPr>
        <w:t>。</w:t>
      </w:r>
      <w:r w:rsidR="00B00F0A">
        <w:rPr>
          <w:rFonts w:ascii="仿宋_GB2312" w:eastAsia="仿宋_GB2312" w:hint="eastAsia"/>
          <w:sz w:val="32"/>
        </w:rPr>
        <w:t>报名</w:t>
      </w:r>
      <w:r w:rsidR="00B00F0A">
        <w:rPr>
          <w:rFonts w:ascii="仿宋_GB2312" w:eastAsia="仿宋_GB2312"/>
          <w:sz w:val="32"/>
        </w:rPr>
        <w:t>截止时间</w:t>
      </w:r>
      <w:r w:rsidR="00B00F0A">
        <w:rPr>
          <w:rFonts w:ascii="仿宋_GB2312" w:eastAsia="仿宋_GB2312" w:hint="eastAsia"/>
          <w:sz w:val="32"/>
        </w:rPr>
        <w:t>2020年1月15日</w:t>
      </w:r>
      <w:r w:rsidR="00B00F0A">
        <w:rPr>
          <w:rFonts w:ascii="仿宋_GB2312" w:eastAsia="仿宋_GB2312"/>
          <w:sz w:val="32"/>
        </w:rPr>
        <w:t>，</w:t>
      </w:r>
      <w:r w:rsidR="00F8459F">
        <w:rPr>
          <w:rFonts w:ascii="仿宋_GB2312" w:eastAsia="仿宋_GB2312" w:hint="eastAsia"/>
          <w:sz w:val="32"/>
        </w:rPr>
        <w:t>逾期报名，不得参加比赛。</w:t>
      </w:r>
    </w:p>
    <w:p w:rsidR="00F8459F" w:rsidRPr="0099078E" w:rsidRDefault="00F8459F" w:rsidP="00CE797F">
      <w:pPr>
        <w:adjustRightInd w:val="0"/>
        <w:snapToGrid w:val="0"/>
        <w:spacing w:line="300" w:lineRule="auto"/>
        <w:jc w:val="left"/>
        <w:rPr>
          <w:rFonts w:ascii="仿宋_GB2312" w:eastAsia="仿宋_GB2312"/>
          <w:sz w:val="32"/>
        </w:rPr>
      </w:pPr>
      <w:r>
        <w:rPr>
          <w:rFonts w:ascii="仿宋_GB2312" w:eastAsia="仿宋_GB2312" w:hint="eastAsia"/>
          <w:sz w:val="32"/>
        </w:rPr>
        <w:t xml:space="preserve">   </w:t>
      </w:r>
      <w:r w:rsidR="00963A12">
        <w:rPr>
          <w:rFonts w:ascii="仿宋_GB2312" w:eastAsia="仿宋_GB2312"/>
          <w:sz w:val="32"/>
        </w:rPr>
        <w:t xml:space="preserve"> </w:t>
      </w:r>
      <w:r>
        <w:rPr>
          <w:rFonts w:ascii="仿宋_GB2312" w:eastAsia="仿宋_GB2312" w:hint="eastAsia"/>
          <w:sz w:val="32"/>
        </w:rPr>
        <w:t>（二）报到：运动队于比赛</w:t>
      </w:r>
      <w:r w:rsidRPr="00511658">
        <w:rPr>
          <w:rFonts w:ascii="仿宋_GB2312" w:eastAsia="仿宋_GB2312" w:hint="eastAsia"/>
          <w:sz w:val="32"/>
        </w:rPr>
        <w:t>前</w:t>
      </w:r>
      <w:r w:rsidR="00853CAA" w:rsidRPr="00511658">
        <w:rPr>
          <w:rFonts w:ascii="仿宋_GB2312" w:eastAsia="仿宋_GB2312"/>
          <w:sz w:val="32"/>
        </w:rPr>
        <w:t>2</w:t>
      </w:r>
      <w:r w:rsidRPr="00511658">
        <w:rPr>
          <w:rFonts w:ascii="仿宋_GB2312" w:eastAsia="仿宋_GB2312" w:hint="eastAsia"/>
          <w:sz w:val="32"/>
        </w:rPr>
        <w:t>天</w:t>
      </w:r>
      <w:r>
        <w:rPr>
          <w:rFonts w:ascii="仿宋_GB2312" w:eastAsia="仿宋_GB2312" w:hint="eastAsia"/>
          <w:sz w:val="32"/>
        </w:rPr>
        <w:t xml:space="preserve">到赛区报到。   </w:t>
      </w:r>
    </w:p>
    <w:p w:rsidR="00F8459F" w:rsidRDefault="00F8459F" w:rsidP="00CE797F">
      <w:pPr>
        <w:adjustRightInd w:val="0"/>
        <w:snapToGrid w:val="0"/>
        <w:spacing w:line="300" w:lineRule="auto"/>
        <w:ind w:left="165"/>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十、裁判员：</w:t>
      </w:r>
    </w:p>
    <w:p w:rsidR="00F8459F" w:rsidRDefault="00963A1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F8459F">
        <w:rPr>
          <w:rFonts w:ascii="仿宋_GB2312" w:eastAsia="仿宋_GB2312" w:hint="eastAsia"/>
          <w:sz w:val="32"/>
        </w:rPr>
        <w:t>技术</w:t>
      </w:r>
      <w:r w:rsidR="00511658">
        <w:rPr>
          <w:rFonts w:ascii="仿宋_GB2312" w:eastAsia="仿宋_GB2312" w:hint="eastAsia"/>
          <w:sz w:val="32"/>
        </w:rPr>
        <w:t>委员</w:t>
      </w:r>
      <w:r w:rsidR="00F8459F">
        <w:rPr>
          <w:rFonts w:ascii="仿宋_GB2312" w:eastAsia="仿宋_GB2312" w:hint="eastAsia"/>
          <w:sz w:val="32"/>
        </w:rPr>
        <w:t>、正、副裁判长、记录长、裁判员</w:t>
      </w:r>
      <w:r w:rsidR="00B00F0A">
        <w:rPr>
          <w:rFonts w:ascii="仿宋_GB2312" w:eastAsia="仿宋_GB2312" w:hint="eastAsia"/>
          <w:sz w:val="32"/>
        </w:rPr>
        <w:t>、</w:t>
      </w:r>
      <w:r w:rsidR="00B00F0A">
        <w:rPr>
          <w:rFonts w:ascii="仿宋_GB2312" w:eastAsia="仿宋_GB2312"/>
          <w:sz w:val="32"/>
        </w:rPr>
        <w:t>记录员</w:t>
      </w:r>
      <w:r w:rsidR="00F8459F">
        <w:rPr>
          <w:rFonts w:ascii="仿宋_GB2312" w:eastAsia="仿宋_GB2312" w:hint="eastAsia"/>
          <w:sz w:val="32"/>
        </w:rPr>
        <w:t>由</w:t>
      </w:r>
      <w:r w:rsidR="0099078E">
        <w:rPr>
          <w:rFonts w:ascii="仿宋_GB2312" w:eastAsia="仿宋_GB2312" w:hint="eastAsia"/>
          <w:sz w:val="32"/>
        </w:rPr>
        <w:t>中国</w:t>
      </w:r>
      <w:r w:rsidR="0099078E">
        <w:rPr>
          <w:rFonts w:ascii="仿宋_GB2312" w:eastAsia="仿宋_GB2312"/>
          <w:sz w:val="32"/>
        </w:rPr>
        <w:t>棒球协会</w:t>
      </w:r>
      <w:r w:rsidR="00F8459F">
        <w:rPr>
          <w:rFonts w:ascii="仿宋_GB2312" w:eastAsia="仿宋_GB2312" w:hint="eastAsia"/>
          <w:sz w:val="32"/>
        </w:rPr>
        <w:t>选派，报到时间按大会统一规定，不准时报到者，不予接待。</w:t>
      </w:r>
    </w:p>
    <w:p w:rsidR="00F8459F" w:rsidRPr="0099078E" w:rsidRDefault="00963A1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（二）</w:t>
      </w:r>
      <w:r w:rsidR="00F8459F">
        <w:rPr>
          <w:rFonts w:ascii="仿宋_GB2312" w:eastAsia="仿宋_GB2312" w:hint="eastAsia"/>
          <w:sz w:val="32"/>
        </w:rPr>
        <w:t>裁判员如因事不能参加赛区的工作，必须提前20天报告</w:t>
      </w:r>
      <w:r w:rsidR="0099078E">
        <w:rPr>
          <w:rFonts w:ascii="仿宋_GB2312" w:eastAsia="仿宋_GB2312" w:hint="eastAsia"/>
          <w:sz w:val="32"/>
        </w:rPr>
        <w:t>中国棒球协会</w:t>
      </w:r>
      <w:r w:rsidR="00F8459F">
        <w:rPr>
          <w:rFonts w:ascii="仿宋_GB2312" w:eastAsia="仿宋_GB2312" w:hint="eastAsia"/>
          <w:sz w:val="32"/>
        </w:rPr>
        <w:t>。</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sidR="00511658">
        <w:rPr>
          <w:rFonts w:ascii="仿宋_GB2312" w:eastAsia="仿宋_GB2312" w:hint="eastAsia"/>
          <w:b/>
          <w:sz w:val="32"/>
        </w:rPr>
        <w:t>十一、仲裁</w:t>
      </w:r>
      <w:r>
        <w:rPr>
          <w:rFonts w:ascii="仿宋_GB2312" w:eastAsia="仿宋_GB2312" w:hint="eastAsia"/>
          <w:b/>
          <w:sz w:val="32"/>
        </w:rPr>
        <w:t>：</w:t>
      </w:r>
    </w:p>
    <w:p w:rsidR="00511658" w:rsidRPr="00511658" w:rsidRDefault="00511658" w:rsidP="00511658">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（一）由技术委员会全权</w:t>
      </w:r>
      <w:r>
        <w:rPr>
          <w:rFonts w:ascii="仿宋_GB2312" w:eastAsia="仿宋_GB2312"/>
          <w:sz w:val="32"/>
        </w:rPr>
        <w:t>负责竞赛组织工作，受理涉及竞赛组织和规程规则方面</w:t>
      </w:r>
      <w:r>
        <w:rPr>
          <w:rFonts w:ascii="仿宋_GB2312" w:eastAsia="仿宋_GB2312" w:hint="eastAsia"/>
          <w:sz w:val="32"/>
        </w:rPr>
        <w:t>的</w:t>
      </w:r>
      <w:r>
        <w:rPr>
          <w:rFonts w:ascii="仿宋_GB2312" w:eastAsia="仿宋_GB2312"/>
          <w:sz w:val="32"/>
        </w:rPr>
        <w:t>申诉。</w:t>
      </w:r>
    </w:p>
    <w:p w:rsidR="00F8459F" w:rsidRDefault="00F8459F" w:rsidP="00CE797F">
      <w:pPr>
        <w:adjustRightInd w:val="0"/>
        <w:snapToGrid w:val="0"/>
        <w:spacing w:line="300" w:lineRule="auto"/>
        <w:ind w:firstLineChars="197" w:firstLine="630"/>
        <w:jc w:val="left"/>
        <w:rPr>
          <w:rFonts w:ascii="仿宋_GB2312" w:eastAsia="仿宋_GB2312"/>
          <w:sz w:val="32"/>
        </w:rPr>
      </w:pPr>
      <w:r>
        <w:rPr>
          <w:rFonts w:ascii="仿宋_GB2312" w:eastAsia="仿宋_GB2312" w:hint="eastAsia"/>
          <w:sz w:val="32"/>
        </w:rPr>
        <w:lastRenderedPageBreak/>
        <w:t>（</w:t>
      </w:r>
      <w:r w:rsidR="00511658">
        <w:rPr>
          <w:rFonts w:ascii="仿宋_GB2312" w:eastAsia="仿宋_GB2312" w:hint="eastAsia"/>
          <w:sz w:val="32"/>
        </w:rPr>
        <w:t>二）凡向技术</w:t>
      </w:r>
      <w:r>
        <w:rPr>
          <w:rFonts w:ascii="仿宋_GB2312" w:eastAsia="仿宋_GB2312" w:hint="eastAsia"/>
          <w:sz w:val="32"/>
        </w:rPr>
        <w:t>委员会提出申诉的队，必须在赛后1小时内提出申诉书，并上缴申诉金人民币2000元，否则不予受理。凡胜诉申诉费退回；若驳回，申诉费上缴中国棒球协会。</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十二、罚则</w:t>
      </w:r>
    </w:p>
    <w:p w:rsidR="008404FB" w:rsidRPr="008404FB" w:rsidRDefault="008404FB" w:rsidP="008404FB">
      <w:pPr>
        <w:adjustRightInd w:val="0"/>
        <w:snapToGrid w:val="0"/>
        <w:spacing w:line="300" w:lineRule="auto"/>
        <w:ind w:firstLineChars="200" w:firstLine="640"/>
        <w:jc w:val="left"/>
        <w:rPr>
          <w:rFonts w:ascii="仿宋_GB2312" w:eastAsia="仿宋_GB2312" w:hint="eastAsia"/>
          <w:sz w:val="32"/>
        </w:rPr>
      </w:pPr>
      <w:r>
        <w:rPr>
          <w:rFonts w:ascii="仿宋_GB2312" w:eastAsia="仿宋_GB2312" w:hint="eastAsia"/>
          <w:sz w:val="32"/>
        </w:rPr>
        <w:t>参赛</w:t>
      </w:r>
      <w:bookmarkStart w:id="0" w:name="_GoBack"/>
      <w:bookmarkEnd w:id="0"/>
      <w:r>
        <w:rPr>
          <w:rFonts w:ascii="仿宋_GB2312" w:eastAsia="仿宋_GB2312" w:hint="eastAsia"/>
          <w:sz w:val="32"/>
        </w:rPr>
        <w:t>人员</w:t>
      </w:r>
      <w:r>
        <w:rPr>
          <w:rFonts w:ascii="仿宋_GB2312" w:eastAsia="仿宋_GB2312"/>
          <w:sz w:val="32"/>
        </w:rPr>
        <w:t>如有</w:t>
      </w:r>
      <w:r>
        <w:rPr>
          <w:rFonts w:ascii="仿宋_GB2312" w:eastAsia="仿宋_GB2312" w:hint="eastAsia"/>
          <w:sz w:val="32"/>
        </w:rPr>
        <w:t>违背体育道德行为的，将按中国棒球协会有关规定予以处罚。</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十三、保险</w:t>
      </w:r>
    </w:p>
    <w:p w:rsidR="00F8459F" w:rsidRDefault="00F8459F"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参加比赛的全体运动员和其他参赛人员必须由代表单位在当地保险公司办理人身意外伤害保险（含往返路途中）。各队报名时需向中国棒球协会上交保险单据复印件。未办理保险的单位，不能参加比赛。</w:t>
      </w:r>
    </w:p>
    <w:p w:rsidR="00F8459F" w:rsidRDefault="00F8459F" w:rsidP="00CE797F">
      <w:pPr>
        <w:adjustRightInd w:val="0"/>
        <w:snapToGrid w:val="0"/>
        <w:spacing w:line="300" w:lineRule="auto"/>
        <w:ind w:rightChars="171" w:right="359" w:firstLineChars="200" w:firstLine="643"/>
        <w:jc w:val="left"/>
        <w:rPr>
          <w:rFonts w:ascii="仿宋_GB2312" w:eastAsia="仿宋_GB2312"/>
          <w:b/>
          <w:sz w:val="32"/>
        </w:rPr>
      </w:pPr>
      <w:r>
        <w:rPr>
          <w:rFonts w:ascii="仿宋_GB2312" w:eastAsia="仿宋_GB2312" w:hint="eastAsia"/>
          <w:b/>
          <w:sz w:val="32"/>
        </w:rPr>
        <w:t>十四、</w:t>
      </w:r>
      <w:r w:rsidR="00E6554C">
        <w:rPr>
          <w:rFonts w:ascii="仿宋_GB2312" w:eastAsia="仿宋_GB2312" w:hint="eastAsia"/>
          <w:b/>
          <w:sz w:val="32"/>
        </w:rPr>
        <w:t>如</w:t>
      </w:r>
      <w:r>
        <w:rPr>
          <w:rFonts w:ascii="仿宋_GB2312" w:eastAsia="仿宋_GB2312" w:hint="eastAsia"/>
          <w:b/>
          <w:sz w:val="32"/>
        </w:rPr>
        <w:t>比赛设兴奋剂检查，参赛队务必积极配合。</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十五、本规程的解释权属中国棒球协会。</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十六、未尽事宜，由承办单位另行通知。</w:t>
      </w:r>
    </w:p>
    <w:p w:rsidR="00F8459F" w:rsidRDefault="00F8459F"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8404FB" w:rsidRDefault="008404FB" w:rsidP="0099078E">
      <w:pPr>
        <w:adjustRightInd w:val="0"/>
        <w:snapToGrid w:val="0"/>
        <w:spacing w:line="300" w:lineRule="auto"/>
        <w:rPr>
          <w:rFonts w:ascii="仿宋_GB2312" w:eastAsia="仿宋_GB2312"/>
          <w:sz w:val="32"/>
        </w:rPr>
      </w:pPr>
    </w:p>
    <w:p w:rsidR="008404FB" w:rsidRDefault="008404FB" w:rsidP="0099078E">
      <w:pPr>
        <w:adjustRightInd w:val="0"/>
        <w:snapToGrid w:val="0"/>
        <w:spacing w:line="300" w:lineRule="auto"/>
        <w:rPr>
          <w:rFonts w:ascii="仿宋_GB2312" w:eastAsia="仿宋_GB2312" w:hint="eastAsia"/>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9078E" w:rsidRPr="00C50819" w:rsidRDefault="0099078E" w:rsidP="00255896">
      <w:pPr>
        <w:snapToGrid w:val="0"/>
        <w:spacing w:afterLines="50" w:after="156"/>
        <w:jc w:val="center"/>
        <w:rPr>
          <w:rFonts w:ascii="黑体" w:eastAsia="黑体" w:hAnsi="黑体"/>
          <w:sz w:val="40"/>
        </w:rPr>
      </w:pPr>
      <w:r w:rsidRPr="009A6A68">
        <w:rPr>
          <w:rFonts w:ascii="黑体" w:eastAsia="黑体" w:hAnsi="黑体" w:hint="eastAsia"/>
          <w:sz w:val="40"/>
        </w:rPr>
        <w:lastRenderedPageBreak/>
        <w:t>全国</w:t>
      </w:r>
      <w:r w:rsidR="00CC4568">
        <w:rPr>
          <w:rFonts w:ascii="黑体" w:eastAsia="黑体" w:hAnsi="黑体" w:hint="eastAsia"/>
          <w:sz w:val="40"/>
        </w:rPr>
        <w:t>青少年</w:t>
      </w:r>
      <w:r w:rsidR="00B00F0A">
        <w:rPr>
          <w:rFonts w:ascii="黑体" w:eastAsia="黑体" w:hAnsi="黑体" w:hint="eastAsia"/>
          <w:sz w:val="40"/>
        </w:rPr>
        <w:t>U1</w:t>
      </w:r>
      <w:r w:rsidR="00853CAA">
        <w:rPr>
          <w:rFonts w:ascii="黑体" w:eastAsia="黑体" w:hAnsi="黑体"/>
          <w:sz w:val="40"/>
        </w:rPr>
        <w:t>8</w:t>
      </w:r>
      <w:r w:rsidR="00056F7B">
        <w:rPr>
          <w:rFonts w:ascii="黑体" w:eastAsia="黑体" w:hAnsi="黑体" w:hint="eastAsia"/>
          <w:sz w:val="40"/>
        </w:rPr>
        <w:t>棒球</w:t>
      </w:r>
      <w:r w:rsidR="00CC4568">
        <w:rPr>
          <w:rFonts w:ascii="黑体" w:eastAsia="黑体" w:hAnsi="黑体" w:hint="eastAsia"/>
          <w:sz w:val="40"/>
        </w:rPr>
        <w:t>冠军</w:t>
      </w:r>
      <w:r>
        <w:rPr>
          <w:rFonts w:ascii="黑体" w:eastAsia="黑体" w:hAnsi="黑体" w:hint="eastAsia"/>
          <w:sz w:val="40"/>
        </w:rPr>
        <w:t>赛</w:t>
      </w:r>
      <w:r w:rsidRPr="00546950">
        <w:rPr>
          <w:rFonts w:ascii="黑体" w:eastAsia="黑体" w:hAnsi="黑体" w:hint="eastAsia"/>
          <w:sz w:val="40"/>
        </w:rPr>
        <w:t>报名表</w:t>
      </w: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581"/>
        <w:gridCol w:w="930"/>
        <w:gridCol w:w="2553"/>
        <w:gridCol w:w="2679"/>
        <w:gridCol w:w="1440"/>
      </w:tblGrid>
      <w:tr w:rsidR="0099078E" w:rsidTr="00255896">
        <w:trPr>
          <w:trHeight w:val="464"/>
        </w:trPr>
        <w:tc>
          <w:tcPr>
            <w:tcW w:w="10368" w:type="dxa"/>
            <w:gridSpan w:val="6"/>
            <w:vAlign w:val="center"/>
          </w:tcPr>
          <w:p w:rsidR="0099078E" w:rsidRPr="00255896" w:rsidRDefault="0099078E" w:rsidP="00F8459F">
            <w:pPr>
              <w:snapToGrid w:val="0"/>
              <w:rPr>
                <w:b/>
                <w:sz w:val="24"/>
                <w:szCs w:val="28"/>
              </w:rPr>
            </w:pPr>
            <w:r w:rsidRPr="00255896">
              <w:rPr>
                <w:rFonts w:hint="eastAsia"/>
                <w:b/>
                <w:sz w:val="24"/>
                <w:szCs w:val="28"/>
              </w:rPr>
              <w:t>参赛单位：</w:t>
            </w:r>
            <w:r w:rsidRPr="00255896">
              <w:rPr>
                <w:rFonts w:hint="eastAsia"/>
                <w:b/>
                <w:sz w:val="24"/>
                <w:szCs w:val="28"/>
              </w:rPr>
              <w:t xml:space="preserve">                                       </w:t>
            </w:r>
            <w:r w:rsidRPr="00255896">
              <w:rPr>
                <w:rFonts w:hint="eastAsia"/>
                <w:b/>
                <w:sz w:val="24"/>
                <w:szCs w:val="28"/>
              </w:rPr>
              <w:t>服装颜色</w:t>
            </w:r>
            <w:r w:rsidRPr="00255896">
              <w:rPr>
                <w:b/>
                <w:sz w:val="24"/>
                <w:szCs w:val="28"/>
              </w:rPr>
              <w:t>：</w:t>
            </w:r>
          </w:p>
        </w:tc>
      </w:tr>
      <w:tr w:rsidR="0099078E" w:rsidTr="00853CAA">
        <w:trPr>
          <w:trHeight w:val="366"/>
        </w:trPr>
        <w:tc>
          <w:tcPr>
            <w:tcW w:w="1185" w:type="dxa"/>
            <w:vAlign w:val="center"/>
          </w:tcPr>
          <w:p w:rsidR="0099078E" w:rsidRPr="00255896" w:rsidRDefault="0099078E" w:rsidP="00F8459F">
            <w:pPr>
              <w:snapToGrid w:val="0"/>
              <w:jc w:val="center"/>
              <w:rPr>
                <w:b/>
                <w:sz w:val="24"/>
                <w:szCs w:val="28"/>
              </w:rPr>
            </w:pPr>
            <w:r w:rsidRPr="00255896">
              <w:rPr>
                <w:rFonts w:hint="eastAsia"/>
                <w:b/>
                <w:sz w:val="24"/>
                <w:szCs w:val="28"/>
              </w:rPr>
              <w:t>运动员</w:t>
            </w:r>
          </w:p>
        </w:tc>
        <w:tc>
          <w:tcPr>
            <w:tcW w:w="1581" w:type="dxa"/>
            <w:vAlign w:val="center"/>
          </w:tcPr>
          <w:p w:rsidR="0099078E" w:rsidRPr="00255896" w:rsidRDefault="0099078E" w:rsidP="00F8459F">
            <w:pPr>
              <w:snapToGrid w:val="0"/>
              <w:jc w:val="center"/>
              <w:rPr>
                <w:b/>
                <w:sz w:val="24"/>
                <w:szCs w:val="28"/>
              </w:rPr>
            </w:pPr>
            <w:r w:rsidRPr="00255896">
              <w:rPr>
                <w:rFonts w:hint="eastAsia"/>
                <w:b/>
                <w:sz w:val="24"/>
                <w:szCs w:val="28"/>
              </w:rPr>
              <w:t>姓名</w:t>
            </w:r>
          </w:p>
        </w:tc>
        <w:tc>
          <w:tcPr>
            <w:tcW w:w="930" w:type="dxa"/>
            <w:vAlign w:val="center"/>
          </w:tcPr>
          <w:p w:rsidR="0099078E" w:rsidRPr="00255896" w:rsidRDefault="0099078E" w:rsidP="00F8459F">
            <w:pPr>
              <w:snapToGrid w:val="0"/>
              <w:jc w:val="center"/>
              <w:rPr>
                <w:b/>
                <w:sz w:val="24"/>
                <w:szCs w:val="28"/>
              </w:rPr>
            </w:pPr>
            <w:r w:rsidRPr="00255896">
              <w:rPr>
                <w:rFonts w:hint="eastAsia"/>
                <w:b/>
                <w:sz w:val="24"/>
                <w:szCs w:val="28"/>
              </w:rPr>
              <w:t>性别</w:t>
            </w:r>
          </w:p>
        </w:tc>
        <w:tc>
          <w:tcPr>
            <w:tcW w:w="2553" w:type="dxa"/>
            <w:vAlign w:val="center"/>
          </w:tcPr>
          <w:p w:rsidR="0099078E" w:rsidRPr="00255896" w:rsidRDefault="0099078E" w:rsidP="00F8459F">
            <w:pPr>
              <w:snapToGrid w:val="0"/>
              <w:jc w:val="center"/>
              <w:rPr>
                <w:b/>
                <w:sz w:val="24"/>
                <w:szCs w:val="28"/>
              </w:rPr>
            </w:pPr>
            <w:r w:rsidRPr="00255896">
              <w:rPr>
                <w:rFonts w:hint="eastAsia"/>
                <w:b/>
                <w:sz w:val="24"/>
                <w:szCs w:val="28"/>
              </w:rPr>
              <w:t>出生年月</w:t>
            </w:r>
          </w:p>
        </w:tc>
        <w:tc>
          <w:tcPr>
            <w:tcW w:w="2679" w:type="dxa"/>
            <w:vAlign w:val="center"/>
          </w:tcPr>
          <w:p w:rsidR="0099078E" w:rsidRPr="00255896" w:rsidRDefault="0099078E" w:rsidP="00F8459F">
            <w:pPr>
              <w:snapToGrid w:val="0"/>
              <w:jc w:val="center"/>
              <w:rPr>
                <w:b/>
                <w:sz w:val="24"/>
                <w:szCs w:val="28"/>
              </w:rPr>
            </w:pPr>
            <w:r w:rsidRPr="00255896">
              <w:rPr>
                <w:rFonts w:hint="eastAsia"/>
                <w:b/>
                <w:sz w:val="24"/>
                <w:szCs w:val="28"/>
              </w:rPr>
              <w:t>身份证号</w:t>
            </w:r>
          </w:p>
        </w:tc>
        <w:tc>
          <w:tcPr>
            <w:tcW w:w="1440" w:type="dxa"/>
            <w:vAlign w:val="center"/>
          </w:tcPr>
          <w:p w:rsidR="0099078E" w:rsidRPr="00255896" w:rsidRDefault="0099078E" w:rsidP="00F8459F">
            <w:pPr>
              <w:snapToGrid w:val="0"/>
              <w:jc w:val="center"/>
              <w:rPr>
                <w:b/>
                <w:sz w:val="24"/>
                <w:szCs w:val="28"/>
              </w:rPr>
            </w:pPr>
            <w:r w:rsidRPr="00255896">
              <w:rPr>
                <w:rFonts w:hint="eastAsia"/>
                <w:b/>
                <w:sz w:val="24"/>
                <w:szCs w:val="28"/>
              </w:rPr>
              <w:t>背号</w:t>
            </w: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1</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2</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3</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4</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5</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6</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7</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8</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9</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10</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11</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12</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13</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Default="0099078E" w:rsidP="00F8459F">
            <w:pPr>
              <w:snapToGrid w:val="0"/>
              <w:jc w:val="center"/>
              <w:rPr>
                <w:b/>
                <w:sz w:val="26"/>
                <w:szCs w:val="28"/>
              </w:rPr>
            </w:pPr>
            <w:r>
              <w:rPr>
                <w:rFonts w:hint="eastAsia"/>
                <w:b/>
                <w:sz w:val="26"/>
                <w:szCs w:val="28"/>
              </w:rPr>
              <w:t>14</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853CAA" w:rsidTr="00853CAA">
        <w:trPr>
          <w:trHeight w:val="366"/>
        </w:trPr>
        <w:tc>
          <w:tcPr>
            <w:tcW w:w="1185" w:type="dxa"/>
            <w:vAlign w:val="center"/>
          </w:tcPr>
          <w:p w:rsidR="00853CAA" w:rsidRDefault="00853CAA" w:rsidP="00F8459F">
            <w:pPr>
              <w:snapToGrid w:val="0"/>
              <w:jc w:val="center"/>
              <w:rPr>
                <w:b/>
                <w:sz w:val="26"/>
                <w:szCs w:val="28"/>
              </w:rPr>
            </w:pPr>
            <w:r>
              <w:rPr>
                <w:rFonts w:hint="eastAsia"/>
                <w:b/>
                <w:sz w:val="26"/>
                <w:szCs w:val="28"/>
              </w:rPr>
              <w:t>15</w:t>
            </w:r>
          </w:p>
        </w:tc>
        <w:tc>
          <w:tcPr>
            <w:tcW w:w="1581" w:type="dxa"/>
            <w:vAlign w:val="center"/>
          </w:tcPr>
          <w:p w:rsidR="00853CAA" w:rsidRDefault="00853CAA" w:rsidP="00F8459F">
            <w:pPr>
              <w:snapToGrid w:val="0"/>
              <w:jc w:val="center"/>
              <w:rPr>
                <w:b/>
                <w:sz w:val="28"/>
                <w:szCs w:val="28"/>
              </w:rPr>
            </w:pPr>
          </w:p>
        </w:tc>
        <w:tc>
          <w:tcPr>
            <w:tcW w:w="930" w:type="dxa"/>
            <w:vAlign w:val="center"/>
          </w:tcPr>
          <w:p w:rsidR="00853CAA" w:rsidRDefault="00853CAA" w:rsidP="00F8459F">
            <w:pPr>
              <w:snapToGrid w:val="0"/>
              <w:jc w:val="center"/>
              <w:rPr>
                <w:b/>
                <w:sz w:val="28"/>
                <w:szCs w:val="28"/>
              </w:rPr>
            </w:pPr>
          </w:p>
        </w:tc>
        <w:tc>
          <w:tcPr>
            <w:tcW w:w="2553" w:type="dxa"/>
            <w:vAlign w:val="center"/>
          </w:tcPr>
          <w:p w:rsidR="00853CAA" w:rsidRDefault="00853CAA" w:rsidP="00F8459F">
            <w:pPr>
              <w:snapToGrid w:val="0"/>
              <w:jc w:val="center"/>
              <w:rPr>
                <w:b/>
                <w:sz w:val="28"/>
                <w:szCs w:val="28"/>
              </w:rPr>
            </w:pPr>
          </w:p>
        </w:tc>
        <w:tc>
          <w:tcPr>
            <w:tcW w:w="2679" w:type="dxa"/>
            <w:vAlign w:val="center"/>
          </w:tcPr>
          <w:p w:rsidR="00853CAA" w:rsidRDefault="00853CAA" w:rsidP="00F8459F">
            <w:pPr>
              <w:snapToGrid w:val="0"/>
              <w:jc w:val="center"/>
              <w:rPr>
                <w:b/>
                <w:sz w:val="28"/>
                <w:szCs w:val="28"/>
              </w:rPr>
            </w:pPr>
          </w:p>
        </w:tc>
        <w:tc>
          <w:tcPr>
            <w:tcW w:w="1440" w:type="dxa"/>
            <w:vAlign w:val="center"/>
          </w:tcPr>
          <w:p w:rsidR="00853CAA" w:rsidRDefault="00853CAA" w:rsidP="00F8459F">
            <w:pPr>
              <w:snapToGrid w:val="0"/>
              <w:jc w:val="center"/>
              <w:rPr>
                <w:b/>
                <w:sz w:val="28"/>
                <w:szCs w:val="28"/>
              </w:rPr>
            </w:pPr>
          </w:p>
        </w:tc>
      </w:tr>
      <w:tr w:rsidR="00853CAA" w:rsidTr="00853CAA">
        <w:trPr>
          <w:trHeight w:val="366"/>
        </w:trPr>
        <w:tc>
          <w:tcPr>
            <w:tcW w:w="1185" w:type="dxa"/>
            <w:vAlign w:val="center"/>
          </w:tcPr>
          <w:p w:rsidR="00853CAA" w:rsidRDefault="00853CAA" w:rsidP="00F8459F">
            <w:pPr>
              <w:snapToGrid w:val="0"/>
              <w:jc w:val="center"/>
              <w:rPr>
                <w:b/>
                <w:sz w:val="26"/>
                <w:szCs w:val="28"/>
              </w:rPr>
            </w:pPr>
            <w:r>
              <w:rPr>
                <w:rFonts w:hint="eastAsia"/>
                <w:b/>
                <w:sz w:val="26"/>
                <w:szCs w:val="28"/>
              </w:rPr>
              <w:t>16</w:t>
            </w:r>
          </w:p>
        </w:tc>
        <w:tc>
          <w:tcPr>
            <w:tcW w:w="1581" w:type="dxa"/>
            <w:vAlign w:val="center"/>
          </w:tcPr>
          <w:p w:rsidR="00853CAA" w:rsidRDefault="00853CAA" w:rsidP="00F8459F">
            <w:pPr>
              <w:snapToGrid w:val="0"/>
              <w:jc w:val="center"/>
              <w:rPr>
                <w:b/>
                <w:sz w:val="28"/>
                <w:szCs w:val="28"/>
              </w:rPr>
            </w:pPr>
          </w:p>
        </w:tc>
        <w:tc>
          <w:tcPr>
            <w:tcW w:w="930" w:type="dxa"/>
            <w:vAlign w:val="center"/>
          </w:tcPr>
          <w:p w:rsidR="00853CAA" w:rsidRDefault="00853CAA" w:rsidP="00F8459F">
            <w:pPr>
              <w:snapToGrid w:val="0"/>
              <w:jc w:val="center"/>
              <w:rPr>
                <w:b/>
                <w:sz w:val="28"/>
                <w:szCs w:val="28"/>
              </w:rPr>
            </w:pPr>
          </w:p>
        </w:tc>
        <w:tc>
          <w:tcPr>
            <w:tcW w:w="2553" w:type="dxa"/>
            <w:vAlign w:val="center"/>
          </w:tcPr>
          <w:p w:rsidR="00853CAA" w:rsidRDefault="00853CAA" w:rsidP="00F8459F">
            <w:pPr>
              <w:snapToGrid w:val="0"/>
              <w:jc w:val="center"/>
              <w:rPr>
                <w:b/>
                <w:sz w:val="28"/>
                <w:szCs w:val="28"/>
              </w:rPr>
            </w:pPr>
          </w:p>
        </w:tc>
        <w:tc>
          <w:tcPr>
            <w:tcW w:w="2679" w:type="dxa"/>
            <w:vAlign w:val="center"/>
          </w:tcPr>
          <w:p w:rsidR="00853CAA" w:rsidRDefault="00853CAA" w:rsidP="00F8459F">
            <w:pPr>
              <w:snapToGrid w:val="0"/>
              <w:jc w:val="center"/>
              <w:rPr>
                <w:b/>
                <w:sz w:val="28"/>
                <w:szCs w:val="28"/>
              </w:rPr>
            </w:pPr>
          </w:p>
        </w:tc>
        <w:tc>
          <w:tcPr>
            <w:tcW w:w="1440" w:type="dxa"/>
            <w:vAlign w:val="center"/>
          </w:tcPr>
          <w:p w:rsidR="00853CAA" w:rsidRDefault="00853CAA" w:rsidP="00F8459F">
            <w:pPr>
              <w:snapToGrid w:val="0"/>
              <w:jc w:val="center"/>
              <w:rPr>
                <w:b/>
                <w:sz w:val="28"/>
                <w:szCs w:val="28"/>
              </w:rPr>
            </w:pPr>
          </w:p>
        </w:tc>
      </w:tr>
      <w:tr w:rsidR="00853CAA" w:rsidTr="00853CAA">
        <w:trPr>
          <w:trHeight w:val="366"/>
        </w:trPr>
        <w:tc>
          <w:tcPr>
            <w:tcW w:w="1185" w:type="dxa"/>
            <w:vAlign w:val="center"/>
          </w:tcPr>
          <w:p w:rsidR="00853CAA" w:rsidRDefault="00853CAA" w:rsidP="00F8459F">
            <w:pPr>
              <w:snapToGrid w:val="0"/>
              <w:jc w:val="center"/>
              <w:rPr>
                <w:b/>
                <w:sz w:val="26"/>
                <w:szCs w:val="28"/>
              </w:rPr>
            </w:pPr>
            <w:r>
              <w:rPr>
                <w:rFonts w:hint="eastAsia"/>
                <w:b/>
                <w:sz w:val="26"/>
                <w:szCs w:val="28"/>
              </w:rPr>
              <w:t>17</w:t>
            </w:r>
          </w:p>
        </w:tc>
        <w:tc>
          <w:tcPr>
            <w:tcW w:w="1581" w:type="dxa"/>
            <w:vAlign w:val="center"/>
          </w:tcPr>
          <w:p w:rsidR="00853CAA" w:rsidRDefault="00853CAA" w:rsidP="00F8459F">
            <w:pPr>
              <w:snapToGrid w:val="0"/>
              <w:jc w:val="center"/>
              <w:rPr>
                <w:b/>
                <w:sz w:val="28"/>
                <w:szCs w:val="28"/>
              </w:rPr>
            </w:pPr>
          </w:p>
        </w:tc>
        <w:tc>
          <w:tcPr>
            <w:tcW w:w="930" w:type="dxa"/>
            <w:vAlign w:val="center"/>
          </w:tcPr>
          <w:p w:rsidR="00853CAA" w:rsidRDefault="00853CAA" w:rsidP="00F8459F">
            <w:pPr>
              <w:snapToGrid w:val="0"/>
              <w:jc w:val="center"/>
              <w:rPr>
                <w:b/>
                <w:sz w:val="28"/>
                <w:szCs w:val="28"/>
              </w:rPr>
            </w:pPr>
          </w:p>
        </w:tc>
        <w:tc>
          <w:tcPr>
            <w:tcW w:w="2553" w:type="dxa"/>
            <w:vAlign w:val="center"/>
          </w:tcPr>
          <w:p w:rsidR="00853CAA" w:rsidRDefault="00853CAA" w:rsidP="00F8459F">
            <w:pPr>
              <w:snapToGrid w:val="0"/>
              <w:jc w:val="center"/>
              <w:rPr>
                <w:b/>
                <w:sz w:val="28"/>
                <w:szCs w:val="28"/>
              </w:rPr>
            </w:pPr>
          </w:p>
        </w:tc>
        <w:tc>
          <w:tcPr>
            <w:tcW w:w="2679" w:type="dxa"/>
            <w:vAlign w:val="center"/>
          </w:tcPr>
          <w:p w:rsidR="00853CAA" w:rsidRDefault="00853CAA" w:rsidP="00F8459F">
            <w:pPr>
              <w:snapToGrid w:val="0"/>
              <w:jc w:val="center"/>
              <w:rPr>
                <w:b/>
                <w:sz w:val="28"/>
                <w:szCs w:val="28"/>
              </w:rPr>
            </w:pPr>
          </w:p>
        </w:tc>
        <w:tc>
          <w:tcPr>
            <w:tcW w:w="1440" w:type="dxa"/>
            <w:vAlign w:val="center"/>
          </w:tcPr>
          <w:p w:rsidR="00853CAA" w:rsidRDefault="00853CAA" w:rsidP="00F8459F">
            <w:pPr>
              <w:snapToGrid w:val="0"/>
              <w:jc w:val="center"/>
              <w:rPr>
                <w:b/>
                <w:sz w:val="28"/>
                <w:szCs w:val="28"/>
              </w:rPr>
            </w:pPr>
          </w:p>
        </w:tc>
      </w:tr>
      <w:tr w:rsidR="00853CAA" w:rsidTr="00853CAA">
        <w:trPr>
          <w:trHeight w:val="366"/>
        </w:trPr>
        <w:tc>
          <w:tcPr>
            <w:tcW w:w="1185" w:type="dxa"/>
            <w:vAlign w:val="center"/>
          </w:tcPr>
          <w:p w:rsidR="00853CAA" w:rsidRDefault="00853CAA" w:rsidP="00F8459F">
            <w:pPr>
              <w:snapToGrid w:val="0"/>
              <w:jc w:val="center"/>
              <w:rPr>
                <w:b/>
                <w:sz w:val="26"/>
                <w:szCs w:val="28"/>
              </w:rPr>
            </w:pPr>
            <w:r>
              <w:rPr>
                <w:rFonts w:hint="eastAsia"/>
                <w:b/>
                <w:sz w:val="26"/>
                <w:szCs w:val="28"/>
              </w:rPr>
              <w:t>18</w:t>
            </w:r>
          </w:p>
        </w:tc>
        <w:tc>
          <w:tcPr>
            <w:tcW w:w="1581" w:type="dxa"/>
            <w:vAlign w:val="center"/>
          </w:tcPr>
          <w:p w:rsidR="00853CAA" w:rsidRDefault="00853CAA" w:rsidP="00F8459F">
            <w:pPr>
              <w:snapToGrid w:val="0"/>
              <w:jc w:val="center"/>
              <w:rPr>
                <w:b/>
                <w:sz w:val="28"/>
                <w:szCs w:val="28"/>
              </w:rPr>
            </w:pPr>
          </w:p>
        </w:tc>
        <w:tc>
          <w:tcPr>
            <w:tcW w:w="930" w:type="dxa"/>
            <w:vAlign w:val="center"/>
          </w:tcPr>
          <w:p w:rsidR="00853CAA" w:rsidRDefault="00853CAA" w:rsidP="00F8459F">
            <w:pPr>
              <w:snapToGrid w:val="0"/>
              <w:jc w:val="center"/>
              <w:rPr>
                <w:b/>
                <w:sz w:val="28"/>
                <w:szCs w:val="28"/>
              </w:rPr>
            </w:pPr>
          </w:p>
        </w:tc>
        <w:tc>
          <w:tcPr>
            <w:tcW w:w="2553" w:type="dxa"/>
            <w:vAlign w:val="center"/>
          </w:tcPr>
          <w:p w:rsidR="00853CAA" w:rsidRDefault="00853CAA" w:rsidP="00F8459F">
            <w:pPr>
              <w:snapToGrid w:val="0"/>
              <w:jc w:val="center"/>
              <w:rPr>
                <w:b/>
                <w:sz w:val="28"/>
                <w:szCs w:val="28"/>
              </w:rPr>
            </w:pPr>
          </w:p>
        </w:tc>
        <w:tc>
          <w:tcPr>
            <w:tcW w:w="2679" w:type="dxa"/>
            <w:vAlign w:val="center"/>
          </w:tcPr>
          <w:p w:rsidR="00853CAA" w:rsidRDefault="00853CAA" w:rsidP="00F8459F">
            <w:pPr>
              <w:snapToGrid w:val="0"/>
              <w:jc w:val="center"/>
              <w:rPr>
                <w:b/>
                <w:sz w:val="28"/>
                <w:szCs w:val="28"/>
              </w:rPr>
            </w:pPr>
          </w:p>
        </w:tc>
        <w:tc>
          <w:tcPr>
            <w:tcW w:w="1440" w:type="dxa"/>
            <w:vAlign w:val="center"/>
          </w:tcPr>
          <w:p w:rsidR="00853CAA" w:rsidRDefault="00853CAA" w:rsidP="00F8459F">
            <w:pPr>
              <w:snapToGrid w:val="0"/>
              <w:jc w:val="center"/>
              <w:rPr>
                <w:b/>
                <w:sz w:val="28"/>
                <w:szCs w:val="28"/>
              </w:rPr>
            </w:pPr>
          </w:p>
        </w:tc>
      </w:tr>
      <w:tr w:rsidR="0099078E" w:rsidTr="00853CAA">
        <w:trPr>
          <w:trHeight w:val="366"/>
        </w:trPr>
        <w:tc>
          <w:tcPr>
            <w:tcW w:w="1185" w:type="dxa"/>
            <w:vAlign w:val="center"/>
          </w:tcPr>
          <w:p w:rsidR="0099078E" w:rsidRPr="00E81A43" w:rsidRDefault="0099078E" w:rsidP="00F8459F">
            <w:pPr>
              <w:snapToGrid w:val="0"/>
              <w:jc w:val="center"/>
              <w:rPr>
                <w:b/>
                <w:sz w:val="24"/>
              </w:rPr>
            </w:pPr>
            <w:r w:rsidRPr="00E81A43">
              <w:rPr>
                <w:rFonts w:hint="eastAsia"/>
                <w:b/>
                <w:sz w:val="24"/>
              </w:rPr>
              <w:t>替补</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Pr="00E81A43" w:rsidRDefault="0099078E" w:rsidP="00F8459F">
            <w:pPr>
              <w:snapToGrid w:val="0"/>
              <w:jc w:val="center"/>
              <w:rPr>
                <w:b/>
                <w:sz w:val="24"/>
              </w:rPr>
            </w:pPr>
            <w:r w:rsidRPr="00E81A43">
              <w:rPr>
                <w:rFonts w:hint="eastAsia"/>
                <w:b/>
                <w:sz w:val="24"/>
              </w:rPr>
              <w:t>替补</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853CAA">
        <w:trPr>
          <w:trHeight w:val="366"/>
        </w:trPr>
        <w:tc>
          <w:tcPr>
            <w:tcW w:w="1185" w:type="dxa"/>
            <w:vAlign w:val="center"/>
          </w:tcPr>
          <w:p w:rsidR="0099078E" w:rsidRPr="00BE4F0F" w:rsidRDefault="0099078E" w:rsidP="00F8459F">
            <w:pPr>
              <w:snapToGrid w:val="0"/>
              <w:jc w:val="center"/>
              <w:rPr>
                <w:b/>
                <w:sz w:val="24"/>
              </w:rPr>
            </w:pPr>
            <w:r w:rsidRPr="00BE4F0F">
              <w:rPr>
                <w:rFonts w:hint="eastAsia"/>
                <w:b/>
                <w:sz w:val="24"/>
              </w:rPr>
              <w:t>官员</w:t>
            </w:r>
          </w:p>
        </w:tc>
        <w:tc>
          <w:tcPr>
            <w:tcW w:w="1581" w:type="dxa"/>
            <w:vAlign w:val="center"/>
          </w:tcPr>
          <w:p w:rsidR="0099078E" w:rsidRPr="00BE4F0F" w:rsidRDefault="0099078E" w:rsidP="00F8459F">
            <w:pPr>
              <w:snapToGrid w:val="0"/>
              <w:jc w:val="center"/>
              <w:rPr>
                <w:b/>
                <w:sz w:val="24"/>
              </w:rPr>
            </w:pPr>
            <w:r w:rsidRPr="00BE4F0F">
              <w:rPr>
                <w:rFonts w:hint="eastAsia"/>
                <w:b/>
                <w:sz w:val="24"/>
              </w:rPr>
              <w:t>姓名</w:t>
            </w:r>
          </w:p>
        </w:tc>
        <w:tc>
          <w:tcPr>
            <w:tcW w:w="930" w:type="dxa"/>
            <w:vAlign w:val="center"/>
          </w:tcPr>
          <w:p w:rsidR="0099078E" w:rsidRPr="00BE4F0F" w:rsidRDefault="0099078E" w:rsidP="00F8459F">
            <w:pPr>
              <w:snapToGrid w:val="0"/>
              <w:jc w:val="center"/>
              <w:rPr>
                <w:b/>
                <w:sz w:val="24"/>
              </w:rPr>
            </w:pPr>
            <w:r w:rsidRPr="00BE4F0F">
              <w:rPr>
                <w:rFonts w:hint="eastAsia"/>
                <w:b/>
                <w:sz w:val="24"/>
              </w:rPr>
              <w:t>性别</w:t>
            </w:r>
          </w:p>
        </w:tc>
        <w:tc>
          <w:tcPr>
            <w:tcW w:w="5232" w:type="dxa"/>
            <w:gridSpan w:val="2"/>
            <w:tcBorders>
              <w:right w:val="single" w:sz="4" w:space="0" w:color="auto"/>
            </w:tcBorders>
            <w:vAlign w:val="center"/>
          </w:tcPr>
          <w:p w:rsidR="0099078E" w:rsidRPr="00BE4F0F" w:rsidRDefault="0099078E" w:rsidP="00F8459F">
            <w:pPr>
              <w:snapToGrid w:val="0"/>
              <w:jc w:val="center"/>
              <w:rPr>
                <w:b/>
                <w:sz w:val="24"/>
              </w:rPr>
            </w:pPr>
            <w:r w:rsidRPr="00BE4F0F">
              <w:rPr>
                <w:rFonts w:hint="eastAsia"/>
                <w:b/>
                <w:sz w:val="24"/>
              </w:rPr>
              <w:t>工作单位和职务</w:t>
            </w:r>
          </w:p>
        </w:tc>
        <w:tc>
          <w:tcPr>
            <w:tcW w:w="1440" w:type="dxa"/>
            <w:tcBorders>
              <w:right w:val="single" w:sz="4" w:space="0" w:color="auto"/>
            </w:tcBorders>
            <w:vAlign w:val="center"/>
          </w:tcPr>
          <w:p w:rsidR="0099078E" w:rsidRPr="00BE4F0F" w:rsidRDefault="0099078E" w:rsidP="00F8459F">
            <w:pPr>
              <w:snapToGrid w:val="0"/>
              <w:jc w:val="center"/>
              <w:rPr>
                <w:b/>
                <w:sz w:val="24"/>
              </w:rPr>
            </w:pPr>
            <w:r w:rsidRPr="00BE4F0F">
              <w:rPr>
                <w:rFonts w:hint="eastAsia"/>
                <w:b/>
                <w:sz w:val="24"/>
              </w:rPr>
              <w:t>备注</w:t>
            </w:r>
          </w:p>
        </w:tc>
      </w:tr>
      <w:tr w:rsidR="0099078E" w:rsidTr="00853CAA">
        <w:trPr>
          <w:trHeight w:val="366"/>
        </w:trPr>
        <w:tc>
          <w:tcPr>
            <w:tcW w:w="1185" w:type="dxa"/>
            <w:vAlign w:val="center"/>
          </w:tcPr>
          <w:p w:rsidR="0099078E" w:rsidRPr="00BE4F0F" w:rsidRDefault="0099078E" w:rsidP="00F8459F">
            <w:pPr>
              <w:snapToGrid w:val="0"/>
              <w:jc w:val="center"/>
              <w:rPr>
                <w:b/>
                <w:sz w:val="24"/>
              </w:rPr>
            </w:pPr>
            <w:r w:rsidRPr="00BE4F0F">
              <w:rPr>
                <w:rFonts w:hint="eastAsia"/>
                <w:b/>
                <w:sz w:val="24"/>
              </w:rPr>
              <w:t>领</w:t>
            </w:r>
            <w:r w:rsidRPr="00BE4F0F">
              <w:rPr>
                <w:rFonts w:hint="eastAsia"/>
                <w:b/>
                <w:sz w:val="24"/>
              </w:rPr>
              <w:t xml:space="preserve">  </w:t>
            </w:r>
            <w:r w:rsidRPr="00BE4F0F">
              <w:rPr>
                <w:rFonts w:hint="eastAsia"/>
                <w:b/>
                <w:sz w:val="24"/>
              </w:rPr>
              <w:t>队</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r w:rsidR="0099078E" w:rsidTr="00853CAA">
        <w:trPr>
          <w:trHeight w:val="366"/>
        </w:trPr>
        <w:tc>
          <w:tcPr>
            <w:tcW w:w="1185" w:type="dxa"/>
            <w:vAlign w:val="center"/>
          </w:tcPr>
          <w:p w:rsidR="0099078E" w:rsidRPr="00BE4F0F" w:rsidRDefault="0099078E" w:rsidP="00F8459F">
            <w:pPr>
              <w:snapToGrid w:val="0"/>
              <w:jc w:val="center"/>
              <w:rPr>
                <w:b/>
                <w:sz w:val="24"/>
              </w:rPr>
            </w:pPr>
            <w:r w:rsidRPr="00BE4F0F">
              <w:rPr>
                <w:rFonts w:hint="eastAsia"/>
                <w:b/>
                <w:sz w:val="24"/>
              </w:rPr>
              <w:t>教练员</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r w:rsidR="0099078E" w:rsidTr="00853CAA">
        <w:trPr>
          <w:trHeight w:val="366"/>
        </w:trPr>
        <w:tc>
          <w:tcPr>
            <w:tcW w:w="1185" w:type="dxa"/>
            <w:vAlign w:val="center"/>
          </w:tcPr>
          <w:p w:rsidR="0099078E" w:rsidRPr="00BE4F0F" w:rsidRDefault="0099078E" w:rsidP="00F8459F">
            <w:pPr>
              <w:snapToGrid w:val="0"/>
              <w:jc w:val="center"/>
              <w:rPr>
                <w:b/>
                <w:sz w:val="24"/>
              </w:rPr>
            </w:pPr>
            <w:r w:rsidRPr="00BE4F0F">
              <w:rPr>
                <w:rFonts w:hint="eastAsia"/>
                <w:b/>
                <w:sz w:val="24"/>
              </w:rPr>
              <w:t>教练员</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r w:rsidR="00931CFA" w:rsidTr="00853CAA">
        <w:trPr>
          <w:trHeight w:val="366"/>
        </w:trPr>
        <w:tc>
          <w:tcPr>
            <w:tcW w:w="1185" w:type="dxa"/>
            <w:vAlign w:val="center"/>
          </w:tcPr>
          <w:p w:rsidR="00931CFA" w:rsidRPr="00BE4F0F" w:rsidRDefault="00931CFA" w:rsidP="00F8459F">
            <w:pPr>
              <w:snapToGrid w:val="0"/>
              <w:jc w:val="center"/>
              <w:rPr>
                <w:b/>
                <w:sz w:val="24"/>
              </w:rPr>
            </w:pPr>
            <w:r w:rsidRPr="00BE4F0F">
              <w:rPr>
                <w:rFonts w:hint="eastAsia"/>
                <w:b/>
                <w:sz w:val="24"/>
              </w:rPr>
              <w:t>教练员</w:t>
            </w:r>
          </w:p>
        </w:tc>
        <w:tc>
          <w:tcPr>
            <w:tcW w:w="1581" w:type="dxa"/>
            <w:vAlign w:val="center"/>
          </w:tcPr>
          <w:p w:rsidR="00931CFA" w:rsidRPr="00BE4F0F" w:rsidRDefault="00931CFA" w:rsidP="00F8459F">
            <w:pPr>
              <w:snapToGrid w:val="0"/>
              <w:jc w:val="center"/>
              <w:rPr>
                <w:b/>
                <w:sz w:val="24"/>
              </w:rPr>
            </w:pPr>
          </w:p>
        </w:tc>
        <w:tc>
          <w:tcPr>
            <w:tcW w:w="930" w:type="dxa"/>
            <w:vAlign w:val="center"/>
          </w:tcPr>
          <w:p w:rsidR="00931CFA" w:rsidRPr="00BE4F0F" w:rsidRDefault="00931CFA" w:rsidP="00F8459F">
            <w:pPr>
              <w:snapToGrid w:val="0"/>
              <w:jc w:val="center"/>
              <w:rPr>
                <w:b/>
                <w:sz w:val="24"/>
              </w:rPr>
            </w:pPr>
          </w:p>
        </w:tc>
        <w:tc>
          <w:tcPr>
            <w:tcW w:w="5232" w:type="dxa"/>
            <w:gridSpan w:val="2"/>
            <w:vAlign w:val="center"/>
          </w:tcPr>
          <w:p w:rsidR="00931CFA" w:rsidRPr="00BE4F0F" w:rsidRDefault="00931CFA" w:rsidP="00F8459F">
            <w:pPr>
              <w:snapToGrid w:val="0"/>
              <w:jc w:val="center"/>
              <w:rPr>
                <w:b/>
                <w:sz w:val="24"/>
              </w:rPr>
            </w:pPr>
          </w:p>
        </w:tc>
        <w:tc>
          <w:tcPr>
            <w:tcW w:w="1440" w:type="dxa"/>
            <w:vAlign w:val="center"/>
          </w:tcPr>
          <w:p w:rsidR="00931CFA" w:rsidRPr="00BE4F0F" w:rsidRDefault="00931CFA" w:rsidP="00F8459F">
            <w:pPr>
              <w:snapToGrid w:val="0"/>
              <w:jc w:val="center"/>
              <w:rPr>
                <w:b/>
                <w:sz w:val="24"/>
              </w:rPr>
            </w:pPr>
          </w:p>
        </w:tc>
      </w:tr>
      <w:tr w:rsidR="0099078E" w:rsidTr="00853CAA">
        <w:trPr>
          <w:trHeight w:val="366"/>
        </w:trPr>
        <w:tc>
          <w:tcPr>
            <w:tcW w:w="1185" w:type="dxa"/>
            <w:vAlign w:val="center"/>
          </w:tcPr>
          <w:p w:rsidR="0099078E" w:rsidRPr="00BE4F0F" w:rsidRDefault="0099078E" w:rsidP="00F8459F">
            <w:pPr>
              <w:snapToGrid w:val="0"/>
              <w:jc w:val="center"/>
              <w:rPr>
                <w:b/>
                <w:sz w:val="24"/>
              </w:rPr>
            </w:pPr>
            <w:r>
              <w:rPr>
                <w:rFonts w:hint="eastAsia"/>
                <w:b/>
                <w:sz w:val="24"/>
              </w:rPr>
              <w:t>队医</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bl>
    <w:p w:rsidR="00255896" w:rsidRDefault="00255896" w:rsidP="0099078E">
      <w:pPr>
        <w:snapToGrid w:val="0"/>
        <w:rPr>
          <w:b/>
          <w:bCs/>
          <w:sz w:val="24"/>
        </w:rPr>
      </w:pPr>
    </w:p>
    <w:p w:rsidR="0099078E" w:rsidRPr="00E81A43" w:rsidRDefault="0099078E" w:rsidP="0099078E">
      <w:pPr>
        <w:snapToGrid w:val="0"/>
        <w:rPr>
          <w:b/>
          <w:bCs/>
          <w:sz w:val="24"/>
        </w:rPr>
      </w:pPr>
      <w:r w:rsidRPr="00E81A43">
        <w:rPr>
          <w:rFonts w:hint="eastAsia"/>
          <w:b/>
          <w:bCs/>
          <w:sz w:val="24"/>
        </w:rPr>
        <w:t>单位地址及邮编：</w:t>
      </w:r>
    </w:p>
    <w:p w:rsidR="0099078E" w:rsidRPr="00E81A43" w:rsidRDefault="0099078E" w:rsidP="0099078E">
      <w:pPr>
        <w:snapToGrid w:val="0"/>
        <w:rPr>
          <w:b/>
          <w:bCs/>
          <w:sz w:val="24"/>
        </w:rPr>
      </w:pPr>
      <w:r w:rsidRPr="00E81A43">
        <w:rPr>
          <w:rFonts w:hint="eastAsia"/>
          <w:b/>
          <w:bCs/>
          <w:sz w:val="24"/>
        </w:rPr>
        <w:t>队伍联络人：</w:t>
      </w:r>
    </w:p>
    <w:p w:rsidR="00F8459F" w:rsidRPr="00A42E3F" w:rsidRDefault="0099078E" w:rsidP="00A42E3F">
      <w:pPr>
        <w:snapToGrid w:val="0"/>
        <w:rPr>
          <w:rFonts w:ascii="仿宋_GB2312" w:eastAsia="仿宋_GB2312" w:hAnsi="仿宋"/>
          <w:b/>
          <w:sz w:val="28"/>
          <w:szCs w:val="32"/>
        </w:rPr>
      </w:pPr>
      <w:r w:rsidRPr="00E81A43">
        <w:rPr>
          <w:rFonts w:hint="eastAsia"/>
          <w:b/>
          <w:bCs/>
          <w:sz w:val="24"/>
        </w:rPr>
        <w:t>联系电话：</w:t>
      </w:r>
      <w:r w:rsidRPr="00E81A43">
        <w:rPr>
          <w:rFonts w:hint="eastAsia"/>
          <w:b/>
          <w:bCs/>
          <w:sz w:val="24"/>
        </w:rPr>
        <w:t xml:space="preserve">            </w:t>
      </w:r>
      <w:r w:rsidRPr="00E81A43">
        <w:rPr>
          <w:rFonts w:hint="eastAsia"/>
          <w:b/>
          <w:bCs/>
          <w:sz w:val="24"/>
        </w:rPr>
        <w:t>传真：</w:t>
      </w:r>
      <w:r w:rsidRPr="00E81A43">
        <w:rPr>
          <w:rFonts w:hint="eastAsia"/>
          <w:b/>
          <w:bCs/>
          <w:sz w:val="24"/>
        </w:rPr>
        <w:t xml:space="preserve">           </w:t>
      </w:r>
      <w:r w:rsidRPr="00E81A43">
        <w:rPr>
          <w:rFonts w:hint="eastAsia"/>
          <w:b/>
          <w:bCs/>
          <w:sz w:val="24"/>
        </w:rPr>
        <w:t>（单位公章）</w:t>
      </w:r>
      <w:r w:rsidRPr="00E81A43">
        <w:rPr>
          <w:rFonts w:hint="eastAsia"/>
          <w:b/>
          <w:bCs/>
          <w:sz w:val="24"/>
        </w:rPr>
        <w:t xml:space="preserve"> </w:t>
      </w:r>
      <w:r w:rsidRPr="00E81A43">
        <w:rPr>
          <w:rFonts w:hint="eastAsia"/>
          <w:b/>
          <w:bCs/>
          <w:sz w:val="24"/>
        </w:rPr>
        <w:t>（医务章）</w:t>
      </w:r>
    </w:p>
    <w:sectPr w:rsidR="00F8459F" w:rsidRPr="00A42E3F" w:rsidSect="00292F11">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F5" w:rsidRDefault="00E600F5" w:rsidP="00112E56">
      <w:r>
        <w:separator/>
      </w:r>
    </w:p>
  </w:endnote>
  <w:endnote w:type="continuationSeparator" w:id="0">
    <w:p w:rsidR="00E600F5" w:rsidRDefault="00E600F5" w:rsidP="001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F5" w:rsidRDefault="00E600F5" w:rsidP="00112E56">
      <w:r>
        <w:separator/>
      </w:r>
    </w:p>
  </w:footnote>
  <w:footnote w:type="continuationSeparator" w:id="0">
    <w:p w:rsidR="00E600F5" w:rsidRDefault="00E600F5" w:rsidP="00112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213A0E"/>
    <w:multiLevelType w:val="singleLevel"/>
    <w:tmpl w:val="87213A0E"/>
    <w:lvl w:ilvl="0">
      <w:start w:val="1"/>
      <w:numFmt w:val="decimal"/>
      <w:suff w:val="nothing"/>
      <w:lvlText w:val="%1．"/>
      <w:lvlJc w:val="left"/>
      <w:pPr>
        <w:ind w:left="0" w:firstLine="400"/>
      </w:pPr>
      <w:rPr>
        <w:rFonts w:hint="default"/>
      </w:rPr>
    </w:lvl>
  </w:abstractNum>
  <w:abstractNum w:abstractNumId="1" w15:restartNumberingAfterBreak="0">
    <w:nsid w:val="15F6439F"/>
    <w:multiLevelType w:val="multilevel"/>
    <w:tmpl w:val="15F6439F"/>
    <w:lvl w:ilvl="0">
      <w:start w:val="1"/>
      <w:numFmt w:val="japaneseCounting"/>
      <w:lvlText w:val="（%1）"/>
      <w:lvlJc w:val="left"/>
      <w:pPr>
        <w:tabs>
          <w:tab w:val="num" w:pos="1710"/>
        </w:tabs>
        <w:ind w:left="1710" w:hanging="1080"/>
      </w:pPr>
      <w:rPr>
        <w:rFonts w:cs="Times New Roman" w:hint="eastAsia"/>
      </w:rPr>
    </w:lvl>
    <w:lvl w:ilvl="1">
      <w:start w:val="1"/>
      <w:numFmt w:val="lowerLetter"/>
      <w:lvlText w:val="%2)"/>
      <w:lvlJc w:val="left"/>
      <w:pPr>
        <w:tabs>
          <w:tab w:val="num" w:pos="1470"/>
        </w:tabs>
        <w:ind w:left="1470" w:hanging="420"/>
      </w:pPr>
      <w:rPr>
        <w:rFonts w:cs="Times New Roman"/>
      </w:rPr>
    </w:lvl>
    <w:lvl w:ilvl="2">
      <w:start w:val="1"/>
      <w:numFmt w:val="lowerRoman"/>
      <w:lvlText w:val="%3."/>
      <w:lvlJc w:val="righ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lowerLetter"/>
      <w:lvlText w:val="%5)"/>
      <w:lvlJc w:val="left"/>
      <w:pPr>
        <w:tabs>
          <w:tab w:val="num" w:pos="2730"/>
        </w:tabs>
        <w:ind w:left="2730" w:hanging="420"/>
      </w:pPr>
      <w:rPr>
        <w:rFonts w:cs="Times New Roman"/>
      </w:rPr>
    </w:lvl>
    <w:lvl w:ilvl="5">
      <w:start w:val="1"/>
      <w:numFmt w:val="lowerRoman"/>
      <w:lvlText w:val="%6."/>
      <w:lvlJc w:val="righ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lowerLetter"/>
      <w:lvlText w:val="%8)"/>
      <w:lvlJc w:val="left"/>
      <w:pPr>
        <w:tabs>
          <w:tab w:val="num" w:pos="3990"/>
        </w:tabs>
        <w:ind w:left="3990" w:hanging="420"/>
      </w:pPr>
      <w:rPr>
        <w:rFonts w:cs="Times New Roman"/>
      </w:rPr>
    </w:lvl>
    <w:lvl w:ilvl="8">
      <w:start w:val="1"/>
      <w:numFmt w:val="lowerRoman"/>
      <w:lvlText w:val="%9."/>
      <w:lvlJc w:val="right"/>
      <w:pPr>
        <w:tabs>
          <w:tab w:val="num" w:pos="4410"/>
        </w:tabs>
        <w:ind w:left="4410" w:hanging="420"/>
      </w:pPr>
      <w:rPr>
        <w:rFonts w:cs="Times New Roman"/>
      </w:rPr>
    </w:lvl>
  </w:abstractNum>
  <w:abstractNum w:abstractNumId="2" w15:restartNumberingAfterBreak="0">
    <w:nsid w:val="19D952E2"/>
    <w:multiLevelType w:val="singleLevel"/>
    <w:tmpl w:val="19D952E2"/>
    <w:lvl w:ilvl="0">
      <w:start w:val="4"/>
      <w:numFmt w:val="japaneseCounting"/>
      <w:lvlText w:val="%1、"/>
      <w:lvlJc w:val="left"/>
      <w:pPr>
        <w:tabs>
          <w:tab w:val="num" w:pos="1365"/>
        </w:tabs>
        <w:ind w:left="1365" w:hanging="720"/>
      </w:pPr>
      <w:rPr>
        <w:rFonts w:cs="Times New Roman" w:hint="eastAsia"/>
      </w:rPr>
    </w:lvl>
  </w:abstractNum>
  <w:abstractNum w:abstractNumId="3" w15:restartNumberingAfterBreak="0">
    <w:nsid w:val="19F74BD5"/>
    <w:multiLevelType w:val="hybridMultilevel"/>
    <w:tmpl w:val="B5D65A42"/>
    <w:lvl w:ilvl="0" w:tplc="DA9E7624">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D080299"/>
    <w:multiLevelType w:val="hybridMultilevel"/>
    <w:tmpl w:val="99689988"/>
    <w:lvl w:ilvl="0" w:tplc="4A286224">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7D6766A"/>
    <w:multiLevelType w:val="singleLevel"/>
    <w:tmpl w:val="27D6766A"/>
    <w:lvl w:ilvl="0">
      <w:start w:val="1"/>
      <w:numFmt w:val="none"/>
      <w:lvlText w:val="一、"/>
      <w:lvlJc w:val="left"/>
      <w:pPr>
        <w:tabs>
          <w:tab w:val="num" w:pos="1275"/>
        </w:tabs>
        <w:ind w:left="1275" w:hanging="645"/>
      </w:pPr>
      <w:rPr>
        <w:rFonts w:cs="Times New Roman" w:hint="eastAsia"/>
      </w:rPr>
    </w:lvl>
  </w:abstractNum>
  <w:abstractNum w:abstractNumId="6" w15:restartNumberingAfterBreak="0">
    <w:nsid w:val="34BB2873"/>
    <w:multiLevelType w:val="hybridMultilevel"/>
    <w:tmpl w:val="1ABCDD4C"/>
    <w:lvl w:ilvl="0" w:tplc="4E6622B6">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C6108B5"/>
    <w:multiLevelType w:val="hybridMultilevel"/>
    <w:tmpl w:val="0FFEF12C"/>
    <w:lvl w:ilvl="0" w:tplc="E718115A">
      <w:start w:val="2"/>
      <w:numFmt w:val="decimal"/>
      <w:lvlText w:val="%1、"/>
      <w:lvlJc w:val="left"/>
      <w:pPr>
        <w:ind w:left="1360" w:hanging="720"/>
      </w:pPr>
      <w:rPr>
        <w:rFonts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FA27D74"/>
    <w:multiLevelType w:val="singleLevel"/>
    <w:tmpl w:val="3FA27D74"/>
    <w:lvl w:ilvl="0">
      <w:start w:val="1"/>
      <w:numFmt w:val="decimal"/>
      <w:lvlText w:val="%1、"/>
      <w:lvlJc w:val="left"/>
      <w:pPr>
        <w:tabs>
          <w:tab w:val="num" w:pos="1125"/>
        </w:tabs>
        <w:ind w:left="1125" w:hanging="495"/>
      </w:pPr>
      <w:rPr>
        <w:rFonts w:cs="Times New Roman" w:hint="eastAsia"/>
      </w:rPr>
    </w:lvl>
  </w:abstractNum>
  <w:abstractNum w:abstractNumId="9" w15:restartNumberingAfterBreak="0">
    <w:nsid w:val="53ED74BA"/>
    <w:multiLevelType w:val="singleLevel"/>
    <w:tmpl w:val="53ED74BA"/>
    <w:lvl w:ilvl="0">
      <w:start w:val="1"/>
      <w:numFmt w:val="japaneseCounting"/>
      <w:lvlText w:val="（%1）"/>
      <w:lvlJc w:val="left"/>
      <w:pPr>
        <w:tabs>
          <w:tab w:val="num" w:pos="1455"/>
        </w:tabs>
        <w:ind w:left="1455" w:hanging="990"/>
      </w:pPr>
      <w:rPr>
        <w:rFonts w:cs="Times New Roman" w:hint="eastAsia"/>
      </w:rPr>
    </w:lvl>
  </w:abstractNum>
  <w:abstractNum w:abstractNumId="10" w15:restartNumberingAfterBreak="0">
    <w:nsid w:val="580F7B5B"/>
    <w:multiLevelType w:val="singleLevel"/>
    <w:tmpl w:val="580F7B5B"/>
    <w:lvl w:ilvl="0">
      <w:start w:val="1"/>
      <w:numFmt w:val="decimal"/>
      <w:lvlText w:val="%1、"/>
      <w:lvlJc w:val="left"/>
      <w:pPr>
        <w:tabs>
          <w:tab w:val="num" w:pos="1350"/>
        </w:tabs>
        <w:ind w:left="1350" w:hanging="720"/>
      </w:pPr>
      <w:rPr>
        <w:rFonts w:cs="Times New Roman" w:hint="eastAsia"/>
      </w:rPr>
    </w:lvl>
  </w:abstractNum>
  <w:abstractNum w:abstractNumId="11" w15:restartNumberingAfterBreak="0">
    <w:nsid w:val="598C11BD"/>
    <w:multiLevelType w:val="hybridMultilevel"/>
    <w:tmpl w:val="C694B19E"/>
    <w:lvl w:ilvl="0" w:tplc="9FEC8B36">
      <w:start w:val="1"/>
      <w:numFmt w:val="decimal"/>
      <w:lvlText w:val="%1、"/>
      <w:lvlJc w:val="left"/>
      <w:pPr>
        <w:ind w:left="1350" w:hanging="720"/>
      </w:pPr>
      <w:rPr>
        <w:rFonts w:ascii="仿宋_GB2312" w:eastAsia="仿宋_GB2312" w:hAnsi="Times New Roman" w:cs="Times New Roman"/>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15:restartNumberingAfterBreak="0">
    <w:nsid w:val="5DBA61AD"/>
    <w:multiLevelType w:val="hybridMultilevel"/>
    <w:tmpl w:val="CDC82EEC"/>
    <w:lvl w:ilvl="0" w:tplc="126AF32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4DF114C"/>
    <w:multiLevelType w:val="hybridMultilevel"/>
    <w:tmpl w:val="FFE6ABA4"/>
    <w:lvl w:ilvl="0" w:tplc="3DD68E48">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1EC3AE6"/>
    <w:multiLevelType w:val="singleLevel"/>
    <w:tmpl w:val="71EC3AE6"/>
    <w:lvl w:ilvl="0">
      <w:start w:val="1"/>
      <w:numFmt w:val="decimal"/>
      <w:lvlText w:val="%1、"/>
      <w:lvlJc w:val="left"/>
      <w:pPr>
        <w:tabs>
          <w:tab w:val="num" w:pos="1350"/>
        </w:tabs>
        <w:ind w:left="1350" w:hanging="720"/>
      </w:pPr>
      <w:rPr>
        <w:rFonts w:cs="Times New Roman" w:hint="eastAsia"/>
      </w:rPr>
    </w:lvl>
  </w:abstractNum>
  <w:abstractNum w:abstractNumId="15" w15:restartNumberingAfterBreak="0">
    <w:nsid w:val="79D824C6"/>
    <w:multiLevelType w:val="singleLevel"/>
    <w:tmpl w:val="79D824C6"/>
    <w:lvl w:ilvl="0">
      <w:start w:val="1"/>
      <w:numFmt w:val="japaneseCounting"/>
      <w:lvlText w:val="（%1）"/>
      <w:lvlJc w:val="left"/>
      <w:pPr>
        <w:tabs>
          <w:tab w:val="num" w:pos="1275"/>
        </w:tabs>
        <w:ind w:left="1275" w:hanging="960"/>
      </w:pPr>
      <w:rPr>
        <w:rFonts w:cs="Times New Roman" w:hint="eastAsia"/>
      </w:rPr>
    </w:lvl>
  </w:abstractNum>
  <w:num w:numId="1">
    <w:abstractNumId w:val="5"/>
  </w:num>
  <w:num w:numId="2">
    <w:abstractNumId w:val="2"/>
  </w:num>
  <w:num w:numId="3">
    <w:abstractNumId w:val="1"/>
  </w:num>
  <w:num w:numId="4">
    <w:abstractNumId w:val="14"/>
  </w:num>
  <w:num w:numId="5">
    <w:abstractNumId w:val="8"/>
  </w:num>
  <w:num w:numId="6">
    <w:abstractNumId w:val="10"/>
  </w:num>
  <w:num w:numId="7">
    <w:abstractNumId w:val="9"/>
  </w:num>
  <w:num w:numId="8">
    <w:abstractNumId w:val="15"/>
  </w:num>
  <w:num w:numId="9">
    <w:abstractNumId w:val="11"/>
  </w:num>
  <w:num w:numId="10">
    <w:abstractNumId w:val="4"/>
  </w:num>
  <w:num w:numId="11">
    <w:abstractNumId w:val="6"/>
  </w:num>
  <w:num w:numId="12">
    <w:abstractNumId w:val="3"/>
  </w:num>
  <w:num w:numId="13">
    <w:abstractNumId w:val="7"/>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8"/>
    <w:rsid w:val="00001C8B"/>
    <w:rsid w:val="00001DB6"/>
    <w:rsid w:val="000024F1"/>
    <w:rsid w:val="00004D69"/>
    <w:rsid w:val="00007379"/>
    <w:rsid w:val="000100DD"/>
    <w:rsid w:val="0001127B"/>
    <w:rsid w:val="00020C91"/>
    <w:rsid w:val="00022093"/>
    <w:rsid w:val="0002265D"/>
    <w:rsid w:val="000227C0"/>
    <w:rsid w:val="00026533"/>
    <w:rsid w:val="00027DB9"/>
    <w:rsid w:val="00032390"/>
    <w:rsid w:val="00032E49"/>
    <w:rsid w:val="0003458E"/>
    <w:rsid w:val="00042F04"/>
    <w:rsid w:val="00044204"/>
    <w:rsid w:val="00046CEC"/>
    <w:rsid w:val="00046DC2"/>
    <w:rsid w:val="000507B0"/>
    <w:rsid w:val="000509A2"/>
    <w:rsid w:val="00052BF3"/>
    <w:rsid w:val="00054CE2"/>
    <w:rsid w:val="000552D3"/>
    <w:rsid w:val="00055A24"/>
    <w:rsid w:val="00056F7B"/>
    <w:rsid w:val="00057B70"/>
    <w:rsid w:val="00060316"/>
    <w:rsid w:val="00060F9C"/>
    <w:rsid w:val="00061A3C"/>
    <w:rsid w:val="0006286F"/>
    <w:rsid w:val="00062DE1"/>
    <w:rsid w:val="00063523"/>
    <w:rsid w:val="00065333"/>
    <w:rsid w:val="00065742"/>
    <w:rsid w:val="00070544"/>
    <w:rsid w:val="00073015"/>
    <w:rsid w:val="0007611D"/>
    <w:rsid w:val="000763A7"/>
    <w:rsid w:val="000810F3"/>
    <w:rsid w:val="0008202D"/>
    <w:rsid w:val="0008367C"/>
    <w:rsid w:val="00083B4E"/>
    <w:rsid w:val="00085615"/>
    <w:rsid w:val="00085DD8"/>
    <w:rsid w:val="0008642A"/>
    <w:rsid w:val="00086730"/>
    <w:rsid w:val="0008731A"/>
    <w:rsid w:val="0008782B"/>
    <w:rsid w:val="000906C5"/>
    <w:rsid w:val="000922AD"/>
    <w:rsid w:val="000949D2"/>
    <w:rsid w:val="00095E74"/>
    <w:rsid w:val="00097EF3"/>
    <w:rsid w:val="000A006C"/>
    <w:rsid w:val="000A017A"/>
    <w:rsid w:val="000A17C9"/>
    <w:rsid w:val="000A27E3"/>
    <w:rsid w:val="000A322C"/>
    <w:rsid w:val="000A34D5"/>
    <w:rsid w:val="000A5E1E"/>
    <w:rsid w:val="000A7BB2"/>
    <w:rsid w:val="000B2EBC"/>
    <w:rsid w:val="000B3A91"/>
    <w:rsid w:val="000B559E"/>
    <w:rsid w:val="000B754D"/>
    <w:rsid w:val="000B75A7"/>
    <w:rsid w:val="000C08A8"/>
    <w:rsid w:val="000C58E8"/>
    <w:rsid w:val="000C5C3A"/>
    <w:rsid w:val="000C65E8"/>
    <w:rsid w:val="000C761C"/>
    <w:rsid w:val="000C78C7"/>
    <w:rsid w:val="000D28F1"/>
    <w:rsid w:val="000D375B"/>
    <w:rsid w:val="000D57D5"/>
    <w:rsid w:val="000D5B62"/>
    <w:rsid w:val="000D75C1"/>
    <w:rsid w:val="000E17C5"/>
    <w:rsid w:val="000E2338"/>
    <w:rsid w:val="000E2550"/>
    <w:rsid w:val="000E28C1"/>
    <w:rsid w:val="000E3809"/>
    <w:rsid w:val="000E3829"/>
    <w:rsid w:val="000E4EC8"/>
    <w:rsid w:val="000E50E4"/>
    <w:rsid w:val="000E65FC"/>
    <w:rsid w:val="000F09C1"/>
    <w:rsid w:val="000F1AF4"/>
    <w:rsid w:val="000F2C44"/>
    <w:rsid w:val="000F384D"/>
    <w:rsid w:val="000F5622"/>
    <w:rsid w:val="000F5C8E"/>
    <w:rsid w:val="000F7ED9"/>
    <w:rsid w:val="00100129"/>
    <w:rsid w:val="001002C3"/>
    <w:rsid w:val="00101825"/>
    <w:rsid w:val="001044C4"/>
    <w:rsid w:val="00104CD1"/>
    <w:rsid w:val="00106DF5"/>
    <w:rsid w:val="001071BB"/>
    <w:rsid w:val="0010772F"/>
    <w:rsid w:val="00111D0F"/>
    <w:rsid w:val="00112271"/>
    <w:rsid w:val="00112E56"/>
    <w:rsid w:val="0011403E"/>
    <w:rsid w:val="001141CB"/>
    <w:rsid w:val="00115AE3"/>
    <w:rsid w:val="0011641A"/>
    <w:rsid w:val="001179CF"/>
    <w:rsid w:val="00120DEA"/>
    <w:rsid w:val="001225DB"/>
    <w:rsid w:val="001247C8"/>
    <w:rsid w:val="001253F9"/>
    <w:rsid w:val="00125B71"/>
    <w:rsid w:val="00126E8B"/>
    <w:rsid w:val="00133A6C"/>
    <w:rsid w:val="00135A1B"/>
    <w:rsid w:val="00135B35"/>
    <w:rsid w:val="001372B4"/>
    <w:rsid w:val="00137307"/>
    <w:rsid w:val="001379F7"/>
    <w:rsid w:val="00140581"/>
    <w:rsid w:val="00140802"/>
    <w:rsid w:val="00140AD1"/>
    <w:rsid w:val="00143FDA"/>
    <w:rsid w:val="0014495F"/>
    <w:rsid w:val="00151A7A"/>
    <w:rsid w:val="00152419"/>
    <w:rsid w:val="00153FFC"/>
    <w:rsid w:val="001554C5"/>
    <w:rsid w:val="00155BA3"/>
    <w:rsid w:val="00156D4B"/>
    <w:rsid w:val="00161D74"/>
    <w:rsid w:val="001654AD"/>
    <w:rsid w:val="00166A19"/>
    <w:rsid w:val="00167D2E"/>
    <w:rsid w:val="00167D67"/>
    <w:rsid w:val="00170AB2"/>
    <w:rsid w:val="00177640"/>
    <w:rsid w:val="001839BA"/>
    <w:rsid w:val="00186941"/>
    <w:rsid w:val="00186C1B"/>
    <w:rsid w:val="00187093"/>
    <w:rsid w:val="001873A3"/>
    <w:rsid w:val="00190236"/>
    <w:rsid w:val="001914E2"/>
    <w:rsid w:val="0019209F"/>
    <w:rsid w:val="00194AC6"/>
    <w:rsid w:val="00196882"/>
    <w:rsid w:val="00197EED"/>
    <w:rsid w:val="00197F7F"/>
    <w:rsid w:val="001A02C0"/>
    <w:rsid w:val="001A1085"/>
    <w:rsid w:val="001A1C77"/>
    <w:rsid w:val="001A3C4D"/>
    <w:rsid w:val="001A5A91"/>
    <w:rsid w:val="001A6794"/>
    <w:rsid w:val="001A7A48"/>
    <w:rsid w:val="001B1798"/>
    <w:rsid w:val="001B295A"/>
    <w:rsid w:val="001B2A9D"/>
    <w:rsid w:val="001B3173"/>
    <w:rsid w:val="001B3341"/>
    <w:rsid w:val="001B3BBD"/>
    <w:rsid w:val="001B44C4"/>
    <w:rsid w:val="001B5CDD"/>
    <w:rsid w:val="001B70A2"/>
    <w:rsid w:val="001B75B0"/>
    <w:rsid w:val="001B7C65"/>
    <w:rsid w:val="001C2560"/>
    <w:rsid w:val="001C35BE"/>
    <w:rsid w:val="001C366A"/>
    <w:rsid w:val="001C39D4"/>
    <w:rsid w:val="001C3FE0"/>
    <w:rsid w:val="001C4D51"/>
    <w:rsid w:val="001C54E2"/>
    <w:rsid w:val="001D042E"/>
    <w:rsid w:val="001D045F"/>
    <w:rsid w:val="001D0A81"/>
    <w:rsid w:val="001D39C0"/>
    <w:rsid w:val="001E01CE"/>
    <w:rsid w:val="001E03C3"/>
    <w:rsid w:val="001E0820"/>
    <w:rsid w:val="001E1A04"/>
    <w:rsid w:val="001E214F"/>
    <w:rsid w:val="001E3A77"/>
    <w:rsid w:val="001E5146"/>
    <w:rsid w:val="001E5DEB"/>
    <w:rsid w:val="001E5E75"/>
    <w:rsid w:val="001E73F3"/>
    <w:rsid w:val="001F0E1B"/>
    <w:rsid w:val="001F3FC9"/>
    <w:rsid w:val="001F4489"/>
    <w:rsid w:val="001F58C3"/>
    <w:rsid w:val="001F6263"/>
    <w:rsid w:val="001F7959"/>
    <w:rsid w:val="002031B6"/>
    <w:rsid w:val="00203997"/>
    <w:rsid w:val="00204924"/>
    <w:rsid w:val="00205B70"/>
    <w:rsid w:val="00207B6D"/>
    <w:rsid w:val="00210E9F"/>
    <w:rsid w:val="00211678"/>
    <w:rsid w:val="002119E9"/>
    <w:rsid w:val="0021304B"/>
    <w:rsid w:val="002139F9"/>
    <w:rsid w:val="00214747"/>
    <w:rsid w:val="00214943"/>
    <w:rsid w:val="00214F73"/>
    <w:rsid w:val="00215EB5"/>
    <w:rsid w:val="00216F51"/>
    <w:rsid w:val="00222AA2"/>
    <w:rsid w:val="00224CD0"/>
    <w:rsid w:val="002263D0"/>
    <w:rsid w:val="00231E3F"/>
    <w:rsid w:val="0023350A"/>
    <w:rsid w:val="0023564B"/>
    <w:rsid w:val="002374EA"/>
    <w:rsid w:val="00237AE3"/>
    <w:rsid w:val="00237B9A"/>
    <w:rsid w:val="002424D7"/>
    <w:rsid w:val="00244888"/>
    <w:rsid w:val="0025064C"/>
    <w:rsid w:val="00252394"/>
    <w:rsid w:val="00255896"/>
    <w:rsid w:val="00255C6D"/>
    <w:rsid w:val="002574DE"/>
    <w:rsid w:val="00261E05"/>
    <w:rsid w:val="00261F04"/>
    <w:rsid w:val="00262ADF"/>
    <w:rsid w:val="00262E75"/>
    <w:rsid w:val="00264C55"/>
    <w:rsid w:val="0026509A"/>
    <w:rsid w:val="00265395"/>
    <w:rsid w:val="002665F1"/>
    <w:rsid w:val="0026765B"/>
    <w:rsid w:val="00277163"/>
    <w:rsid w:val="00280615"/>
    <w:rsid w:val="00283F61"/>
    <w:rsid w:val="0028475D"/>
    <w:rsid w:val="00284A20"/>
    <w:rsid w:val="0028567B"/>
    <w:rsid w:val="00286309"/>
    <w:rsid w:val="00290314"/>
    <w:rsid w:val="00290D22"/>
    <w:rsid w:val="00291AD0"/>
    <w:rsid w:val="00292F11"/>
    <w:rsid w:val="00292F75"/>
    <w:rsid w:val="002934F5"/>
    <w:rsid w:val="00294E87"/>
    <w:rsid w:val="002A0544"/>
    <w:rsid w:val="002A0EAA"/>
    <w:rsid w:val="002A10CF"/>
    <w:rsid w:val="002A1BF0"/>
    <w:rsid w:val="002A1CFF"/>
    <w:rsid w:val="002A2DC6"/>
    <w:rsid w:val="002A30E2"/>
    <w:rsid w:val="002A3B06"/>
    <w:rsid w:val="002A3E49"/>
    <w:rsid w:val="002A5660"/>
    <w:rsid w:val="002A5A6E"/>
    <w:rsid w:val="002A5D44"/>
    <w:rsid w:val="002A6584"/>
    <w:rsid w:val="002A7107"/>
    <w:rsid w:val="002A7534"/>
    <w:rsid w:val="002B1B5C"/>
    <w:rsid w:val="002B290B"/>
    <w:rsid w:val="002B4B6A"/>
    <w:rsid w:val="002B64AB"/>
    <w:rsid w:val="002B6BF5"/>
    <w:rsid w:val="002B6FAD"/>
    <w:rsid w:val="002B746D"/>
    <w:rsid w:val="002C22D3"/>
    <w:rsid w:val="002C3B36"/>
    <w:rsid w:val="002C4496"/>
    <w:rsid w:val="002D0A15"/>
    <w:rsid w:val="002D1FE2"/>
    <w:rsid w:val="002D43EF"/>
    <w:rsid w:val="002D6339"/>
    <w:rsid w:val="002D71E4"/>
    <w:rsid w:val="002E02CC"/>
    <w:rsid w:val="002E16AE"/>
    <w:rsid w:val="002E24BD"/>
    <w:rsid w:val="002E4EB6"/>
    <w:rsid w:val="002E59AF"/>
    <w:rsid w:val="002E5F93"/>
    <w:rsid w:val="002F1A33"/>
    <w:rsid w:val="002F1B76"/>
    <w:rsid w:val="002F4261"/>
    <w:rsid w:val="002F613D"/>
    <w:rsid w:val="002F6170"/>
    <w:rsid w:val="00301E46"/>
    <w:rsid w:val="0030333B"/>
    <w:rsid w:val="00303BDC"/>
    <w:rsid w:val="00304B4B"/>
    <w:rsid w:val="00314B9E"/>
    <w:rsid w:val="003161BA"/>
    <w:rsid w:val="00316B3C"/>
    <w:rsid w:val="00317062"/>
    <w:rsid w:val="00322B42"/>
    <w:rsid w:val="00326A72"/>
    <w:rsid w:val="00326EFF"/>
    <w:rsid w:val="00332033"/>
    <w:rsid w:val="00333CE7"/>
    <w:rsid w:val="0033514C"/>
    <w:rsid w:val="0033797C"/>
    <w:rsid w:val="00337F2C"/>
    <w:rsid w:val="00342929"/>
    <w:rsid w:val="00350B0E"/>
    <w:rsid w:val="003514EE"/>
    <w:rsid w:val="00352D9A"/>
    <w:rsid w:val="003533B5"/>
    <w:rsid w:val="0035345F"/>
    <w:rsid w:val="003547A2"/>
    <w:rsid w:val="00354985"/>
    <w:rsid w:val="00356462"/>
    <w:rsid w:val="00356BF3"/>
    <w:rsid w:val="003577A4"/>
    <w:rsid w:val="00364D02"/>
    <w:rsid w:val="00364EAF"/>
    <w:rsid w:val="00364FBA"/>
    <w:rsid w:val="00365EAD"/>
    <w:rsid w:val="003700B6"/>
    <w:rsid w:val="00372A89"/>
    <w:rsid w:val="00373DFD"/>
    <w:rsid w:val="0037407A"/>
    <w:rsid w:val="00374465"/>
    <w:rsid w:val="003746DD"/>
    <w:rsid w:val="00374833"/>
    <w:rsid w:val="003750C4"/>
    <w:rsid w:val="0037525A"/>
    <w:rsid w:val="003753B1"/>
    <w:rsid w:val="003754F3"/>
    <w:rsid w:val="0037751A"/>
    <w:rsid w:val="00377F50"/>
    <w:rsid w:val="00380FAB"/>
    <w:rsid w:val="0038128C"/>
    <w:rsid w:val="00382C0C"/>
    <w:rsid w:val="003840C7"/>
    <w:rsid w:val="00385631"/>
    <w:rsid w:val="00387CBF"/>
    <w:rsid w:val="00390E99"/>
    <w:rsid w:val="003915AB"/>
    <w:rsid w:val="003930D8"/>
    <w:rsid w:val="00394848"/>
    <w:rsid w:val="003A05E8"/>
    <w:rsid w:val="003A3446"/>
    <w:rsid w:val="003A3AAC"/>
    <w:rsid w:val="003A4794"/>
    <w:rsid w:val="003B1256"/>
    <w:rsid w:val="003B12FA"/>
    <w:rsid w:val="003B24BC"/>
    <w:rsid w:val="003B3163"/>
    <w:rsid w:val="003B3A7D"/>
    <w:rsid w:val="003B428E"/>
    <w:rsid w:val="003B5697"/>
    <w:rsid w:val="003C02E3"/>
    <w:rsid w:val="003C071D"/>
    <w:rsid w:val="003C0C83"/>
    <w:rsid w:val="003C0F38"/>
    <w:rsid w:val="003C3882"/>
    <w:rsid w:val="003D0853"/>
    <w:rsid w:val="003D0B92"/>
    <w:rsid w:val="003D322C"/>
    <w:rsid w:val="003D4E38"/>
    <w:rsid w:val="003D50C1"/>
    <w:rsid w:val="003D6AC0"/>
    <w:rsid w:val="003D7267"/>
    <w:rsid w:val="003E0316"/>
    <w:rsid w:val="003E06E3"/>
    <w:rsid w:val="003E0E8B"/>
    <w:rsid w:val="003E23C6"/>
    <w:rsid w:val="003E274E"/>
    <w:rsid w:val="003E331A"/>
    <w:rsid w:val="003E52D8"/>
    <w:rsid w:val="003E6937"/>
    <w:rsid w:val="003F0123"/>
    <w:rsid w:val="003F03D0"/>
    <w:rsid w:val="003F2781"/>
    <w:rsid w:val="003F3C2A"/>
    <w:rsid w:val="003F48DC"/>
    <w:rsid w:val="003F629E"/>
    <w:rsid w:val="003F7486"/>
    <w:rsid w:val="003F767E"/>
    <w:rsid w:val="00404225"/>
    <w:rsid w:val="0040469D"/>
    <w:rsid w:val="004047B1"/>
    <w:rsid w:val="00404B1F"/>
    <w:rsid w:val="00404F83"/>
    <w:rsid w:val="0040663B"/>
    <w:rsid w:val="00407F5A"/>
    <w:rsid w:val="004101CD"/>
    <w:rsid w:val="00411AD6"/>
    <w:rsid w:val="00412689"/>
    <w:rsid w:val="0041280E"/>
    <w:rsid w:val="004145C0"/>
    <w:rsid w:val="00420553"/>
    <w:rsid w:val="00420982"/>
    <w:rsid w:val="00420BDE"/>
    <w:rsid w:val="00423D49"/>
    <w:rsid w:val="004247B8"/>
    <w:rsid w:val="004258CC"/>
    <w:rsid w:val="00426267"/>
    <w:rsid w:val="0042673E"/>
    <w:rsid w:val="00426ECB"/>
    <w:rsid w:val="004300CD"/>
    <w:rsid w:val="00431360"/>
    <w:rsid w:val="00432CD1"/>
    <w:rsid w:val="00432CD6"/>
    <w:rsid w:val="00432F5A"/>
    <w:rsid w:val="004366D9"/>
    <w:rsid w:val="00437076"/>
    <w:rsid w:val="004376E3"/>
    <w:rsid w:val="00440F19"/>
    <w:rsid w:val="00443859"/>
    <w:rsid w:val="004439C9"/>
    <w:rsid w:val="00446D32"/>
    <w:rsid w:val="00447367"/>
    <w:rsid w:val="00450247"/>
    <w:rsid w:val="00452A1B"/>
    <w:rsid w:val="0045522B"/>
    <w:rsid w:val="0046054F"/>
    <w:rsid w:val="004619AC"/>
    <w:rsid w:val="00461D53"/>
    <w:rsid w:val="004627F0"/>
    <w:rsid w:val="004633C5"/>
    <w:rsid w:val="00463510"/>
    <w:rsid w:val="00465CB1"/>
    <w:rsid w:val="00467503"/>
    <w:rsid w:val="00467FD8"/>
    <w:rsid w:val="00470A5D"/>
    <w:rsid w:val="0047107B"/>
    <w:rsid w:val="00471D20"/>
    <w:rsid w:val="00472A02"/>
    <w:rsid w:val="00472BC4"/>
    <w:rsid w:val="00474920"/>
    <w:rsid w:val="00481750"/>
    <w:rsid w:val="00482EDB"/>
    <w:rsid w:val="00485A76"/>
    <w:rsid w:val="00487C0D"/>
    <w:rsid w:val="004918ED"/>
    <w:rsid w:val="00493238"/>
    <w:rsid w:val="00493A1A"/>
    <w:rsid w:val="00493AD9"/>
    <w:rsid w:val="00493B77"/>
    <w:rsid w:val="00493DD3"/>
    <w:rsid w:val="004942D5"/>
    <w:rsid w:val="00494A27"/>
    <w:rsid w:val="00496F14"/>
    <w:rsid w:val="00497C14"/>
    <w:rsid w:val="00497E39"/>
    <w:rsid w:val="004A17CC"/>
    <w:rsid w:val="004A1C6B"/>
    <w:rsid w:val="004A2E58"/>
    <w:rsid w:val="004A449C"/>
    <w:rsid w:val="004B0027"/>
    <w:rsid w:val="004B0A30"/>
    <w:rsid w:val="004B1CFA"/>
    <w:rsid w:val="004B337A"/>
    <w:rsid w:val="004B45DB"/>
    <w:rsid w:val="004B545D"/>
    <w:rsid w:val="004B70D1"/>
    <w:rsid w:val="004B7CDD"/>
    <w:rsid w:val="004C0B08"/>
    <w:rsid w:val="004C0E62"/>
    <w:rsid w:val="004C0FD2"/>
    <w:rsid w:val="004C102C"/>
    <w:rsid w:val="004C259E"/>
    <w:rsid w:val="004C2EFD"/>
    <w:rsid w:val="004C4D0C"/>
    <w:rsid w:val="004C50A1"/>
    <w:rsid w:val="004C56E0"/>
    <w:rsid w:val="004C6686"/>
    <w:rsid w:val="004C748E"/>
    <w:rsid w:val="004D3797"/>
    <w:rsid w:val="004D398B"/>
    <w:rsid w:val="004D6144"/>
    <w:rsid w:val="004D75DD"/>
    <w:rsid w:val="004D7EB0"/>
    <w:rsid w:val="004E0545"/>
    <w:rsid w:val="004E0BA8"/>
    <w:rsid w:val="004E3829"/>
    <w:rsid w:val="004E4526"/>
    <w:rsid w:val="004E6B97"/>
    <w:rsid w:val="004F19A2"/>
    <w:rsid w:val="004F1DFD"/>
    <w:rsid w:val="004F4898"/>
    <w:rsid w:val="004F4FEB"/>
    <w:rsid w:val="004F5146"/>
    <w:rsid w:val="004F675B"/>
    <w:rsid w:val="004F6EEE"/>
    <w:rsid w:val="004F7BC4"/>
    <w:rsid w:val="0050212E"/>
    <w:rsid w:val="0050345D"/>
    <w:rsid w:val="00503BC9"/>
    <w:rsid w:val="00503E99"/>
    <w:rsid w:val="00504BE2"/>
    <w:rsid w:val="0050698D"/>
    <w:rsid w:val="00506E05"/>
    <w:rsid w:val="00511098"/>
    <w:rsid w:val="00511658"/>
    <w:rsid w:val="005116D5"/>
    <w:rsid w:val="00511F68"/>
    <w:rsid w:val="00512EDE"/>
    <w:rsid w:val="0051514E"/>
    <w:rsid w:val="00515C41"/>
    <w:rsid w:val="0051716E"/>
    <w:rsid w:val="0052030D"/>
    <w:rsid w:val="00520E9C"/>
    <w:rsid w:val="00522642"/>
    <w:rsid w:val="0052304A"/>
    <w:rsid w:val="0052316A"/>
    <w:rsid w:val="0052538E"/>
    <w:rsid w:val="00525C40"/>
    <w:rsid w:val="00526E28"/>
    <w:rsid w:val="00526EB1"/>
    <w:rsid w:val="005276C6"/>
    <w:rsid w:val="00531401"/>
    <w:rsid w:val="00532492"/>
    <w:rsid w:val="00533053"/>
    <w:rsid w:val="005350F8"/>
    <w:rsid w:val="005361B6"/>
    <w:rsid w:val="005362AF"/>
    <w:rsid w:val="00536AEE"/>
    <w:rsid w:val="00537B9F"/>
    <w:rsid w:val="00541377"/>
    <w:rsid w:val="005437D6"/>
    <w:rsid w:val="00543F40"/>
    <w:rsid w:val="00544743"/>
    <w:rsid w:val="00544B77"/>
    <w:rsid w:val="005517C3"/>
    <w:rsid w:val="00551993"/>
    <w:rsid w:val="0055291A"/>
    <w:rsid w:val="005553F0"/>
    <w:rsid w:val="00555853"/>
    <w:rsid w:val="0056064F"/>
    <w:rsid w:val="005630F6"/>
    <w:rsid w:val="00567383"/>
    <w:rsid w:val="005679EA"/>
    <w:rsid w:val="00570580"/>
    <w:rsid w:val="005705C5"/>
    <w:rsid w:val="00570C6B"/>
    <w:rsid w:val="00574737"/>
    <w:rsid w:val="00580B7D"/>
    <w:rsid w:val="00582F88"/>
    <w:rsid w:val="00583635"/>
    <w:rsid w:val="005855BB"/>
    <w:rsid w:val="00586EB8"/>
    <w:rsid w:val="00591311"/>
    <w:rsid w:val="005917E6"/>
    <w:rsid w:val="00592857"/>
    <w:rsid w:val="00592A71"/>
    <w:rsid w:val="0059404C"/>
    <w:rsid w:val="0059573E"/>
    <w:rsid w:val="005967EC"/>
    <w:rsid w:val="0059698B"/>
    <w:rsid w:val="0059755F"/>
    <w:rsid w:val="00597812"/>
    <w:rsid w:val="005A005E"/>
    <w:rsid w:val="005A5C3F"/>
    <w:rsid w:val="005A6E50"/>
    <w:rsid w:val="005B0963"/>
    <w:rsid w:val="005B1E42"/>
    <w:rsid w:val="005B2314"/>
    <w:rsid w:val="005B3F2A"/>
    <w:rsid w:val="005B5D74"/>
    <w:rsid w:val="005B6BF0"/>
    <w:rsid w:val="005C3DF6"/>
    <w:rsid w:val="005C6C8F"/>
    <w:rsid w:val="005D0420"/>
    <w:rsid w:val="005D1CDB"/>
    <w:rsid w:val="005D5FE3"/>
    <w:rsid w:val="005D632E"/>
    <w:rsid w:val="005E09B5"/>
    <w:rsid w:val="005E1568"/>
    <w:rsid w:val="005E15A6"/>
    <w:rsid w:val="005E4954"/>
    <w:rsid w:val="005E725B"/>
    <w:rsid w:val="005E7B98"/>
    <w:rsid w:val="005F0B24"/>
    <w:rsid w:val="005F27AB"/>
    <w:rsid w:val="005F7EF7"/>
    <w:rsid w:val="005F7F5C"/>
    <w:rsid w:val="00603A7F"/>
    <w:rsid w:val="00603F70"/>
    <w:rsid w:val="0060484B"/>
    <w:rsid w:val="006048D2"/>
    <w:rsid w:val="00605817"/>
    <w:rsid w:val="00606F30"/>
    <w:rsid w:val="006076C7"/>
    <w:rsid w:val="006120B0"/>
    <w:rsid w:val="006129B6"/>
    <w:rsid w:val="00612EE2"/>
    <w:rsid w:val="006132C1"/>
    <w:rsid w:val="00613B02"/>
    <w:rsid w:val="006142BB"/>
    <w:rsid w:val="006146C1"/>
    <w:rsid w:val="0061644A"/>
    <w:rsid w:val="006173C0"/>
    <w:rsid w:val="00620AD8"/>
    <w:rsid w:val="006211CD"/>
    <w:rsid w:val="00623425"/>
    <w:rsid w:val="00623A85"/>
    <w:rsid w:val="0062500B"/>
    <w:rsid w:val="00627117"/>
    <w:rsid w:val="00627A3E"/>
    <w:rsid w:val="00633151"/>
    <w:rsid w:val="0063317C"/>
    <w:rsid w:val="00635751"/>
    <w:rsid w:val="00635975"/>
    <w:rsid w:val="00636FE8"/>
    <w:rsid w:val="00640053"/>
    <w:rsid w:val="00640BD0"/>
    <w:rsid w:val="00640C41"/>
    <w:rsid w:val="006418C1"/>
    <w:rsid w:val="00641F4C"/>
    <w:rsid w:val="00643F49"/>
    <w:rsid w:val="00644E17"/>
    <w:rsid w:val="006452DF"/>
    <w:rsid w:val="006453E2"/>
    <w:rsid w:val="006465AF"/>
    <w:rsid w:val="00646BCF"/>
    <w:rsid w:val="00650D20"/>
    <w:rsid w:val="00651315"/>
    <w:rsid w:val="006531DA"/>
    <w:rsid w:val="00655C23"/>
    <w:rsid w:val="00656160"/>
    <w:rsid w:val="006563B1"/>
    <w:rsid w:val="006603B3"/>
    <w:rsid w:val="00661D2D"/>
    <w:rsid w:val="00661D5D"/>
    <w:rsid w:val="006623D3"/>
    <w:rsid w:val="0066427B"/>
    <w:rsid w:val="006646E2"/>
    <w:rsid w:val="00664ADB"/>
    <w:rsid w:val="0066605F"/>
    <w:rsid w:val="00667697"/>
    <w:rsid w:val="00667B95"/>
    <w:rsid w:val="00672350"/>
    <w:rsid w:val="006753CB"/>
    <w:rsid w:val="006759BD"/>
    <w:rsid w:val="00683800"/>
    <w:rsid w:val="006849D8"/>
    <w:rsid w:val="006850E7"/>
    <w:rsid w:val="00692FC9"/>
    <w:rsid w:val="006935FD"/>
    <w:rsid w:val="00695748"/>
    <w:rsid w:val="006957E7"/>
    <w:rsid w:val="00697322"/>
    <w:rsid w:val="00697612"/>
    <w:rsid w:val="006A07C9"/>
    <w:rsid w:val="006A150F"/>
    <w:rsid w:val="006A39F1"/>
    <w:rsid w:val="006B2F56"/>
    <w:rsid w:val="006B3420"/>
    <w:rsid w:val="006B45EA"/>
    <w:rsid w:val="006B474D"/>
    <w:rsid w:val="006B4976"/>
    <w:rsid w:val="006B652F"/>
    <w:rsid w:val="006B6E56"/>
    <w:rsid w:val="006C0529"/>
    <w:rsid w:val="006C36A3"/>
    <w:rsid w:val="006C74F7"/>
    <w:rsid w:val="006D0017"/>
    <w:rsid w:val="006D0414"/>
    <w:rsid w:val="006D06A6"/>
    <w:rsid w:val="006D0E76"/>
    <w:rsid w:val="006D0F11"/>
    <w:rsid w:val="006D2CEE"/>
    <w:rsid w:val="006D3A59"/>
    <w:rsid w:val="006D5B57"/>
    <w:rsid w:val="006D68A7"/>
    <w:rsid w:val="006D76B9"/>
    <w:rsid w:val="006E01E2"/>
    <w:rsid w:val="006E1B6E"/>
    <w:rsid w:val="006E234C"/>
    <w:rsid w:val="006E2443"/>
    <w:rsid w:val="006E46AC"/>
    <w:rsid w:val="006E56B1"/>
    <w:rsid w:val="006E6182"/>
    <w:rsid w:val="006E65AB"/>
    <w:rsid w:val="006F27A0"/>
    <w:rsid w:val="006F6067"/>
    <w:rsid w:val="006F7323"/>
    <w:rsid w:val="006F74E1"/>
    <w:rsid w:val="006F7D84"/>
    <w:rsid w:val="007019B1"/>
    <w:rsid w:val="0070453C"/>
    <w:rsid w:val="00704E40"/>
    <w:rsid w:val="007102CE"/>
    <w:rsid w:val="00711A6D"/>
    <w:rsid w:val="00713A27"/>
    <w:rsid w:val="00713E3C"/>
    <w:rsid w:val="007157B4"/>
    <w:rsid w:val="00715CF7"/>
    <w:rsid w:val="007210FE"/>
    <w:rsid w:val="00721730"/>
    <w:rsid w:val="0072266E"/>
    <w:rsid w:val="00724C1D"/>
    <w:rsid w:val="00727F74"/>
    <w:rsid w:val="0073031A"/>
    <w:rsid w:val="00730738"/>
    <w:rsid w:val="00732A7D"/>
    <w:rsid w:val="00732BDC"/>
    <w:rsid w:val="00733323"/>
    <w:rsid w:val="0073390C"/>
    <w:rsid w:val="00734F3D"/>
    <w:rsid w:val="007357A3"/>
    <w:rsid w:val="00736A9A"/>
    <w:rsid w:val="00741397"/>
    <w:rsid w:val="00742D6B"/>
    <w:rsid w:val="00744162"/>
    <w:rsid w:val="00744F65"/>
    <w:rsid w:val="007462A7"/>
    <w:rsid w:val="0074682E"/>
    <w:rsid w:val="00746861"/>
    <w:rsid w:val="00746AB9"/>
    <w:rsid w:val="00747EB4"/>
    <w:rsid w:val="00751791"/>
    <w:rsid w:val="00754EA9"/>
    <w:rsid w:val="00755CAC"/>
    <w:rsid w:val="00756E78"/>
    <w:rsid w:val="007612F5"/>
    <w:rsid w:val="00761C70"/>
    <w:rsid w:val="00761FC5"/>
    <w:rsid w:val="0076530B"/>
    <w:rsid w:val="00765CC6"/>
    <w:rsid w:val="00767835"/>
    <w:rsid w:val="00770F92"/>
    <w:rsid w:val="0077117E"/>
    <w:rsid w:val="00772481"/>
    <w:rsid w:val="00774008"/>
    <w:rsid w:val="00775323"/>
    <w:rsid w:val="007756E8"/>
    <w:rsid w:val="00775EAF"/>
    <w:rsid w:val="007824B3"/>
    <w:rsid w:val="00782C96"/>
    <w:rsid w:val="00784D05"/>
    <w:rsid w:val="0078532C"/>
    <w:rsid w:val="00787206"/>
    <w:rsid w:val="00791DA3"/>
    <w:rsid w:val="007950D5"/>
    <w:rsid w:val="007965E5"/>
    <w:rsid w:val="007A1515"/>
    <w:rsid w:val="007A25EB"/>
    <w:rsid w:val="007A518B"/>
    <w:rsid w:val="007A6454"/>
    <w:rsid w:val="007A6891"/>
    <w:rsid w:val="007A70D4"/>
    <w:rsid w:val="007B024F"/>
    <w:rsid w:val="007B2A38"/>
    <w:rsid w:val="007B35EB"/>
    <w:rsid w:val="007B61B9"/>
    <w:rsid w:val="007B6914"/>
    <w:rsid w:val="007B75FD"/>
    <w:rsid w:val="007B78D9"/>
    <w:rsid w:val="007B7A90"/>
    <w:rsid w:val="007C02C4"/>
    <w:rsid w:val="007C0488"/>
    <w:rsid w:val="007C07CE"/>
    <w:rsid w:val="007C233E"/>
    <w:rsid w:val="007C545B"/>
    <w:rsid w:val="007C547C"/>
    <w:rsid w:val="007C5BDE"/>
    <w:rsid w:val="007C5C48"/>
    <w:rsid w:val="007C7AAF"/>
    <w:rsid w:val="007C7CF4"/>
    <w:rsid w:val="007D1718"/>
    <w:rsid w:val="007D456E"/>
    <w:rsid w:val="007D4E67"/>
    <w:rsid w:val="007D59AE"/>
    <w:rsid w:val="007D6F99"/>
    <w:rsid w:val="007D743E"/>
    <w:rsid w:val="007D7FCE"/>
    <w:rsid w:val="007E00BF"/>
    <w:rsid w:val="007E01F9"/>
    <w:rsid w:val="007E0323"/>
    <w:rsid w:val="007E04AA"/>
    <w:rsid w:val="007E056C"/>
    <w:rsid w:val="007E17A4"/>
    <w:rsid w:val="007E3B4E"/>
    <w:rsid w:val="007E3C4E"/>
    <w:rsid w:val="007E4033"/>
    <w:rsid w:val="007E48B5"/>
    <w:rsid w:val="007E4C3E"/>
    <w:rsid w:val="007E4DA3"/>
    <w:rsid w:val="007E7EF7"/>
    <w:rsid w:val="007F3C0E"/>
    <w:rsid w:val="007F71AE"/>
    <w:rsid w:val="00800BCD"/>
    <w:rsid w:val="00801AE8"/>
    <w:rsid w:val="00802FB5"/>
    <w:rsid w:val="00803859"/>
    <w:rsid w:val="00805C71"/>
    <w:rsid w:val="00806EE8"/>
    <w:rsid w:val="00807FBD"/>
    <w:rsid w:val="008119C5"/>
    <w:rsid w:val="00812A2C"/>
    <w:rsid w:val="00812E3A"/>
    <w:rsid w:val="00812F69"/>
    <w:rsid w:val="00813DAC"/>
    <w:rsid w:val="0081543E"/>
    <w:rsid w:val="00815AEC"/>
    <w:rsid w:val="008220EC"/>
    <w:rsid w:val="00823A18"/>
    <w:rsid w:val="00825747"/>
    <w:rsid w:val="00826C85"/>
    <w:rsid w:val="008304BB"/>
    <w:rsid w:val="0084010F"/>
    <w:rsid w:val="008404FB"/>
    <w:rsid w:val="00840D68"/>
    <w:rsid w:val="00842326"/>
    <w:rsid w:val="008423DE"/>
    <w:rsid w:val="00843DC4"/>
    <w:rsid w:val="008448F6"/>
    <w:rsid w:val="00846E4C"/>
    <w:rsid w:val="00851463"/>
    <w:rsid w:val="00852E8B"/>
    <w:rsid w:val="0085385A"/>
    <w:rsid w:val="00853CAA"/>
    <w:rsid w:val="00853E24"/>
    <w:rsid w:val="00856217"/>
    <w:rsid w:val="00857AB7"/>
    <w:rsid w:val="00857D2B"/>
    <w:rsid w:val="00857D7F"/>
    <w:rsid w:val="00863DD1"/>
    <w:rsid w:val="00864682"/>
    <w:rsid w:val="008653E7"/>
    <w:rsid w:val="00866B55"/>
    <w:rsid w:val="00870669"/>
    <w:rsid w:val="008751C1"/>
    <w:rsid w:val="00875207"/>
    <w:rsid w:val="00875D06"/>
    <w:rsid w:val="00875D3B"/>
    <w:rsid w:val="008761F4"/>
    <w:rsid w:val="008837E1"/>
    <w:rsid w:val="00883F80"/>
    <w:rsid w:val="00884245"/>
    <w:rsid w:val="0089169D"/>
    <w:rsid w:val="0089367E"/>
    <w:rsid w:val="00896464"/>
    <w:rsid w:val="00896C03"/>
    <w:rsid w:val="00897459"/>
    <w:rsid w:val="008A24E6"/>
    <w:rsid w:val="008A5221"/>
    <w:rsid w:val="008A63A0"/>
    <w:rsid w:val="008A7726"/>
    <w:rsid w:val="008B2453"/>
    <w:rsid w:val="008B5BCF"/>
    <w:rsid w:val="008B5F46"/>
    <w:rsid w:val="008B619C"/>
    <w:rsid w:val="008C1173"/>
    <w:rsid w:val="008C14CA"/>
    <w:rsid w:val="008C1DA4"/>
    <w:rsid w:val="008C2B38"/>
    <w:rsid w:val="008C54E6"/>
    <w:rsid w:val="008C5684"/>
    <w:rsid w:val="008C5F21"/>
    <w:rsid w:val="008C72D4"/>
    <w:rsid w:val="008D3337"/>
    <w:rsid w:val="008D5EF0"/>
    <w:rsid w:val="008D6088"/>
    <w:rsid w:val="008D65BA"/>
    <w:rsid w:val="008E0A2B"/>
    <w:rsid w:val="008E186B"/>
    <w:rsid w:val="008E34F8"/>
    <w:rsid w:val="008E3B0F"/>
    <w:rsid w:val="008E78E1"/>
    <w:rsid w:val="008F68BD"/>
    <w:rsid w:val="008F7835"/>
    <w:rsid w:val="00900DB2"/>
    <w:rsid w:val="0090330A"/>
    <w:rsid w:val="00905B33"/>
    <w:rsid w:val="00907EC9"/>
    <w:rsid w:val="00910D23"/>
    <w:rsid w:val="00911261"/>
    <w:rsid w:val="00912159"/>
    <w:rsid w:val="009133AF"/>
    <w:rsid w:val="0091396A"/>
    <w:rsid w:val="00914C7B"/>
    <w:rsid w:val="00914D8E"/>
    <w:rsid w:val="0091612B"/>
    <w:rsid w:val="00922954"/>
    <w:rsid w:val="00922CB2"/>
    <w:rsid w:val="0092536F"/>
    <w:rsid w:val="0092697E"/>
    <w:rsid w:val="00926CBA"/>
    <w:rsid w:val="009278A0"/>
    <w:rsid w:val="00931371"/>
    <w:rsid w:val="00931CFA"/>
    <w:rsid w:val="00932518"/>
    <w:rsid w:val="00934E34"/>
    <w:rsid w:val="0093755F"/>
    <w:rsid w:val="009428D1"/>
    <w:rsid w:val="009454EE"/>
    <w:rsid w:val="009462ED"/>
    <w:rsid w:val="009507BC"/>
    <w:rsid w:val="0095254D"/>
    <w:rsid w:val="00953687"/>
    <w:rsid w:val="00957A75"/>
    <w:rsid w:val="009620C8"/>
    <w:rsid w:val="0096254C"/>
    <w:rsid w:val="00963274"/>
    <w:rsid w:val="00963A12"/>
    <w:rsid w:val="00964D65"/>
    <w:rsid w:val="00966BE1"/>
    <w:rsid w:val="0097183C"/>
    <w:rsid w:val="0097359E"/>
    <w:rsid w:val="0097548F"/>
    <w:rsid w:val="009761F8"/>
    <w:rsid w:val="00976B4C"/>
    <w:rsid w:val="00977E6B"/>
    <w:rsid w:val="009800A6"/>
    <w:rsid w:val="009810C9"/>
    <w:rsid w:val="00981C86"/>
    <w:rsid w:val="009849A6"/>
    <w:rsid w:val="00986A95"/>
    <w:rsid w:val="00986F3F"/>
    <w:rsid w:val="00987248"/>
    <w:rsid w:val="00987E97"/>
    <w:rsid w:val="0099078E"/>
    <w:rsid w:val="00991814"/>
    <w:rsid w:val="009929A5"/>
    <w:rsid w:val="00992B58"/>
    <w:rsid w:val="00993902"/>
    <w:rsid w:val="00997AB5"/>
    <w:rsid w:val="009A1992"/>
    <w:rsid w:val="009A371A"/>
    <w:rsid w:val="009A7BDB"/>
    <w:rsid w:val="009B33F7"/>
    <w:rsid w:val="009B3531"/>
    <w:rsid w:val="009B3636"/>
    <w:rsid w:val="009B40DB"/>
    <w:rsid w:val="009B7491"/>
    <w:rsid w:val="009C2D48"/>
    <w:rsid w:val="009C3526"/>
    <w:rsid w:val="009C49BA"/>
    <w:rsid w:val="009C5356"/>
    <w:rsid w:val="009D403C"/>
    <w:rsid w:val="009D5E0D"/>
    <w:rsid w:val="009D6F6F"/>
    <w:rsid w:val="009D6FB5"/>
    <w:rsid w:val="009D78BE"/>
    <w:rsid w:val="009E2213"/>
    <w:rsid w:val="009E299D"/>
    <w:rsid w:val="009E4583"/>
    <w:rsid w:val="009E4A65"/>
    <w:rsid w:val="009E4D71"/>
    <w:rsid w:val="009E5E1F"/>
    <w:rsid w:val="009E7363"/>
    <w:rsid w:val="009E783B"/>
    <w:rsid w:val="009F3400"/>
    <w:rsid w:val="009F3BCC"/>
    <w:rsid w:val="009F4C72"/>
    <w:rsid w:val="009F5AD7"/>
    <w:rsid w:val="009F5CD2"/>
    <w:rsid w:val="009F6E61"/>
    <w:rsid w:val="009F7FEC"/>
    <w:rsid w:val="00A028F0"/>
    <w:rsid w:val="00A05900"/>
    <w:rsid w:val="00A06C22"/>
    <w:rsid w:val="00A13B04"/>
    <w:rsid w:val="00A153FE"/>
    <w:rsid w:val="00A1591C"/>
    <w:rsid w:val="00A16FE8"/>
    <w:rsid w:val="00A20C47"/>
    <w:rsid w:val="00A20D40"/>
    <w:rsid w:val="00A21259"/>
    <w:rsid w:val="00A24B0B"/>
    <w:rsid w:val="00A3268F"/>
    <w:rsid w:val="00A37545"/>
    <w:rsid w:val="00A3754D"/>
    <w:rsid w:val="00A41432"/>
    <w:rsid w:val="00A4170C"/>
    <w:rsid w:val="00A42223"/>
    <w:rsid w:val="00A42E3F"/>
    <w:rsid w:val="00A44949"/>
    <w:rsid w:val="00A4599C"/>
    <w:rsid w:val="00A4653D"/>
    <w:rsid w:val="00A51993"/>
    <w:rsid w:val="00A57390"/>
    <w:rsid w:val="00A57727"/>
    <w:rsid w:val="00A60B26"/>
    <w:rsid w:val="00A61694"/>
    <w:rsid w:val="00A66103"/>
    <w:rsid w:val="00A67ECD"/>
    <w:rsid w:val="00A72F26"/>
    <w:rsid w:val="00A756D6"/>
    <w:rsid w:val="00A75BF6"/>
    <w:rsid w:val="00A80A37"/>
    <w:rsid w:val="00A81989"/>
    <w:rsid w:val="00A84F4A"/>
    <w:rsid w:val="00A8528E"/>
    <w:rsid w:val="00A87B62"/>
    <w:rsid w:val="00A87D4D"/>
    <w:rsid w:val="00A90DFF"/>
    <w:rsid w:val="00A94DE1"/>
    <w:rsid w:val="00A95A92"/>
    <w:rsid w:val="00A97024"/>
    <w:rsid w:val="00AA1429"/>
    <w:rsid w:val="00AA187F"/>
    <w:rsid w:val="00AA1945"/>
    <w:rsid w:val="00AA1AF3"/>
    <w:rsid w:val="00AA2D1A"/>
    <w:rsid w:val="00AA31FF"/>
    <w:rsid w:val="00AA3ED6"/>
    <w:rsid w:val="00AA4188"/>
    <w:rsid w:val="00AB20AD"/>
    <w:rsid w:val="00AB2D4C"/>
    <w:rsid w:val="00AB3392"/>
    <w:rsid w:val="00AB35BC"/>
    <w:rsid w:val="00AB52BC"/>
    <w:rsid w:val="00AB53B2"/>
    <w:rsid w:val="00AB7C56"/>
    <w:rsid w:val="00AB7F81"/>
    <w:rsid w:val="00AC4DC3"/>
    <w:rsid w:val="00AC76FC"/>
    <w:rsid w:val="00AD0003"/>
    <w:rsid w:val="00AD0B5D"/>
    <w:rsid w:val="00AD160D"/>
    <w:rsid w:val="00AD1FD6"/>
    <w:rsid w:val="00AD3D98"/>
    <w:rsid w:val="00AD53DA"/>
    <w:rsid w:val="00AD749C"/>
    <w:rsid w:val="00AE2C9D"/>
    <w:rsid w:val="00AE3076"/>
    <w:rsid w:val="00AE3345"/>
    <w:rsid w:val="00AE3AE6"/>
    <w:rsid w:val="00AE5F23"/>
    <w:rsid w:val="00AF06A3"/>
    <w:rsid w:val="00AF3275"/>
    <w:rsid w:val="00AF57FE"/>
    <w:rsid w:val="00AF5D77"/>
    <w:rsid w:val="00B0058F"/>
    <w:rsid w:val="00B00F0A"/>
    <w:rsid w:val="00B01001"/>
    <w:rsid w:val="00B015B9"/>
    <w:rsid w:val="00B0171C"/>
    <w:rsid w:val="00B03A7F"/>
    <w:rsid w:val="00B04922"/>
    <w:rsid w:val="00B060BE"/>
    <w:rsid w:val="00B075F5"/>
    <w:rsid w:val="00B07966"/>
    <w:rsid w:val="00B10954"/>
    <w:rsid w:val="00B12D88"/>
    <w:rsid w:val="00B1497F"/>
    <w:rsid w:val="00B1580C"/>
    <w:rsid w:val="00B174B7"/>
    <w:rsid w:val="00B22830"/>
    <w:rsid w:val="00B22B1E"/>
    <w:rsid w:val="00B22B26"/>
    <w:rsid w:val="00B23378"/>
    <w:rsid w:val="00B245E5"/>
    <w:rsid w:val="00B24772"/>
    <w:rsid w:val="00B24780"/>
    <w:rsid w:val="00B2629D"/>
    <w:rsid w:val="00B27578"/>
    <w:rsid w:val="00B30686"/>
    <w:rsid w:val="00B30A99"/>
    <w:rsid w:val="00B3130B"/>
    <w:rsid w:val="00B32D67"/>
    <w:rsid w:val="00B34178"/>
    <w:rsid w:val="00B3692F"/>
    <w:rsid w:val="00B40D91"/>
    <w:rsid w:val="00B41EA9"/>
    <w:rsid w:val="00B42ED4"/>
    <w:rsid w:val="00B43ACD"/>
    <w:rsid w:val="00B44303"/>
    <w:rsid w:val="00B46A98"/>
    <w:rsid w:val="00B472CC"/>
    <w:rsid w:val="00B47D1B"/>
    <w:rsid w:val="00B50079"/>
    <w:rsid w:val="00B536AF"/>
    <w:rsid w:val="00B556D0"/>
    <w:rsid w:val="00B57D4F"/>
    <w:rsid w:val="00B617CC"/>
    <w:rsid w:val="00B619C0"/>
    <w:rsid w:val="00B61AF8"/>
    <w:rsid w:val="00B61B5E"/>
    <w:rsid w:val="00B621B7"/>
    <w:rsid w:val="00B62792"/>
    <w:rsid w:val="00B64FE4"/>
    <w:rsid w:val="00B71192"/>
    <w:rsid w:val="00B7245C"/>
    <w:rsid w:val="00B727F9"/>
    <w:rsid w:val="00B76EFD"/>
    <w:rsid w:val="00B775B3"/>
    <w:rsid w:val="00B83D89"/>
    <w:rsid w:val="00B86B30"/>
    <w:rsid w:val="00B87E5C"/>
    <w:rsid w:val="00B904AC"/>
    <w:rsid w:val="00B907BB"/>
    <w:rsid w:val="00B94AE2"/>
    <w:rsid w:val="00B952F4"/>
    <w:rsid w:val="00B96599"/>
    <w:rsid w:val="00BA1BA3"/>
    <w:rsid w:val="00BA1CCC"/>
    <w:rsid w:val="00BA2745"/>
    <w:rsid w:val="00BA4EEF"/>
    <w:rsid w:val="00BB302E"/>
    <w:rsid w:val="00BB471D"/>
    <w:rsid w:val="00BB5329"/>
    <w:rsid w:val="00BB7828"/>
    <w:rsid w:val="00BC0B80"/>
    <w:rsid w:val="00BC2149"/>
    <w:rsid w:val="00BC220F"/>
    <w:rsid w:val="00BC266F"/>
    <w:rsid w:val="00BC3C5D"/>
    <w:rsid w:val="00BC4E43"/>
    <w:rsid w:val="00BC57B8"/>
    <w:rsid w:val="00BC5BBD"/>
    <w:rsid w:val="00BC6DC4"/>
    <w:rsid w:val="00BD0C47"/>
    <w:rsid w:val="00BD38BD"/>
    <w:rsid w:val="00BD41D6"/>
    <w:rsid w:val="00BD5134"/>
    <w:rsid w:val="00BD5404"/>
    <w:rsid w:val="00BE0AF6"/>
    <w:rsid w:val="00BE31DE"/>
    <w:rsid w:val="00BE4457"/>
    <w:rsid w:val="00BE6007"/>
    <w:rsid w:val="00BF393B"/>
    <w:rsid w:val="00BF6895"/>
    <w:rsid w:val="00BF6D7B"/>
    <w:rsid w:val="00BF7DF2"/>
    <w:rsid w:val="00C02F3C"/>
    <w:rsid w:val="00C07A5B"/>
    <w:rsid w:val="00C07A78"/>
    <w:rsid w:val="00C11C2F"/>
    <w:rsid w:val="00C14265"/>
    <w:rsid w:val="00C1444A"/>
    <w:rsid w:val="00C14A36"/>
    <w:rsid w:val="00C16620"/>
    <w:rsid w:val="00C16B6A"/>
    <w:rsid w:val="00C171D7"/>
    <w:rsid w:val="00C17298"/>
    <w:rsid w:val="00C172B9"/>
    <w:rsid w:val="00C17A24"/>
    <w:rsid w:val="00C20352"/>
    <w:rsid w:val="00C21937"/>
    <w:rsid w:val="00C22DDD"/>
    <w:rsid w:val="00C24748"/>
    <w:rsid w:val="00C25125"/>
    <w:rsid w:val="00C252FD"/>
    <w:rsid w:val="00C25EC4"/>
    <w:rsid w:val="00C27A0F"/>
    <w:rsid w:val="00C30328"/>
    <w:rsid w:val="00C30F21"/>
    <w:rsid w:val="00C3110B"/>
    <w:rsid w:val="00C31777"/>
    <w:rsid w:val="00C321B9"/>
    <w:rsid w:val="00C34AF1"/>
    <w:rsid w:val="00C357CD"/>
    <w:rsid w:val="00C375A0"/>
    <w:rsid w:val="00C377B3"/>
    <w:rsid w:val="00C436AF"/>
    <w:rsid w:val="00C44B14"/>
    <w:rsid w:val="00C5018F"/>
    <w:rsid w:val="00C506A5"/>
    <w:rsid w:val="00C51CD6"/>
    <w:rsid w:val="00C526AD"/>
    <w:rsid w:val="00C57DF2"/>
    <w:rsid w:val="00C60D3E"/>
    <w:rsid w:val="00C61B9F"/>
    <w:rsid w:val="00C66364"/>
    <w:rsid w:val="00C66592"/>
    <w:rsid w:val="00C67D71"/>
    <w:rsid w:val="00C72324"/>
    <w:rsid w:val="00C763A3"/>
    <w:rsid w:val="00C76FF7"/>
    <w:rsid w:val="00C95806"/>
    <w:rsid w:val="00C973E4"/>
    <w:rsid w:val="00CA22F4"/>
    <w:rsid w:val="00CA6455"/>
    <w:rsid w:val="00CA7FCB"/>
    <w:rsid w:val="00CB03D3"/>
    <w:rsid w:val="00CB3008"/>
    <w:rsid w:val="00CB3419"/>
    <w:rsid w:val="00CB40FC"/>
    <w:rsid w:val="00CB49BE"/>
    <w:rsid w:val="00CB52F4"/>
    <w:rsid w:val="00CB5D53"/>
    <w:rsid w:val="00CB6973"/>
    <w:rsid w:val="00CB7C8E"/>
    <w:rsid w:val="00CC1447"/>
    <w:rsid w:val="00CC2ADD"/>
    <w:rsid w:val="00CC38DE"/>
    <w:rsid w:val="00CC4568"/>
    <w:rsid w:val="00CC62EF"/>
    <w:rsid w:val="00CC6AB6"/>
    <w:rsid w:val="00CC7418"/>
    <w:rsid w:val="00CC7561"/>
    <w:rsid w:val="00CC76B3"/>
    <w:rsid w:val="00CD004B"/>
    <w:rsid w:val="00CD0C53"/>
    <w:rsid w:val="00CD2820"/>
    <w:rsid w:val="00CD2AE3"/>
    <w:rsid w:val="00CD2DC8"/>
    <w:rsid w:val="00CD3717"/>
    <w:rsid w:val="00CD4843"/>
    <w:rsid w:val="00CD51D9"/>
    <w:rsid w:val="00CD571B"/>
    <w:rsid w:val="00CD58F3"/>
    <w:rsid w:val="00CD6802"/>
    <w:rsid w:val="00CE093B"/>
    <w:rsid w:val="00CE6881"/>
    <w:rsid w:val="00CE7434"/>
    <w:rsid w:val="00CE797F"/>
    <w:rsid w:val="00CF1857"/>
    <w:rsid w:val="00CF7199"/>
    <w:rsid w:val="00D00448"/>
    <w:rsid w:val="00D00826"/>
    <w:rsid w:val="00D01977"/>
    <w:rsid w:val="00D035B6"/>
    <w:rsid w:val="00D05E51"/>
    <w:rsid w:val="00D0744D"/>
    <w:rsid w:val="00D13D68"/>
    <w:rsid w:val="00D14E6B"/>
    <w:rsid w:val="00D15E34"/>
    <w:rsid w:val="00D16007"/>
    <w:rsid w:val="00D16FD8"/>
    <w:rsid w:val="00D200B3"/>
    <w:rsid w:val="00D20D88"/>
    <w:rsid w:val="00D246EF"/>
    <w:rsid w:val="00D2571E"/>
    <w:rsid w:val="00D25EF5"/>
    <w:rsid w:val="00D30298"/>
    <w:rsid w:val="00D32D07"/>
    <w:rsid w:val="00D3356E"/>
    <w:rsid w:val="00D343D5"/>
    <w:rsid w:val="00D3490C"/>
    <w:rsid w:val="00D34B48"/>
    <w:rsid w:val="00D355A4"/>
    <w:rsid w:val="00D35DF5"/>
    <w:rsid w:val="00D3670C"/>
    <w:rsid w:val="00D43973"/>
    <w:rsid w:val="00D447D1"/>
    <w:rsid w:val="00D45105"/>
    <w:rsid w:val="00D45330"/>
    <w:rsid w:val="00D51418"/>
    <w:rsid w:val="00D52D9D"/>
    <w:rsid w:val="00D532D9"/>
    <w:rsid w:val="00D54FAC"/>
    <w:rsid w:val="00D55A41"/>
    <w:rsid w:val="00D57B52"/>
    <w:rsid w:val="00D66462"/>
    <w:rsid w:val="00D66C08"/>
    <w:rsid w:val="00D72139"/>
    <w:rsid w:val="00D747DE"/>
    <w:rsid w:val="00D7779B"/>
    <w:rsid w:val="00D77896"/>
    <w:rsid w:val="00D80025"/>
    <w:rsid w:val="00D80F78"/>
    <w:rsid w:val="00D81D93"/>
    <w:rsid w:val="00D82CCA"/>
    <w:rsid w:val="00D83843"/>
    <w:rsid w:val="00D90398"/>
    <w:rsid w:val="00D91F57"/>
    <w:rsid w:val="00D93582"/>
    <w:rsid w:val="00D94832"/>
    <w:rsid w:val="00D94DE5"/>
    <w:rsid w:val="00D94F1B"/>
    <w:rsid w:val="00D959E4"/>
    <w:rsid w:val="00D96222"/>
    <w:rsid w:val="00D97B84"/>
    <w:rsid w:val="00DA053B"/>
    <w:rsid w:val="00DA05A2"/>
    <w:rsid w:val="00DA0C48"/>
    <w:rsid w:val="00DA1804"/>
    <w:rsid w:val="00DA412D"/>
    <w:rsid w:val="00DA4560"/>
    <w:rsid w:val="00DA5BDE"/>
    <w:rsid w:val="00DB41B2"/>
    <w:rsid w:val="00DB63C3"/>
    <w:rsid w:val="00DB6E4D"/>
    <w:rsid w:val="00DC2F0C"/>
    <w:rsid w:val="00DC67AC"/>
    <w:rsid w:val="00DC6A7A"/>
    <w:rsid w:val="00DC6D33"/>
    <w:rsid w:val="00DC7A47"/>
    <w:rsid w:val="00DD1404"/>
    <w:rsid w:val="00DD1782"/>
    <w:rsid w:val="00DD3484"/>
    <w:rsid w:val="00DD3DCA"/>
    <w:rsid w:val="00DD50A7"/>
    <w:rsid w:val="00DD5266"/>
    <w:rsid w:val="00DD5A26"/>
    <w:rsid w:val="00DD6D2A"/>
    <w:rsid w:val="00DD754E"/>
    <w:rsid w:val="00DE0560"/>
    <w:rsid w:val="00DE0744"/>
    <w:rsid w:val="00DE1085"/>
    <w:rsid w:val="00DE1A83"/>
    <w:rsid w:val="00DE4E28"/>
    <w:rsid w:val="00DE5CD1"/>
    <w:rsid w:val="00DF07C1"/>
    <w:rsid w:val="00DF25C0"/>
    <w:rsid w:val="00DF3D8D"/>
    <w:rsid w:val="00DF43F8"/>
    <w:rsid w:val="00DF53E5"/>
    <w:rsid w:val="00DF54E4"/>
    <w:rsid w:val="00DF7DCB"/>
    <w:rsid w:val="00E0063C"/>
    <w:rsid w:val="00E015F6"/>
    <w:rsid w:val="00E01A78"/>
    <w:rsid w:val="00E01D92"/>
    <w:rsid w:val="00E01E0A"/>
    <w:rsid w:val="00E0300C"/>
    <w:rsid w:val="00E03BD5"/>
    <w:rsid w:val="00E0615B"/>
    <w:rsid w:val="00E1014D"/>
    <w:rsid w:val="00E10684"/>
    <w:rsid w:val="00E14C27"/>
    <w:rsid w:val="00E1626F"/>
    <w:rsid w:val="00E1688D"/>
    <w:rsid w:val="00E16E7F"/>
    <w:rsid w:val="00E208E4"/>
    <w:rsid w:val="00E20FC1"/>
    <w:rsid w:val="00E2114A"/>
    <w:rsid w:val="00E227DF"/>
    <w:rsid w:val="00E26AF2"/>
    <w:rsid w:val="00E30161"/>
    <w:rsid w:val="00E31267"/>
    <w:rsid w:val="00E31434"/>
    <w:rsid w:val="00E319D4"/>
    <w:rsid w:val="00E327B3"/>
    <w:rsid w:val="00E32B27"/>
    <w:rsid w:val="00E32B8A"/>
    <w:rsid w:val="00E35736"/>
    <w:rsid w:val="00E3662D"/>
    <w:rsid w:val="00E36A6B"/>
    <w:rsid w:val="00E36F83"/>
    <w:rsid w:val="00E3725D"/>
    <w:rsid w:val="00E37A68"/>
    <w:rsid w:val="00E37C92"/>
    <w:rsid w:val="00E45791"/>
    <w:rsid w:val="00E465AF"/>
    <w:rsid w:val="00E467E5"/>
    <w:rsid w:val="00E4781D"/>
    <w:rsid w:val="00E47F34"/>
    <w:rsid w:val="00E511BF"/>
    <w:rsid w:val="00E51EF2"/>
    <w:rsid w:val="00E52A6B"/>
    <w:rsid w:val="00E5349D"/>
    <w:rsid w:val="00E53935"/>
    <w:rsid w:val="00E55E60"/>
    <w:rsid w:val="00E60088"/>
    <w:rsid w:val="00E600F5"/>
    <w:rsid w:val="00E60120"/>
    <w:rsid w:val="00E62076"/>
    <w:rsid w:val="00E63280"/>
    <w:rsid w:val="00E63CB4"/>
    <w:rsid w:val="00E64B1D"/>
    <w:rsid w:val="00E6554C"/>
    <w:rsid w:val="00E66B9E"/>
    <w:rsid w:val="00E676F8"/>
    <w:rsid w:val="00E72EBA"/>
    <w:rsid w:val="00E73A48"/>
    <w:rsid w:val="00E74A4C"/>
    <w:rsid w:val="00E754CF"/>
    <w:rsid w:val="00E80EBD"/>
    <w:rsid w:val="00E81068"/>
    <w:rsid w:val="00E81C44"/>
    <w:rsid w:val="00E84754"/>
    <w:rsid w:val="00E87127"/>
    <w:rsid w:val="00E87897"/>
    <w:rsid w:val="00E926CD"/>
    <w:rsid w:val="00E93500"/>
    <w:rsid w:val="00E94934"/>
    <w:rsid w:val="00E965A7"/>
    <w:rsid w:val="00E976FD"/>
    <w:rsid w:val="00EA00D9"/>
    <w:rsid w:val="00EA0154"/>
    <w:rsid w:val="00EA31CA"/>
    <w:rsid w:val="00EA5715"/>
    <w:rsid w:val="00EA6F4A"/>
    <w:rsid w:val="00EB06A0"/>
    <w:rsid w:val="00EB1621"/>
    <w:rsid w:val="00EB2470"/>
    <w:rsid w:val="00EB5542"/>
    <w:rsid w:val="00EB7839"/>
    <w:rsid w:val="00EC2135"/>
    <w:rsid w:val="00EC4256"/>
    <w:rsid w:val="00EC5AE5"/>
    <w:rsid w:val="00EC5E06"/>
    <w:rsid w:val="00EC64C1"/>
    <w:rsid w:val="00ED1784"/>
    <w:rsid w:val="00ED1A35"/>
    <w:rsid w:val="00ED4F28"/>
    <w:rsid w:val="00ED58A0"/>
    <w:rsid w:val="00ED772C"/>
    <w:rsid w:val="00EE0D02"/>
    <w:rsid w:val="00EE0F3A"/>
    <w:rsid w:val="00EE122B"/>
    <w:rsid w:val="00EE21A1"/>
    <w:rsid w:val="00EE44BC"/>
    <w:rsid w:val="00EE684C"/>
    <w:rsid w:val="00EE6AA2"/>
    <w:rsid w:val="00EF3064"/>
    <w:rsid w:val="00EF36B1"/>
    <w:rsid w:val="00EF42EE"/>
    <w:rsid w:val="00F0140D"/>
    <w:rsid w:val="00F0145E"/>
    <w:rsid w:val="00F01CD5"/>
    <w:rsid w:val="00F05CC5"/>
    <w:rsid w:val="00F066D0"/>
    <w:rsid w:val="00F07438"/>
    <w:rsid w:val="00F0777F"/>
    <w:rsid w:val="00F07B8F"/>
    <w:rsid w:val="00F10232"/>
    <w:rsid w:val="00F10DDE"/>
    <w:rsid w:val="00F11454"/>
    <w:rsid w:val="00F1189E"/>
    <w:rsid w:val="00F11C3E"/>
    <w:rsid w:val="00F1603C"/>
    <w:rsid w:val="00F17191"/>
    <w:rsid w:val="00F1719F"/>
    <w:rsid w:val="00F20DC3"/>
    <w:rsid w:val="00F22215"/>
    <w:rsid w:val="00F245D5"/>
    <w:rsid w:val="00F26385"/>
    <w:rsid w:val="00F30F65"/>
    <w:rsid w:val="00F3121D"/>
    <w:rsid w:val="00F3430E"/>
    <w:rsid w:val="00F34C3C"/>
    <w:rsid w:val="00F40EA2"/>
    <w:rsid w:val="00F44CFB"/>
    <w:rsid w:val="00F45E7A"/>
    <w:rsid w:val="00F47FCD"/>
    <w:rsid w:val="00F511C7"/>
    <w:rsid w:val="00F52AC2"/>
    <w:rsid w:val="00F54484"/>
    <w:rsid w:val="00F57E02"/>
    <w:rsid w:val="00F60AF9"/>
    <w:rsid w:val="00F61E7A"/>
    <w:rsid w:val="00F62EA7"/>
    <w:rsid w:val="00F65FEA"/>
    <w:rsid w:val="00F664D9"/>
    <w:rsid w:val="00F670DE"/>
    <w:rsid w:val="00F705DE"/>
    <w:rsid w:val="00F71796"/>
    <w:rsid w:val="00F71B2D"/>
    <w:rsid w:val="00F72DD2"/>
    <w:rsid w:val="00F7541F"/>
    <w:rsid w:val="00F75668"/>
    <w:rsid w:val="00F77164"/>
    <w:rsid w:val="00F80CF2"/>
    <w:rsid w:val="00F81859"/>
    <w:rsid w:val="00F81AE1"/>
    <w:rsid w:val="00F835CB"/>
    <w:rsid w:val="00F8459F"/>
    <w:rsid w:val="00F8510F"/>
    <w:rsid w:val="00F851F4"/>
    <w:rsid w:val="00F87681"/>
    <w:rsid w:val="00F87DF5"/>
    <w:rsid w:val="00F87F6C"/>
    <w:rsid w:val="00F9540C"/>
    <w:rsid w:val="00F97650"/>
    <w:rsid w:val="00FA1F16"/>
    <w:rsid w:val="00FA35BA"/>
    <w:rsid w:val="00FA3892"/>
    <w:rsid w:val="00FA620C"/>
    <w:rsid w:val="00FA7257"/>
    <w:rsid w:val="00FA78A2"/>
    <w:rsid w:val="00FB2228"/>
    <w:rsid w:val="00FB2FDD"/>
    <w:rsid w:val="00FB4643"/>
    <w:rsid w:val="00FB77B6"/>
    <w:rsid w:val="00FC0743"/>
    <w:rsid w:val="00FC2D52"/>
    <w:rsid w:val="00FC3B86"/>
    <w:rsid w:val="00FC5712"/>
    <w:rsid w:val="00FD0B5E"/>
    <w:rsid w:val="00FD288A"/>
    <w:rsid w:val="00FD333B"/>
    <w:rsid w:val="00FD3876"/>
    <w:rsid w:val="00FD5A18"/>
    <w:rsid w:val="00FD6B0E"/>
    <w:rsid w:val="00FD7CDE"/>
    <w:rsid w:val="00FE296A"/>
    <w:rsid w:val="00FE6F7B"/>
    <w:rsid w:val="00FF6187"/>
    <w:rsid w:val="00FF71DD"/>
    <w:rsid w:val="00FF7F04"/>
    <w:rsid w:val="02456805"/>
    <w:rsid w:val="03C0612D"/>
    <w:rsid w:val="15055F82"/>
    <w:rsid w:val="1B6347CA"/>
    <w:rsid w:val="1CFA4257"/>
    <w:rsid w:val="294D14AC"/>
    <w:rsid w:val="30A3026F"/>
    <w:rsid w:val="341C385A"/>
    <w:rsid w:val="4B986F3A"/>
    <w:rsid w:val="510C1E6A"/>
    <w:rsid w:val="54433B83"/>
    <w:rsid w:val="789E7218"/>
    <w:rsid w:val="7ACF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FFBA75-E1E7-4212-AB1A-21C19A0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2E5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12E56"/>
    <w:rPr>
      <w:kern w:val="2"/>
      <w:sz w:val="18"/>
      <w:szCs w:val="18"/>
    </w:rPr>
  </w:style>
  <w:style w:type="paragraph" w:styleId="a4">
    <w:name w:val="footer"/>
    <w:basedOn w:val="a"/>
    <w:link w:val="Char0"/>
    <w:rsid w:val="00112E56"/>
    <w:pPr>
      <w:tabs>
        <w:tab w:val="center" w:pos="4153"/>
        <w:tab w:val="right" w:pos="8306"/>
      </w:tabs>
      <w:snapToGrid w:val="0"/>
      <w:jc w:val="left"/>
    </w:pPr>
    <w:rPr>
      <w:sz w:val="18"/>
      <w:szCs w:val="18"/>
    </w:rPr>
  </w:style>
  <w:style w:type="character" w:customStyle="1" w:styleId="Char0">
    <w:name w:val="页脚 Char"/>
    <w:link w:val="a4"/>
    <w:rsid w:val="00112E56"/>
    <w:rPr>
      <w:kern w:val="2"/>
      <w:sz w:val="18"/>
      <w:szCs w:val="18"/>
    </w:rPr>
  </w:style>
  <w:style w:type="paragraph" w:styleId="a5">
    <w:name w:val="List Paragraph"/>
    <w:basedOn w:val="a"/>
    <w:uiPriority w:val="99"/>
    <w:qFormat/>
    <w:rsid w:val="001A02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498</Words>
  <Characters>2843</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2015年全国棒球冠军杯赛竞赛规程</dc:title>
  <dc:subject/>
  <dc:creator>jason</dc:creator>
  <cp:keywords/>
  <dc:description/>
  <cp:lastModifiedBy>finnegan</cp:lastModifiedBy>
  <cp:revision>12</cp:revision>
  <dcterms:created xsi:type="dcterms:W3CDTF">2019-12-13T06:02:00Z</dcterms:created>
  <dcterms:modified xsi:type="dcterms:W3CDTF">2019-12-18T03:09:00Z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