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92"/>
        <w:gridCol w:w="978"/>
        <w:gridCol w:w="1302"/>
        <w:gridCol w:w="4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2019年高级教练员岗位培训班田赛项目拟录取教练员名单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河北省唐山市体育运动学校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边记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唐山市体育运动学校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付永生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唐山市体育运动学校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徐耀辉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开封市体育运动学校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李波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大连市足球运动学校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杨文亮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漯河市体育运动学校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福建省青少年体育学校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邓克富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大连市足球运动学校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刘星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贵州省体育运动学校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谭健秋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江门市体育运动学校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梁栋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邢台市田径武术棋类运动管理中心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曹硕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河北省体育局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赵希术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东海县体育中心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王鸿震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唐山市体育运动学校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李易澎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河北省唐山市体育运动学校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东海县体育中心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李春来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唐山市体育运动学校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房勇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沈阳市体育事业发展中心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周峰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安康市体育运动服务管理中心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刘振刚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青岛市优秀运动队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蒲廷彪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盐亭县少年儿童业余体育学校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苏世景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壮族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钦州市业余体育学校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秦国龙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华亭市体育中心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文波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甘肃省陇南市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王林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湘西州体校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孙国卓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辽宁省营口市体育运动学校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杨荣华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河北省承德体育运动学校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王旭东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平凉市静宁县体育活动中心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陈小春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东台市少年儿童体育学校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李林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泰安市体育运动学校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韦华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壮族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广西体育运动学校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刘程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甘肃省武威市体育运动学校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张永莉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陕西省体育局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胡盼英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连云港市体育局体工队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吴南怡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南京市玄武区青少年业余体育学校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梁慧敏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江门市新会区青少年业余体育学校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梁丽丽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烟台市体育运动学校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刘丽娜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上海市普陀区少年儿童业余体育学校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运晓明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北京市海淀区体育局运动学校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武海燕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滁州市体育职业学校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黄彩霞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石狮市少体校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黄诚玉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赣州市少年儿童体育运动学校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张榴红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北京市先农坛体育运动技术学校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郭丽亚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喀左县体育局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马峰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甘肃省田径曲棍球运动管理中心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杭州市陈经纶体育学校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李可光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汉族　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福建省宁德市少年体育运动学校　</w:t>
            </w:r>
          </w:p>
        </w:tc>
      </w:tr>
    </w:tbl>
    <w:p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01745" cy="4469130"/>
            <wp:effectExtent l="0" t="0" r="8255" b="762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6152" t="25912" r="6152" b="16904"/>
                    <a:stretch>
                      <a:fillRect/>
                    </a:stretch>
                  </pic:blipFill>
                  <pic:spPr>
                    <a:xfrm>
                      <a:off x="0" y="0"/>
                      <a:ext cx="3801745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50"/>
        </w:tabs>
        <w:jc w:val="both"/>
        <w:rPr>
          <w:rFonts w:hint="eastAsia"/>
        </w:rPr>
      </w:pPr>
    </w:p>
    <w:p>
      <w:pPr>
        <w:tabs>
          <w:tab w:val="left" w:pos="1850"/>
        </w:tabs>
        <w:jc w:val="center"/>
      </w:pPr>
      <w:r>
        <w:rPr>
          <w:rFonts w:hint="eastAsia"/>
        </w:rPr>
        <w:t>（2019高级教练员岗位培训班田赛项目班级群）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3"/>
    <w:rsid w:val="0026574F"/>
    <w:rsid w:val="005610B3"/>
    <w:rsid w:val="00884740"/>
    <w:rsid w:val="00ED6A6C"/>
    <w:rsid w:val="06727064"/>
    <w:rsid w:val="14516696"/>
    <w:rsid w:val="2D4C17B6"/>
    <w:rsid w:val="3CCF6B77"/>
    <w:rsid w:val="7E6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982</Characters>
  <Lines>8</Lines>
  <Paragraphs>2</Paragraphs>
  <TotalTime>1</TotalTime>
  <ScaleCrop>false</ScaleCrop>
  <LinksUpToDate>false</LinksUpToDate>
  <CharactersWithSpaces>1152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2019-12-04T12:56:00Z</dcterms:created>
  <dc:creator>734495192@qq.com</dc:creator>
  <cp:lastModifiedBy>849363</cp:lastModifiedBy>
  <dcterms:modified xsi:type="dcterms:W3CDTF">2019-12-05T07:06:17Z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