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019</w:t>
      </w:r>
      <w:r>
        <w:rPr>
          <w:rFonts w:hint="eastAsia"/>
          <w:b/>
          <w:bCs/>
          <w:sz w:val="36"/>
          <w:szCs w:val="36"/>
        </w:rPr>
        <w:t>年美丽中国·全国门球大赛县级单位积分公布</w:t>
      </w:r>
    </w:p>
    <w:p>
      <w:pPr>
        <w:jc w:val="left"/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 w:ascii="宋体" w:hAnsi="宋体" w:eastAsia="宋体"/>
          <w:sz w:val="28"/>
          <w:szCs w:val="28"/>
        </w:rPr>
        <w:t>根据《2</w:t>
      </w:r>
      <w:r>
        <w:rPr>
          <w:rFonts w:ascii="宋体" w:hAnsi="宋体" w:eastAsia="宋体"/>
          <w:sz w:val="28"/>
          <w:szCs w:val="28"/>
        </w:rPr>
        <w:t>019</w:t>
      </w:r>
      <w:r>
        <w:rPr>
          <w:rFonts w:hint="eastAsia" w:ascii="宋体" w:hAnsi="宋体" w:eastAsia="宋体"/>
          <w:sz w:val="28"/>
          <w:szCs w:val="28"/>
        </w:rPr>
        <w:t>年美丽中国·全国门球大赛总规程》通知，对美丽中国·全国门球大赛报名参赛的队伍实行积分、对县级单位（含县级市、区）内的所有参赛队实行累计积分；总决赛时积分排名靠前的1</w:t>
      </w:r>
      <w:r>
        <w:rPr>
          <w:rFonts w:ascii="宋体" w:hAnsi="宋体" w:eastAsia="宋体"/>
          <w:sz w:val="28"/>
          <w:szCs w:val="28"/>
        </w:rPr>
        <w:t>28</w:t>
      </w:r>
      <w:r>
        <w:rPr>
          <w:rFonts w:hint="eastAsia" w:ascii="宋体" w:hAnsi="宋体" w:eastAsia="宋体"/>
          <w:sz w:val="28"/>
          <w:szCs w:val="28"/>
        </w:rPr>
        <w:t>支队伍获得参赛资格；对于县级单位积分排名前十名的授予“全国门球十强县”，排名前三的授予“全国门球最强县”。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为确保积分统计的准确性和严谨性，请各参赛单位、参赛队在今后各站美丽中国·全国门球大赛报名时，如需县级单位积分，队伍名称须以“</w:t>
      </w:r>
      <w:r>
        <w:rPr>
          <w:rFonts w:ascii="宋体" w:hAnsi="宋体" w:eastAsia="宋体"/>
          <w:sz w:val="28"/>
          <w:szCs w:val="28"/>
        </w:rPr>
        <w:t>XX</w:t>
      </w:r>
      <w:r>
        <w:rPr>
          <w:rFonts w:hint="eastAsia" w:ascii="宋体" w:hAnsi="宋体" w:eastAsia="宋体"/>
          <w:sz w:val="28"/>
          <w:szCs w:val="28"/>
        </w:rPr>
        <w:t>省X</w:t>
      </w:r>
      <w:r>
        <w:rPr>
          <w:rFonts w:ascii="宋体" w:hAnsi="宋体" w:eastAsia="宋体"/>
          <w:sz w:val="28"/>
          <w:szCs w:val="28"/>
        </w:rPr>
        <w:t>X</w:t>
      </w:r>
      <w:r>
        <w:rPr>
          <w:rFonts w:hint="eastAsia" w:ascii="宋体" w:hAnsi="宋体" w:eastAsia="宋体"/>
          <w:sz w:val="28"/>
          <w:szCs w:val="28"/>
        </w:rPr>
        <w:t>县（区、县级市）</w:t>
      </w:r>
      <w:r>
        <w:rPr>
          <w:rFonts w:ascii="宋体" w:hAnsi="宋体" w:eastAsia="宋体"/>
          <w:sz w:val="28"/>
          <w:szCs w:val="28"/>
        </w:rPr>
        <w:t>XX</w:t>
      </w:r>
      <w:r>
        <w:rPr>
          <w:rFonts w:hint="eastAsia" w:ascii="宋体" w:hAnsi="宋体" w:eastAsia="宋体"/>
          <w:sz w:val="28"/>
          <w:szCs w:val="28"/>
        </w:rPr>
        <w:t>队”报名，否则该县级单位没有积分。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目前已经举办菏泽站、阎良站、婺源站、烟台站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嘉兴站、福州站、昔阳站、新疆哈密站、锡林郭勒站、玉皇新村站、杜尔伯特站、彭水站、高青站、延边龙井站、武夷山站、永嘉站、咸宁站、柳州站18</w:t>
      </w:r>
      <w:r>
        <w:rPr>
          <w:rFonts w:hint="eastAsia" w:ascii="宋体" w:hAnsi="宋体" w:eastAsia="宋体"/>
          <w:sz w:val="28"/>
          <w:szCs w:val="28"/>
        </w:rPr>
        <w:t>站赛事，各单位积分公布如下：</w:t>
      </w:r>
    </w:p>
    <w:tbl>
      <w:tblPr>
        <w:tblStyle w:val="2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553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1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美丽中国·全国门球大赛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十八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站总积分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山东省菏泽市东明县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河南省南阳市新野县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浙江省温州市永嘉县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江西省上饶市婺源县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四川省达州市宣汉县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湖北省咸宁市咸安区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吉林省延边朝鲜族自治州龙井市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广东省深圳市宝安区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吉林省延边朝鲜族自治州延吉市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河南省周口市商水县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吉林省延边朝鲜族自治州和龙市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吉林省延边朝鲜族自治州珲春市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黑龙江省大庆市杜尔伯特蒙古族自治县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陕西省咸阳市渭城区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浙江省嘉兴市南湖区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新疆维吾尔自治区克拉玛依市独山子区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山西省晋中市昔阳县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山东省滨州市邹平市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重庆市彭水苗族土家族自治县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吉林省白山市抚松县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重庆市大足区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浙江省宁波市余姚市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内蒙古自治区锡林郭勒盟苏尼特左旗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内蒙古自治区鄂尔多斯市鄂托克旗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江苏省苏州市昆山市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河北省承德市围场满族蒙古族自治县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福建省福州市晋安区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重庆市黔江区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湖北省仙桃市（县级市）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广西壮族自治区河池市南丹县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甘肃省酒泉市玉门市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江西省九江市都昌县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湖南省张家界市桑植县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黑龙江省齐齐哈尔市龙江县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河南省郑州市中原区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广东省深圳市盐田区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广东省深圳市龙岗区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浙江省台州市天台县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新疆维吾尔自治区伊犁哈沙克自治州新源县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新疆维吾尔自治区克拉玛依市克拉玛依区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山东省烟台市栖霞市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山东省烟台市高新技术产业开发区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山东省东营市利津县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内蒙古自治区鄂尔多斯市准格尔旗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内蒙古自治区赤峰市翁牛特旗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江西省上饶市玉山县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江苏省南通市海门市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湖北省咸宁市通山县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河南省郑州市登封市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河南省洛阳市新安县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河南省洛阳市西工区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重庆市江津区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浙江省金华市金东区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新疆维吾尔自治区五家渠市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山东省淄博市高青县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山东省烟台市经济开发区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山东省潍坊市青州市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山东省滨州市惠民县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山东省滨州市博兴县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内蒙古自治区阿拉善盟额济纳旗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江西省上饶市万年县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江西省赣州市大余县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湖北省襄阳市襄州区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河北省张家口市张北县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福建省平潭县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浙江省嘉兴市海宁市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云南省红河哈尼族彝族自治州弥勒市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黑龙江省大庆市林甸县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重庆市秀山土家族苗族自治县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浙江省宁波市镇海区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上海市松江区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陕西省西安市未央区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内蒙古自治区锡林郭勒盟锡林浩特市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内蒙古自治区呼伦贝尔市莫力达瓦达斡尔自治旗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湖南省常德市武陵区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黑龙江省牡丹江市穆棱市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黑龙江省大庆市肇源县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河南省焦作市武陟县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广西壮族自治区柳州市鹿寨县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重庆市石柱土家族自治县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浙江省温州市苍南县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浙江省台州市黄岩区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山东省烟台市牟平区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山东省威海市环翠区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山东省聊城市阳谷县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山东省菏泽市牡丹区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内蒙古自治区锡林郭勒盟东乌珠穆沁旗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内蒙古自治区通辽市科尔沁左翼后旗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内蒙古自治区鄂尔多斯市东胜区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吉林省长春市九台区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湖南省株洲市炎陵县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湖南省郴州市宜章县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广西壮族自治区桂林市永福县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福建省福州市闽清县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重庆市酉阳土家族苗族自治县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重庆市巴南区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浙江省衢州市龙游县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浙江省宁波市北仑区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浙江省嘉兴市嘉善县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浙江省嘉兴市海盐县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云南省西双版纳傣族自治州勐海县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云南省丽江市华坪县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上海市青浦区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上海市浦东新区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上海市金山区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陕西省榆林市府谷县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陕西省西安市阎良区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山西省阳泉市平定县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山西省临汾市霍州市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山西省临汾市洪洞县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山西省大同市云岗区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山东省淄博市桓台县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山东省枣庄市薛城区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山东省烟台市招远市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山东省烟台市龙口市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山东省烟台市莱州市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青海省西宁市湟中县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宁夏回族自治区固原市西吉县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内蒙古自治区兴安盟扎赉特旗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内蒙古自治区通辽市库伦旗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内蒙古自治区呼伦贝尔市满洲里市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江西省鹰潭市余江区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江西省上饶市信州区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江西省上饶市广丰区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江西省九江市彭泽县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江西省九江市柴桑区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江苏省盐城市响水县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江苏省宿迁市泗阳县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吉林省延边朝鲜族自治州汪清县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吉林省延边朝鲜族自治州图们市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湖南省岳阳市临湘市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湖南省怀化市麻阳苗族自治县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湖北省咸宁市赤壁市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湖北省武汉市东西湖区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湖北省黄石市阳新县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黑龙江省绥化市肇东市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黑龙江省齐齐哈尔市依安县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黑龙江省齐齐哈尔市富裕县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河南省商丘市夏邑县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河南省平顶山市叶县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河南省平顶山鲁山县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河北省唐山市迁西县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贵州省遵义市余庆县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贵州省贵阳市观山湖区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广西壮族自治区柳州市柳城县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广西壮族自治区柳州市城中区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甘肃省酒泉市肃北蒙古族自治县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福建省莆田市秀屿区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福建省南平市建阳区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福建省福州市马尾区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福建省福州市连江县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福建省福州市福清市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北京市房山区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重庆市永川区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重庆市梁平区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重庆市开州区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重庆市丰都县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浙江省舟山市普陀区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浙江省温州市泰顺县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浙江省温州市平阳县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浙江省衢州市柯城区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浙江省衢州市开化县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浙江省杭州市富阳区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云南省昭通市水富市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云南省丽江市宁蒗彝族自治县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云南省红河哈尼族彝族自治州蒙自市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云南省红河哈尼族彝族自治州建水县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云南省德宏傣族景颇族自治州州瑞丽市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新疆维吾尔自治区伊犁州奎屯市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新疆维吾尔自治区新疆昌吉回族自治州昌吉市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新疆维吾尔自治区哈密市伊州区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新疆维吾尔自治区哈密市伊吾县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新疆维吾尔自治区哈密市巴里坤哈萨克自治县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新疆维吾尔自治区昌吉回族自治州阜康市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新疆维吾尔自治区北屯市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天津市河西区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四川省宜宾市兴文县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四川省成都市金堂县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上海市闵行区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上海市嘉定区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陕西省榆林市绥德县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陕西省杨凌农业高新技术产业示范区杨凌区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陕西省延安市志丹县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陕西省延安市甘泉县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陕西省咸阳市杨陵区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陕西省咸阳市兴平市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陕西省宝鸡市麟游县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山西省忻州市五寨县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山西省忻州市五台县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山西省忻州市神池县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山西省忻州市岢岚县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山西省忻州市静乐县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山西省吕梁市离石区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山西省临汾市隰县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山西省临汾市侯马市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山西省晋城市阳城县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山东省烟台市莱阳市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山东省烟台市海阳市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山东省潍坊市诸城市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山东省威海市文登区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山东省威海市荣成市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山东省青岛市平度市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山东省青岛市胶州市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山东省临沂市平邑县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山东省济宁市曲阜市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山东省菏泽市鄄城县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山东省菏泽市定陶区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山东省菏泽市成武县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山东省菏泽市曹县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山东省东营市垦利区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山东省滨州市沾化区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山东省滨州市滨城区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青海省西宁市城北区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宁夏回族自治区固原市原州区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内蒙古自治区兴安盟科尔沁右翼前旗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内蒙古自治区锡林郭勒盟正镶白旗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内蒙古自治区锡林郭勒盟镶黄旗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内蒙古自治区锡林郭勒盟苏尼特右旗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内蒙古自治区呼伦贝尔市扎兰屯市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内蒙古自治区呼伦贝尔市鄂伦春自治旗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内蒙古自治区呼伦贝尔市阿荣旗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内蒙古自治区鄂尔多斯市伊金霍洛旗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内蒙古自治区鄂尔多斯市乌审旗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内蒙古自治区鄂尔多斯市鄂托克前旗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内蒙古自治区包头市达尔罕茂明安联合旗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辽宁省大连市庄河市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江西省宜春市樟树市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江西省宜春市袁州区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江西省新余市分宜县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江西省萍乡市安源区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江西省南昌市进贤县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江西省九江市浔阳区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江西省九江市瑞昌市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江西省九江市湖口县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江西省九江市德安县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江西省景德镇市珠山区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江西省景德镇市乐平市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江西省景德镇市昌江区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江西省吉安市永丰县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江西省吉安市泰和县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江西省抚州市临川区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江西省抚州市黎川县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江西省抚州市崇仁县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江苏省连云港市连云区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吉林省吉林市桦甸市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吉林省公主岭市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湖南省张家界市慈利县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湖南省永州市零陵区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湖南省湘西土家族自治州古丈县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湖南省衡阳市耒阳市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湖南省郴州市嘉禾县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湖北省襄阳市枣阳市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湖北省襄阳市樊城区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湖北省咸宁市嘉鱼县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湖北省武汉市青山区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湖北省武汉市黄坡区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湖北省武汉市洪山区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湖北省天门市（县级市）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湖北省随州市广水市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湖北省荆州市监利县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湖北省荆门市沙洋县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黑龙江省伊春市伊春区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黑龙江省绥化市海伦市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黑龙江省齐齐哈尔市泰来县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黑龙江省齐齐哈尔市梅里斯达斡尔族区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黑龙江省黑河市嫩江县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黑龙江省黑河市北安市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黑龙江省哈尔滨市木兰县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黑龙江省哈尔滨市阿勒楚喀区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黑龙江省大兴安岭区漠河市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河南省驻马店市西平县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河南省周口市项城市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河南省周口市川汇区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河南省郑州市新郑市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河南省信阳市潢川县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河南省新乡市延津县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河南省焦作市孟州市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河南省安阳市北关区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河北省承德市宽城满族自治县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河北省沧州市献县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贵州省遵义市汇川区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贵州省黔东南苗族侗族自治州凯里市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贵州省黔东南苗族侗族自治州丹寨县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贵州省贵阳市云岩区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广西壮族自治区梧州市龙圩区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广西壮族自治区南宁市宾阳县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广西壮族自治区柳州市鱼峰区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广西壮族自治区柳州市柳江区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广西壮族自治区柳州市城北区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广西壮族自治区河池市罗城仫佬族自治县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广西壮族自治区河池市都安瑶族自治县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广西壮族自治区河池环江毛南族自治县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广西壮族自治区桂林市荔浦市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广西壮族自治区百色市平果县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福建省厦门市集美区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福建省莆田市仙游县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福建省福州市长乐区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福建省福州市永泰县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福建省福州市台江区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福建省福州市闽侯区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福建省福州市罗源县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福建省福州市鼓楼区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福建省福州市仓山区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北京市东城区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安徽省黄山市黟县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安徽省黄山市屯溪区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安徽省淮北市烈山区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安徽省安庆市桐城市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78F0"/>
    <w:rsid w:val="040245F9"/>
    <w:rsid w:val="0F512657"/>
    <w:rsid w:val="349643D2"/>
    <w:rsid w:val="37137924"/>
    <w:rsid w:val="39B6223D"/>
    <w:rsid w:val="45360DB2"/>
    <w:rsid w:val="5D8278F0"/>
    <w:rsid w:val="603133BC"/>
    <w:rsid w:val="6B5A4DAE"/>
    <w:rsid w:val="78D97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2019-11-12T07:18:00Z</dcterms:created>
  <dc:creator>亲爱的1417346389</dc:creator>
  <cp:lastModifiedBy>乌龟慢</cp:lastModifiedBy>
  <dcterms:modified xsi:type="dcterms:W3CDTF">2019-11-27T07:52:14Z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