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8" w:rsidRDefault="00683148" w:rsidP="00683148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附件1</w:t>
      </w:r>
    </w:p>
    <w:p w:rsidR="00683148" w:rsidRPr="008606C9" w:rsidRDefault="00683148" w:rsidP="00683148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683148" w:rsidRPr="00C54950" w:rsidRDefault="00683148" w:rsidP="00683148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7296D">
        <w:rPr>
          <w:rFonts w:ascii="方正小标宋_GBK" w:eastAsia="方正小标宋_GBK" w:hAnsi="仿宋" w:hint="eastAsia"/>
          <w:sz w:val="40"/>
          <w:szCs w:val="40"/>
        </w:rPr>
        <w:t>国家步枪射击队2019年冬训人员名单</w:t>
      </w: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一、</w:t>
      </w:r>
      <w:r w:rsidRPr="0037296D">
        <w:rPr>
          <w:rFonts w:ascii="仿宋" w:eastAsia="仿宋" w:hAnsi="仿宋" w:hint="eastAsia"/>
          <w:sz w:val="30"/>
          <w:szCs w:val="30"/>
        </w:rPr>
        <w:tab/>
        <w:t>驻队领导（2人）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梁纯、李劲松(射运中心)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二、队部（4人）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领队：王炼（射运中心）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干事兼队医：沈旭（射运中心）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干事：马骏（射运中心）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队医：谷金玉（射运中心）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三、教练员（4人）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王跃舫（上海）、常静春（河北）、李杰（解放军）、杜丽（射运中心）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四、省市保障人员（25人）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（一） 教练员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蔡亚林（河北）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 xml:space="preserve">（二） 康复人员 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许志强（山西）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（三） 体能团队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扆铮、闫家明（首都体育学院）、谢永民、赵海波、郎殿栋（北京体育大学）、魏溪良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（四） 备战办外籍教练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lastRenderedPageBreak/>
        <w:t>Elicia Leal、Jeffrey Michael Tremper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（五） 康复团队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单继新、王廷、陈曦、刘俊财（成都体育学院）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（六） 正念团队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张慧会（风和正念公司）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（七） 心理服务团队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姒刚彦、赵大亮（香港体育学院）、严进洪、张兰兰（中科院心理所）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（八） 营养团队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沈钰琳（总局科研所）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（九） 运动员技术动作分析与监控服务团队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耿正洋（北京体育大学）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（十） 神经机能监测团队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吕中超（北京体科所）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（十一） 电子靶保障人员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蒋奕凡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（十二） 决赛模拟系统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 xml:space="preserve"> 杨磊磊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（十三） 大数据分析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 xml:space="preserve"> 刘伯雄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五、运动员（21人）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1.男子步枪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杨皓然（河北）、惠子程（解放军）、赵中豪（浙江）、刘宇坤</w:t>
      </w:r>
      <w:r w:rsidRPr="0037296D">
        <w:rPr>
          <w:rFonts w:ascii="仿宋" w:eastAsia="仿宋" w:hAnsi="仿宋" w:hint="eastAsia"/>
          <w:sz w:val="30"/>
          <w:szCs w:val="30"/>
        </w:rPr>
        <w:lastRenderedPageBreak/>
        <w:t>（陕西）、宋布寒（辽宁）、孙坚（上海）、余浩楠（浙江）、张常鸿（山东）、姚云骢（四川）、丁嘉伟（安徽）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Pr="0037296D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2.女子步枪</w:t>
      </w: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37296D">
        <w:rPr>
          <w:rFonts w:ascii="仿宋" w:eastAsia="仿宋" w:hAnsi="仿宋" w:hint="eastAsia"/>
          <w:sz w:val="30"/>
          <w:szCs w:val="30"/>
        </w:rPr>
        <w:t>赵若竹（山西）、王泽儒（黑龙江）、张彬彬（福建）、朱莹洁（上海）、陈东琦（内蒙古）、史梦瑶（河南）、徐红（浙江）、王璐瑶（浙江）、孙婷（云南）、杨倩（浙江）、万翔燕（解放军）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683148" w:rsidRDefault="00683148" w:rsidP="00683148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4A7DB5" w:rsidRPr="00683148" w:rsidRDefault="006736B2">
      <w:bookmarkStart w:id="0" w:name="_GoBack"/>
      <w:bookmarkEnd w:id="0"/>
    </w:p>
    <w:sectPr w:rsidR="004A7DB5" w:rsidRPr="00683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B2" w:rsidRDefault="006736B2" w:rsidP="00683148">
      <w:r>
        <w:separator/>
      </w:r>
    </w:p>
  </w:endnote>
  <w:endnote w:type="continuationSeparator" w:id="0">
    <w:p w:rsidR="006736B2" w:rsidRDefault="006736B2" w:rsidP="0068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B2" w:rsidRDefault="006736B2" w:rsidP="00683148">
      <w:r>
        <w:separator/>
      </w:r>
    </w:p>
  </w:footnote>
  <w:footnote w:type="continuationSeparator" w:id="0">
    <w:p w:rsidR="006736B2" w:rsidRDefault="006736B2" w:rsidP="0068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7C"/>
    <w:rsid w:val="001C3B76"/>
    <w:rsid w:val="003F7D7C"/>
    <w:rsid w:val="006736B2"/>
    <w:rsid w:val="00683148"/>
    <w:rsid w:val="006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5A800-502B-41DD-B089-1C000CD8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148"/>
    <w:rPr>
      <w:sz w:val="18"/>
      <w:szCs w:val="18"/>
    </w:rPr>
  </w:style>
  <w:style w:type="paragraph" w:customStyle="1" w:styleId="Char1">
    <w:name w:val=" Char"/>
    <w:basedOn w:val="a5"/>
    <w:rsid w:val="00683148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5">
    <w:name w:val="Document Map"/>
    <w:basedOn w:val="a"/>
    <w:link w:val="Char2"/>
    <w:uiPriority w:val="99"/>
    <w:semiHidden/>
    <w:unhideWhenUsed/>
    <w:rsid w:val="00683148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683148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2019-11-22T04:55:00Z</dcterms:created>
  <dcterms:modified xsi:type="dcterms:W3CDTF">2019-11-22T04:55:00Z</dcterms:modified>
</cp:coreProperties>
</file>