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5E4" w:rsidRDefault="00B90461">
      <w:pP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3</w:t>
      </w:r>
    </w:p>
    <w:p w:rsidR="0045275B" w:rsidRPr="000A4B7C" w:rsidRDefault="0045275B" w:rsidP="0045275B">
      <w:pPr>
        <w:jc w:val="center"/>
        <w:rPr>
          <w:rFonts w:ascii="宋体" w:eastAsia="宋体" w:hAnsi="宋体"/>
          <w:sz w:val="36"/>
          <w:szCs w:val="36"/>
        </w:rPr>
      </w:pPr>
      <w:r w:rsidRPr="000A4B7C">
        <w:rPr>
          <w:rFonts w:ascii="宋体" w:eastAsia="宋体" w:hAnsi="宋体" w:hint="eastAsia"/>
          <w:sz w:val="36"/>
          <w:szCs w:val="36"/>
        </w:rPr>
        <w:t>2</w:t>
      </w:r>
      <w:r w:rsidRPr="000A4B7C">
        <w:rPr>
          <w:rFonts w:ascii="宋体" w:eastAsia="宋体" w:hAnsi="宋体"/>
          <w:sz w:val="36"/>
          <w:szCs w:val="36"/>
        </w:rPr>
        <w:t>0</w:t>
      </w:r>
      <w:r w:rsidRPr="000A4B7C">
        <w:rPr>
          <w:rStyle w:val="a9"/>
          <w:rFonts w:ascii="宋体" w:eastAsia="宋体" w:hAnsi="宋体" w:cs="仿宋"/>
          <w:b w:val="0"/>
          <w:bCs/>
          <w:sz w:val="36"/>
          <w:szCs w:val="36"/>
          <w:shd w:val="clear" w:color="auto" w:fill="FFFFFF"/>
        </w:rPr>
        <w:t>20</w:t>
      </w:r>
      <w:r w:rsidRPr="000A4B7C">
        <w:rPr>
          <w:rStyle w:val="a9"/>
          <w:rFonts w:ascii="宋体" w:eastAsia="宋体" w:hAnsi="宋体" w:cs="仿宋" w:hint="eastAsia"/>
          <w:b w:val="0"/>
          <w:bCs/>
          <w:sz w:val="36"/>
          <w:szCs w:val="36"/>
          <w:shd w:val="clear" w:color="auto" w:fill="FFFFFF"/>
        </w:rPr>
        <w:t>第六届全国少年攀岩锦标赛</w:t>
      </w:r>
    </w:p>
    <w:tbl>
      <w:tblPr>
        <w:tblStyle w:val="a7"/>
        <w:tblW w:w="8500" w:type="dxa"/>
        <w:jc w:val="center"/>
        <w:tblLayout w:type="fixed"/>
        <w:tblLook w:val="04A0" w:firstRow="1" w:lastRow="0" w:firstColumn="1" w:lastColumn="0" w:noHBand="0" w:noVBand="1"/>
      </w:tblPr>
      <w:tblGrid>
        <w:gridCol w:w="1271"/>
        <w:gridCol w:w="1280"/>
        <w:gridCol w:w="5949"/>
      </w:tblGrid>
      <w:tr w:rsidR="0045275B" w:rsidTr="0045275B">
        <w:trPr>
          <w:jc w:val="center"/>
        </w:trPr>
        <w:tc>
          <w:tcPr>
            <w:tcW w:w="1271"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赛事名称</w:t>
            </w:r>
          </w:p>
        </w:tc>
        <w:tc>
          <w:tcPr>
            <w:tcW w:w="7229" w:type="dxa"/>
            <w:gridSpan w:val="2"/>
            <w:vAlign w:val="center"/>
          </w:tcPr>
          <w:p w:rsidR="0045275B" w:rsidRPr="0045275B" w:rsidRDefault="0045275B" w:rsidP="003C43E1">
            <w:pPr>
              <w:spacing w:line="420" w:lineRule="exact"/>
              <w:jc w:val="center"/>
              <w:rPr>
                <w:rFonts w:ascii="FangSong" w:eastAsia="仿宋" w:hAnsi="FangSong" w:cs="仿宋"/>
                <w:kern w:val="0"/>
                <w:sz w:val="24"/>
                <w:szCs w:val="24"/>
              </w:rPr>
            </w:pPr>
            <w:r w:rsidRPr="005B550C">
              <w:rPr>
                <w:rFonts w:ascii="FangSong" w:eastAsia="仿宋" w:hAnsi="FangSong" w:cs="仿宋"/>
                <w:kern w:val="0"/>
                <w:sz w:val="24"/>
                <w:szCs w:val="24"/>
              </w:rPr>
              <w:t>2020</w:t>
            </w:r>
            <w:r w:rsidRPr="005B550C">
              <w:rPr>
                <w:rFonts w:ascii="FangSong" w:eastAsia="仿宋" w:hAnsi="FangSong" w:cs="仿宋"/>
                <w:kern w:val="0"/>
                <w:sz w:val="24"/>
                <w:szCs w:val="24"/>
              </w:rPr>
              <w:t>第六届全国少年攀岩锦标赛</w:t>
            </w:r>
          </w:p>
        </w:tc>
      </w:tr>
      <w:tr w:rsidR="0045275B" w:rsidTr="0045275B">
        <w:trPr>
          <w:jc w:val="center"/>
        </w:trPr>
        <w:tc>
          <w:tcPr>
            <w:tcW w:w="1271"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赛事类别</w:t>
            </w:r>
          </w:p>
        </w:tc>
        <w:tc>
          <w:tcPr>
            <w:tcW w:w="7229" w:type="dxa"/>
            <w:gridSpan w:val="2"/>
            <w:vAlign w:val="center"/>
          </w:tcPr>
          <w:p w:rsidR="0045275B" w:rsidRPr="0045275B" w:rsidRDefault="003C43E1" w:rsidP="003C43E1">
            <w:pPr>
              <w:spacing w:line="420" w:lineRule="exact"/>
              <w:jc w:val="center"/>
              <w:rPr>
                <w:rFonts w:ascii="FangSong" w:eastAsia="仿宋" w:hAnsi="FangSong" w:cs="仿宋"/>
                <w:kern w:val="0"/>
                <w:sz w:val="24"/>
                <w:szCs w:val="24"/>
              </w:rPr>
            </w:pPr>
            <w:r>
              <w:rPr>
                <w:rFonts w:ascii="FangSong" w:eastAsia="仿宋" w:hAnsi="FangSong" w:cs="仿宋" w:hint="eastAsia"/>
                <w:kern w:val="0"/>
                <w:sz w:val="24"/>
                <w:szCs w:val="24"/>
              </w:rPr>
              <w:t>锦标赛</w:t>
            </w:r>
          </w:p>
        </w:tc>
      </w:tr>
      <w:tr w:rsidR="005B550C" w:rsidTr="0045275B">
        <w:trPr>
          <w:jc w:val="center"/>
        </w:trPr>
        <w:tc>
          <w:tcPr>
            <w:tcW w:w="1271" w:type="dxa"/>
            <w:vAlign w:val="center"/>
          </w:tcPr>
          <w:p w:rsidR="005B550C" w:rsidRDefault="005B550C" w:rsidP="0045275B">
            <w:pPr>
              <w:rPr>
                <w:rFonts w:ascii="仿宋" w:eastAsia="仿宋" w:hAnsi="仿宋" w:cs="仿宋"/>
                <w:sz w:val="24"/>
                <w:szCs w:val="24"/>
              </w:rPr>
            </w:pPr>
            <w:r>
              <w:rPr>
                <w:rFonts w:ascii="仿宋" w:eastAsia="仿宋" w:hAnsi="仿宋" w:cs="仿宋" w:hint="eastAsia"/>
                <w:sz w:val="24"/>
                <w:szCs w:val="24"/>
              </w:rPr>
              <w:t>赛事规模</w:t>
            </w:r>
          </w:p>
        </w:tc>
        <w:tc>
          <w:tcPr>
            <w:tcW w:w="7229" w:type="dxa"/>
            <w:gridSpan w:val="2"/>
            <w:vAlign w:val="center"/>
          </w:tcPr>
          <w:p w:rsidR="005B550C" w:rsidRDefault="005B550C" w:rsidP="0045275B">
            <w:pPr>
              <w:spacing w:line="420" w:lineRule="exact"/>
              <w:jc w:val="left"/>
              <w:rPr>
                <w:rFonts w:ascii="FangSong" w:eastAsia="仿宋" w:hAnsi="FangSong" w:cs="仿宋"/>
                <w:kern w:val="0"/>
                <w:sz w:val="24"/>
                <w:szCs w:val="24"/>
              </w:rPr>
            </w:pPr>
            <w:r>
              <w:rPr>
                <w:rFonts w:ascii="FangSong" w:eastAsia="仿宋" w:hAnsi="FangSong" w:cs="仿宋" w:hint="eastAsia"/>
                <w:kern w:val="0"/>
                <w:sz w:val="24"/>
                <w:szCs w:val="24"/>
              </w:rPr>
              <w:t>3</w:t>
            </w:r>
            <w:r>
              <w:rPr>
                <w:rFonts w:ascii="FangSong" w:eastAsia="仿宋" w:hAnsi="FangSong" w:cs="仿宋"/>
                <w:kern w:val="0"/>
                <w:sz w:val="24"/>
                <w:szCs w:val="24"/>
              </w:rPr>
              <w:t>00</w:t>
            </w:r>
            <w:r>
              <w:rPr>
                <w:rFonts w:ascii="FangSong" w:eastAsia="仿宋" w:hAnsi="FangSong" w:cs="仿宋" w:hint="eastAsia"/>
                <w:kern w:val="0"/>
                <w:sz w:val="24"/>
                <w:szCs w:val="24"/>
              </w:rPr>
              <w:t>-</w:t>
            </w:r>
            <w:r>
              <w:rPr>
                <w:rFonts w:ascii="FangSong" w:eastAsia="仿宋" w:hAnsi="FangSong" w:cs="仿宋"/>
                <w:kern w:val="0"/>
                <w:sz w:val="24"/>
                <w:szCs w:val="24"/>
              </w:rPr>
              <w:t>500</w:t>
            </w:r>
            <w:r>
              <w:rPr>
                <w:rFonts w:ascii="FangSong" w:eastAsia="仿宋" w:hAnsi="FangSong" w:cs="仿宋" w:hint="eastAsia"/>
                <w:kern w:val="0"/>
                <w:sz w:val="24"/>
                <w:szCs w:val="24"/>
              </w:rPr>
              <w:t>名运动员</w:t>
            </w:r>
            <w:r w:rsidR="003C43E1">
              <w:rPr>
                <w:rFonts w:ascii="FangSong" w:eastAsia="仿宋" w:hAnsi="FangSong" w:cs="仿宋" w:hint="eastAsia"/>
                <w:kern w:val="0"/>
                <w:sz w:val="24"/>
                <w:szCs w:val="24"/>
              </w:rPr>
              <w:t>，总参与人数</w:t>
            </w:r>
            <w:r w:rsidR="003C43E1">
              <w:rPr>
                <w:rFonts w:ascii="FangSong" w:eastAsia="仿宋" w:hAnsi="FangSong" w:cs="仿宋" w:hint="eastAsia"/>
                <w:kern w:val="0"/>
                <w:sz w:val="24"/>
                <w:szCs w:val="24"/>
              </w:rPr>
              <w:t>5</w:t>
            </w:r>
            <w:r w:rsidR="003C43E1">
              <w:rPr>
                <w:rFonts w:ascii="FangSong" w:eastAsia="仿宋" w:hAnsi="FangSong" w:cs="仿宋"/>
                <w:kern w:val="0"/>
                <w:sz w:val="24"/>
                <w:szCs w:val="24"/>
              </w:rPr>
              <w:t>00</w:t>
            </w:r>
            <w:r w:rsidR="003C43E1">
              <w:rPr>
                <w:rFonts w:ascii="FangSong" w:eastAsia="仿宋" w:hAnsi="FangSong" w:cs="仿宋" w:hint="eastAsia"/>
                <w:kern w:val="0"/>
                <w:sz w:val="24"/>
                <w:szCs w:val="24"/>
              </w:rPr>
              <w:t>-</w:t>
            </w:r>
            <w:r w:rsidR="003C43E1">
              <w:rPr>
                <w:rFonts w:ascii="FangSong" w:eastAsia="仿宋" w:hAnsi="FangSong" w:cs="仿宋"/>
                <w:kern w:val="0"/>
                <w:sz w:val="24"/>
                <w:szCs w:val="24"/>
              </w:rPr>
              <w:t>1000</w:t>
            </w:r>
            <w:r w:rsidR="003C43E1">
              <w:rPr>
                <w:rFonts w:ascii="FangSong" w:eastAsia="仿宋" w:hAnsi="FangSong" w:cs="仿宋" w:hint="eastAsia"/>
                <w:kern w:val="0"/>
                <w:sz w:val="24"/>
                <w:szCs w:val="24"/>
              </w:rPr>
              <w:t>人。</w:t>
            </w:r>
          </w:p>
        </w:tc>
      </w:tr>
      <w:tr w:rsidR="0045275B" w:rsidTr="0045275B">
        <w:trPr>
          <w:jc w:val="center"/>
        </w:trPr>
        <w:tc>
          <w:tcPr>
            <w:tcW w:w="1271"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赛事介绍</w:t>
            </w:r>
          </w:p>
        </w:tc>
        <w:tc>
          <w:tcPr>
            <w:tcW w:w="7229" w:type="dxa"/>
            <w:gridSpan w:val="2"/>
            <w:vAlign w:val="center"/>
          </w:tcPr>
          <w:p w:rsidR="0045275B" w:rsidRPr="0045275B" w:rsidRDefault="0045275B" w:rsidP="005B550C">
            <w:pPr>
              <w:ind w:firstLineChars="200" w:firstLine="480"/>
              <w:rPr>
                <w:rFonts w:ascii="FangSong" w:eastAsia="仿宋" w:hAnsi="FangSong" w:cs="仿宋"/>
                <w:kern w:val="0"/>
                <w:sz w:val="24"/>
                <w:szCs w:val="24"/>
              </w:rPr>
            </w:pPr>
            <w:r>
              <w:rPr>
                <w:rFonts w:ascii="FangSong" w:eastAsia="仿宋" w:hAnsi="FangSong" w:cs="仿宋" w:hint="eastAsia"/>
                <w:kern w:val="0"/>
                <w:sz w:val="24"/>
                <w:szCs w:val="24"/>
              </w:rPr>
              <w:t>全国少年攀岩锦标赛是</w:t>
            </w:r>
            <w:r w:rsidRPr="0045275B">
              <w:rPr>
                <w:rFonts w:ascii="FangSong" w:eastAsia="仿宋" w:hAnsi="FangSong" w:cs="仿宋"/>
                <w:kern w:val="0"/>
                <w:sz w:val="24"/>
                <w:szCs w:val="24"/>
              </w:rPr>
              <w:t>国内</w:t>
            </w:r>
            <w:r w:rsidR="005B550C">
              <w:rPr>
                <w:rFonts w:ascii="FangSong" w:eastAsia="仿宋" w:hAnsi="FangSong" w:cs="仿宋" w:hint="eastAsia"/>
                <w:kern w:val="0"/>
                <w:sz w:val="24"/>
                <w:szCs w:val="24"/>
              </w:rPr>
              <w:t>最高级别、</w:t>
            </w:r>
            <w:r w:rsidRPr="0045275B">
              <w:rPr>
                <w:rFonts w:ascii="FangSong" w:eastAsia="仿宋" w:hAnsi="FangSong" w:cs="仿宋"/>
                <w:kern w:val="0"/>
                <w:sz w:val="24"/>
                <w:szCs w:val="24"/>
              </w:rPr>
              <w:t>最高水平的青少年攀岩赛事，近两年</w:t>
            </w:r>
            <w:r w:rsidR="005B550C">
              <w:rPr>
                <w:rFonts w:ascii="FangSong" w:eastAsia="仿宋" w:hAnsi="FangSong" w:cs="仿宋" w:hint="eastAsia"/>
                <w:kern w:val="0"/>
                <w:sz w:val="24"/>
                <w:szCs w:val="24"/>
              </w:rPr>
              <w:t>随着</w:t>
            </w:r>
            <w:r w:rsidRPr="0045275B">
              <w:rPr>
                <w:rFonts w:ascii="FangSong" w:eastAsia="仿宋" w:hAnsi="FangSong" w:cs="仿宋"/>
                <w:kern w:val="0"/>
                <w:sz w:val="24"/>
                <w:szCs w:val="24"/>
              </w:rPr>
              <w:t>我国青少年攀岩发展迅速，在新的发展形势下，为贯彻落实《体育总局办公厅关于进一步放开全国青少年体育比赛参赛资格限制的通知》，加快实现习近平总书记提出的</w:t>
            </w:r>
            <w:r w:rsidRPr="0045275B">
              <w:rPr>
                <w:rFonts w:ascii="FangSong" w:eastAsia="仿宋" w:hAnsi="FangSong" w:cs="仿宋"/>
                <w:kern w:val="0"/>
                <w:sz w:val="24"/>
                <w:szCs w:val="24"/>
              </w:rPr>
              <w:t>“</w:t>
            </w:r>
            <w:r w:rsidRPr="0045275B">
              <w:rPr>
                <w:rFonts w:ascii="FangSong" w:eastAsia="仿宋" w:hAnsi="FangSong" w:cs="仿宋"/>
                <w:kern w:val="0"/>
                <w:sz w:val="24"/>
                <w:szCs w:val="24"/>
              </w:rPr>
              <w:t>体育强国梦</w:t>
            </w:r>
            <w:r w:rsidRPr="0045275B">
              <w:rPr>
                <w:rFonts w:ascii="FangSong" w:eastAsia="仿宋" w:hAnsi="FangSong" w:cs="仿宋"/>
                <w:kern w:val="0"/>
                <w:sz w:val="24"/>
                <w:szCs w:val="24"/>
              </w:rPr>
              <w:t>”</w:t>
            </w:r>
            <w:r w:rsidRPr="0045275B">
              <w:rPr>
                <w:rFonts w:ascii="FangSong" w:eastAsia="仿宋" w:hAnsi="FangSong" w:cs="仿宋"/>
                <w:kern w:val="0"/>
                <w:sz w:val="24"/>
                <w:szCs w:val="24"/>
              </w:rPr>
              <w:t>的步伐，中国登山协会积极调动社会力量，整合优势资源，不断提升少锦赛的知名度和影响力，积极完善我国青少年攀岩体系建设。</w:t>
            </w:r>
          </w:p>
        </w:tc>
      </w:tr>
      <w:tr w:rsidR="0045275B" w:rsidTr="0045275B">
        <w:trPr>
          <w:jc w:val="center"/>
        </w:trPr>
        <w:tc>
          <w:tcPr>
            <w:tcW w:w="1271"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时间安排</w:t>
            </w:r>
          </w:p>
        </w:tc>
        <w:tc>
          <w:tcPr>
            <w:tcW w:w="7229" w:type="dxa"/>
            <w:gridSpan w:val="2"/>
            <w:vAlign w:val="center"/>
          </w:tcPr>
          <w:p w:rsidR="0045275B" w:rsidRPr="0045275B" w:rsidRDefault="0045275B" w:rsidP="0045275B">
            <w:pPr>
              <w:rPr>
                <w:rFonts w:ascii="仿宋" w:eastAsia="仿宋" w:hAnsi="仿宋" w:cs="仿宋"/>
                <w:sz w:val="24"/>
                <w:szCs w:val="24"/>
              </w:rPr>
            </w:pPr>
            <w:r w:rsidRPr="0045275B">
              <w:rPr>
                <w:rFonts w:ascii="仿宋" w:eastAsia="仿宋" w:hAnsi="仿宋" w:cs="仿宋"/>
                <w:sz w:val="24"/>
                <w:szCs w:val="24"/>
              </w:rPr>
              <w:t>2020年的9-11月，每年一届</w:t>
            </w:r>
            <w:r w:rsidR="001C4426">
              <w:rPr>
                <w:rFonts w:ascii="仿宋" w:eastAsia="仿宋" w:hAnsi="仿宋" w:cs="仿宋" w:hint="eastAsia"/>
                <w:sz w:val="24"/>
                <w:szCs w:val="24"/>
              </w:rPr>
              <w:t>，比赛历时3天（不含报到和离会）</w:t>
            </w:r>
            <w:r w:rsidRPr="0045275B">
              <w:rPr>
                <w:rFonts w:ascii="仿宋" w:eastAsia="仿宋" w:hAnsi="仿宋" w:cs="仿宋"/>
                <w:sz w:val="24"/>
                <w:szCs w:val="24"/>
              </w:rPr>
              <w:t>。</w:t>
            </w:r>
          </w:p>
        </w:tc>
      </w:tr>
      <w:tr w:rsidR="0045275B" w:rsidTr="0045275B">
        <w:trPr>
          <w:jc w:val="center"/>
        </w:trPr>
        <w:tc>
          <w:tcPr>
            <w:tcW w:w="1271" w:type="dxa"/>
            <w:vMerge w:val="restart"/>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承办条件</w:t>
            </w: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承办资质</w:t>
            </w:r>
          </w:p>
        </w:tc>
        <w:tc>
          <w:tcPr>
            <w:tcW w:w="5949" w:type="dxa"/>
            <w:vAlign w:val="center"/>
          </w:tcPr>
          <w:p w:rsidR="0045275B" w:rsidRPr="00415411" w:rsidRDefault="0045275B" w:rsidP="0045275B">
            <w:pPr>
              <w:rPr>
                <w:rFonts w:ascii="仿宋" w:eastAsia="仿宋" w:hAnsi="仿宋" w:cs="仿宋"/>
                <w:kern w:val="0"/>
                <w:sz w:val="24"/>
                <w:szCs w:val="24"/>
              </w:rPr>
            </w:pPr>
            <w:r w:rsidRPr="00415411">
              <w:rPr>
                <w:rFonts w:ascii="仿宋" w:eastAsia="仿宋" w:hAnsi="仿宋" w:cs="仿宋" w:hint="eastAsia"/>
                <w:sz w:val="24"/>
                <w:szCs w:val="24"/>
              </w:rPr>
              <w:t>在中华人民共和国境内注册的具有独立法人资质的企业或事业单位，或政府部门。</w:t>
            </w:r>
          </w:p>
        </w:tc>
      </w:tr>
      <w:tr w:rsidR="0045275B" w:rsidTr="0045275B">
        <w:trPr>
          <w:jc w:val="center"/>
        </w:trPr>
        <w:tc>
          <w:tcPr>
            <w:tcW w:w="1271" w:type="dxa"/>
            <w:vMerge/>
            <w:vAlign w:val="center"/>
          </w:tcPr>
          <w:p w:rsidR="0045275B" w:rsidRDefault="0045275B" w:rsidP="0045275B">
            <w:pPr>
              <w:rPr>
                <w:rFonts w:ascii="仿宋" w:eastAsia="仿宋" w:hAnsi="仿宋" w:cs="仿宋"/>
                <w:sz w:val="24"/>
                <w:szCs w:val="24"/>
              </w:rPr>
            </w:pP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场地要求</w:t>
            </w:r>
          </w:p>
        </w:tc>
        <w:tc>
          <w:tcPr>
            <w:tcW w:w="5949" w:type="dxa"/>
            <w:vAlign w:val="center"/>
          </w:tcPr>
          <w:p w:rsidR="0045275B" w:rsidRDefault="0045275B" w:rsidP="0045275B">
            <w:pPr>
              <w:pStyle w:val="a8"/>
              <w:numPr>
                <w:ilvl w:val="0"/>
                <w:numId w:val="4"/>
              </w:numPr>
              <w:ind w:firstLineChars="0"/>
              <w:rPr>
                <w:rFonts w:ascii="仿宋" w:eastAsia="仿宋" w:hAnsi="仿宋" w:cs="仿宋"/>
                <w:sz w:val="24"/>
                <w:szCs w:val="24"/>
              </w:rPr>
            </w:pPr>
            <w:r w:rsidRPr="00D9759F">
              <w:rPr>
                <w:rFonts w:ascii="仿宋" w:eastAsia="仿宋" w:hAnsi="仿宋" w:cs="仿宋" w:hint="eastAsia"/>
                <w:sz w:val="24"/>
                <w:szCs w:val="24"/>
              </w:rPr>
              <w:t>攀石区宽度不少于30米、高度不低于4.5米，难度区宽度不少于12米、高度不低于12米，</w:t>
            </w:r>
            <w:r w:rsidR="008E5E0B">
              <w:rPr>
                <w:rFonts w:ascii="仿宋" w:eastAsia="仿宋" w:hAnsi="仿宋" w:cs="仿宋" w:hint="eastAsia"/>
                <w:sz w:val="24"/>
                <w:szCs w:val="24"/>
              </w:rPr>
              <w:t>且可进行先锋攀爬，</w:t>
            </w:r>
            <w:r w:rsidRPr="00D9759F">
              <w:rPr>
                <w:rFonts w:ascii="仿宋" w:eastAsia="仿宋" w:hAnsi="仿宋" w:cs="仿宋" w:hint="eastAsia"/>
                <w:sz w:val="24"/>
                <w:szCs w:val="24"/>
              </w:rPr>
              <w:t>速度区为高度不低于12米的两条国际标准速度赛道；</w:t>
            </w:r>
          </w:p>
          <w:p w:rsidR="0045275B" w:rsidRDefault="0045275B" w:rsidP="0045275B">
            <w:pPr>
              <w:pStyle w:val="a8"/>
              <w:numPr>
                <w:ilvl w:val="0"/>
                <w:numId w:val="4"/>
              </w:numPr>
              <w:ind w:firstLineChars="0"/>
              <w:rPr>
                <w:rFonts w:ascii="仿宋" w:eastAsia="仿宋" w:hAnsi="仿宋" w:cs="仿宋"/>
                <w:sz w:val="24"/>
                <w:szCs w:val="24"/>
              </w:rPr>
            </w:pPr>
            <w:r>
              <w:rPr>
                <w:rFonts w:ascii="仿宋" w:eastAsia="仿宋" w:hAnsi="仿宋" w:cs="仿宋" w:hint="eastAsia"/>
                <w:sz w:val="24"/>
                <w:szCs w:val="24"/>
              </w:rPr>
              <w:t>宽度不少于1</w:t>
            </w:r>
            <w:r>
              <w:rPr>
                <w:rFonts w:ascii="仿宋" w:eastAsia="仿宋" w:hAnsi="仿宋" w:cs="仿宋"/>
                <w:sz w:val="24"/>
                <w:szCs w:val="24"/>
              </w:rPr>
              <w:t>5</w:t>
            </w:r>
            <w:r>
              <w:rPr>
                <w:rFonts w:ascii="仿宋" w:eastAsia="仿宋" w:hAnsi="仿宋" w:cs="仿宋" w:hint="eastAsia"/>
                <w:sz w:val="24"/>
                <w:szCs w:val="24"/>
              </w:rPr>
              <w:t>米的</w:t>
            </w:r>
            <w:r w:rsidRPr="00D9759F">
              <w:rPr>
                <w:rFonts w:ascii="仿宋" w:eastAsia="仿宋" w:hAnsi="仿宋" w:cs="仿宋" w:hint="eastAsia"/>
                <w:sz w:val="24"/>
                <w:szCs w:val="24"/>
              </w:rPr>
              <w:t>热身墙</w:t>
            </w:r>
            <w:r>
              <w:rPr>
                <w:rFonts w:ascii="仿宋" w:eastAsia="仿宋" w:hAnsi="仿宋" w:cs="仿宋" w:hint="eastAsia"/>
                <w:sz w:val="24"/>
                <w:szCs w:val="24"/>
              </w:rPr>
              <w:t>；</w:t>
            </w:r>
          </w:p>
          <w:p w:rsidR="0045275B" w:rsidRDefault="0045275B" w:rsidP="0045275B">
            <w:pPr>
              <w:pStyle w:val="a8"/>
              <w:numPr>
                <w:ilvl w:val="0"/>
                <w:numId w:val="4"/>
              </w:numPr>
              <w:ind w:firstLineChars="0"/>
              <w:rPr>
                <w:rFonts w:ascii="仿宋" w:eastAsia="仿宋" w:hAnsi="仿宋" w:cs="仿宋"/>
                <w:sz w:val="24"/>
                <w:szCs w:val="24"/>
              </w:rPr>
            </w:pPr>
            <w:r>
              <w:rPr>
                <w:rFonts w:ascii="仿宋" w:eastAsia="仿宋" w:hAnsi="仿宋" w:cs="仿宋" w:hint="eastAsia"/>
                <w:sz w:val="24"/>
                <w:szCs w:val="24"/>
              </w:rPr>
              <w:t>经营性场馆需</w:t>
            </w:r>
            <w:r w:rsidRPr="00D9759F">
              <w:rPr>
                <w:rFonts w:ascii="仿宋" w:eastAsia="仿宋" w:hAnsi="仿宋" w:cs="仿宋" w:hint="eastAsia"/>
                <w:sz w:val="24"/>
                <w:szCs w:val="24"/>
              </w:rPr>
              <w:t>获得高危险性体育项目经营许可证</w:t>
            </w:r>
            <w:r>
              <w:rPr>
                <w:rFonts w:ascii="仿宋" w:eastAsia="仿宋" w:hAnsi="仿宋" w:cs="仿宋" w:hint="eastAsia"/>
                <w:sz w:val="24"/>
                <w:szCs w:val="24"/>
              </w:rPr>
              <w:t>；</w:t>
            </w:r>
          </w:p>
          <w:p w:rsidR="0045275B" w:rsidRDefault="0045275B" w:rsidP="0045275B">
            <w:pPr>
              <w:pStyle w:val="a8"/>
              <w:numPr>
                <w:ilvl w:val="0"/>
                <w:numId w:val="4"/>
              </w:numPr>
              <w:ind w:firstLineChars="0"/>
              <w:rPr>
                <w:rFonts w:ascii="仿宋" w:eastAsia="仿宋" w:hAnsi="仿宋" w:cs="仿宋"/>
                <w:sz w:val="24"/>
                <w:szCs w:val="24"/>
              </w:rPr>
            </w:pPr>
            <w:r w:rsidRPr="00D9759F">
              <w:rPr>
                <w:rFonts w:ascii="仿宋" w:eastAsia="仿宋" w:hAnsi="仿宋" w:cs="仿宋" w:hint="eastAsia"/>
                <w:sz w:val="24"/>
                <w:szCs w:val="24"/>
              </w:rPr>
              <w:t>满足比赛所需的相配套的器材装备</w:t>
            </w:r>
            <w:r>
              <w:rPr>
                <w:rFonts w:ascii="仿宋" w:eastAsia="仿宋" w:hAnsi="仿宋" w:cs="仿宋" w:hint="eastAsia"/>
                <w:sz w:val="24"/>
                <w:szCs w:val="24"/>
              </w:rPr>
              <w:t>；</w:t>
            </w:r>
          </w:p>
          <w:p w:rsidR="0045275B" w:rsidRDefault="0045275B" w:rsidP="0045275B">
            <w:pPr>
              <w:pStyle w:val="a8"/>
              <w:numPr>
                <w:ilvl w:val="0"/>
                <w:numId w:val="4"/>
              </w:numPr>
              <w:ind w:firstLineChars="0"/>
              <w:rPr>
                <w:rFonts w:ascii="仿宋" w:eastAsia="仿宋" w:hAnsi="仿宋" w:cs="仿宋"/>
                <w:sz w:val="24"/>
                <w:szCs w:val="24"/>
              </w:rPr>
            </w:pPr>
            <w:r w:rsidRPr="00D9759F">
              <w:rPr>
                <w:rFonts w:ascii="仿宋" w:eastAsia="仿宋" w:hAnsi="仿宋" w:cs="仿宋" w:hint="eastAsia"/>
                <w:sz w:val="24"/>
                <w:szCs w:val="24"/>
              </w:rPr>
              <w:t>比赛期间场地不对外开放</w:t>
            </w:r>
            <w:r>
              <w:rPr>
                <w:rFonts w:ascii="仿宋" w:eastAsia="仿宋" w:hAnsi="仿宋" w:cs="仿宋" w:hint="eastAsia"/>
                <w:sz w:val="24"/>
                <w:szCs w:val="24"/>
              </w:rPr>
              <w:t>；</w:t>
            </w:r>
          </w:p>
          <w:p w:rsidR="0045275B" w:rsidRDefault="0045275B" w:rsidP="0045275B">
            <w:pPr>
              <w:pStyle w:val="a8"/>
              <w:numPr>
                <w:ilvl w:val="0"/>
                <w:numId w:val="4"/>
              </w:numPr>
              <w:ind w:firstLineChars="0"/>
              <w:rPr>
                <w:rFonts w:ascii="仿宋" w:eastAsia="仿宋" w:hAnsi="仿宋" w:cs="仿宋"/>
                <w:sz w:val="24"/>
                <w:szCs w:val="24"/>
              </w:rPr>
            </w:pPr>
            <w:r w:rsidRPr="00D9759F">
              <w:rPr>
                <w:rFonts w:ascii="仿宋" w:eastAsia="仿宋" w:hAnsi="仿宋" w:cs="仿宋" w:hint="eastAsia"/>
                <w:sz w:val="24"/>
                <w:szCs w:val="24"/>
              </w:rPr>
              <w:t>优先考虑室内场地</w:t>
            </w:r>
            <w:r>
              <w:rPr>
                <w:rFonts w:ascii="仿宋" w:eastAsia="仿宋" w:hAnsi="仿宋" w:cs="仿宋" w:hint="eastAsia"/>
                <w:sz w:val="24"/>
                <w:szCs w:val="24"/>
              </w:rPr>
              <w:t>；</w:t>
            </w:r>
          </w:p>
          <w:p w:rsidR="0045275B" w:rsidRPr="00D9759F" w:rsidRDefault="005B550C" w:rsidP="0045275B">
            <w:pPr>
              <w:pStyle w:val="a8"/>
              <w:numPr>
                <w:ilvl w:val="0"/>
                <w:numId w:val="4"/>
              </w:numPr>
              <w:ind w:firstLineChars="0"/>
              <w:rPr>
                <w:rFonts w:ascii="仿宋" w:eastAsia="仿宋" w:hAnsi="仿宋" w:cs="仿宋"/>
                <w:sz w:val="24"/>
                <w:szCs w:val="24"/>
              </w:rPr>
            </w:pPr>
            <w:r w:rsidRPr="00D9759F">
              <w:rPr>
                <w:rFonts w:ascii="仿宋" w:eastAsia="仿宋" w:hAnsi="仿宋" w:cs="仿宋" w:hint="eastAsia"/>
                <w:sz w:val="24"/>
                <w:szCs w:val="24"/>
              </w:rPr>
              <w:t>根据各比赛实际情况可对场地作</w:t>
            </w:r>
            <w:r>
              <w:rPr>
                <w:rFonts w:ascii="仿宋" w:eastAsia="仿宋" w:hAnsi="仿宋" w:cs="仿宋" w:hint="eastAsia"/>
                <w:sz w:val="24"/>
                <w:szCs w:val="24"/>
              </w:rPr>
              <w:t>适当</w:t>
            </w:r>
            <w:r w:rsidRPr="00D9759F">
              <w:rPr>
                <w:rFonts w:ascii="仿宋" w:eastAsia="仿宋" w:hAnsi="仿宋" w:cs="仿宋" w:hint="eastAsia"/>
                <w:sz w:val="24"/>
                <w:szCs w:val="24"/>
              </w:rPr>
              <w:t>调整</w:t>
            </w:r>
            <w:r w:rsidR="0045275B" w:rsidRPr="00D9759F">
              <w:rPr>
                <w:rFonts w:ascii="仿宋" w:eastAsia="仿宋" w:hAnsi="仿宋" w:cs="仿宋" w:hint="eastAsia"/>
                <w:sz w:val="24"/>
                <w:szCs w:val="24"/>
              </w:rPr>
              <w:t>。</w:t>
            </w:r>
          </w:p>
        </w:tc>
      </w:tr>
      <w:tr w:rsidR="0045275B" w:rsidTr="0045275B">
        <w:trPr>
          <w:jc w:val="center"/>
        </w:trPr>
        <w:tc>
          <w:tcPr>
            <w:tcW w:w="1271" w:type="dxa"/>
            <w:vMerge/>
            <w:vAlign w:val="center"/>
          </w:tcPr>
          <w:p w:rsidR="0045275B" w:rsidRDefault="0045275B" w:rsidP="0045275B">
            <w:pPr>
              <w:rPr>
                <w:rFonts w:ascii="仿宋" w:eastAsia="仿宋" w:hAnsi="仿宋" w:cs="仿宋"/>
                <w:sz w:val="24"/>
                <w:szCs w:val="24"/>
              </w:rPr>
            </w:pP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其他要求</w:t>
            </w:r>
          </w:p>
        </w:tc>
        <w:tc>
          <w:tcPr>
            <w:tcW w:w="5949" w:type="dxa"/>
            <w:vAlign w:val="center"/>
          </w:tcPr>
          <w:p w:rsidR="0045275B" w:rsidRPr="00D9759F" w:rsidRDefault="0045275B" w:rsidP="0045275B">
            <w:pPr>
              <w:pStyle w:val="a8"/>
              <w:numPr>
                <w:ilvl w:val="0"/>
                <w:numId w:val="5"/>
              </w:numPr>
              <w:ind w:firstLineChars="0"/>
              <w:rPr>
                <w:rFonts w:ascii="仿宋" w:eastAsia="仿宋" w:hAnsi="仿宋" w:cs="仿宋"/>
                <w:kern w:val="0"/>
                <w:sz w:val="24"/>
                <w:szCs w:val="24"/>
              </w:rPr>
            </w:pPr>
            <w:r w:rsidRPr="00D9759F">
              <w:rPr>
                <w:rFonts w:ascii="仿宋" w:eastAsia="仿宋" w:hAnsi="仿宋" w:cs="仿宋" w:hint="eastAsia"/>
                <w:sz w:val="24"/>
                <w:szCs w:val="24"/>
              </w:rPr>
              <w:t>需提供与活动内容相适应的器材设施、办公用品等</w:t>
            </w:r>
            <w:r>
              <w:rPr>
                <w:rFonts w:ascii="仿宋" w:eastAsia="仿宋" w:hAnsi="仿宋" w:cs="仿宋" w:hint="eastAsia"/>
                <w:sz w:val="24"/>
                <w:szCs w:val="24"/>
              </w:rPr>
              <w:t>；</w:t>
            </w:r>
          </w:p>
          <w:p w:rsidR="0045275B" w:rsidRPr="00D9759F" w:rsidRDefault="0045275B" w:rsidP="0045275B">
            <w:pPr>
              <w:pStyle w:val="a8"/>
              <w:numPr>
                <w:ilvl w:val="0"/>
                <w:numId w:val="5"/>
              </w:numPr>
              <w:ind w:firstLineChars="0"/>
              <w:rPr>
                <w:rFonts w:ascii="仿宋" w:eastAsia="仿宋" w:hAnsi="仿宋" w:cs="仿宋"/>
                <w:kern w:val="0"/>
                <w:sz w:val="24"/>
                <w:szCs w:val="24"/>
              </w:rPr>
            </w:pPr>
            <w:r w:rsidRPr="00D9759F">
              <w:rPr>
                <w:rFonts w:ascii="仿宋" w:eastAsia="仿宋" w:hAnsi="仿宋" w:cs="仿宋" w:hint="eastAsia"/>
                <w:sz w:val="24"/>
                <w:szCs w:val="24"/>
              </w:rPr>
              <w:t>需具备安排与活动规模相适应的交通、食宿的能力</w:t>
            </w:r>
            <w:r>
              <w:rPr>
                <w:rFonts w:ascii="仿宋" w:eastAsia="仿宋" w:hAnsi="仿宋" w:cs="仿宋" w:hint="eastAsia"/>
                <w:sz w:val="24"/>
                <w:szCs w:val="24"/>
              </w:rPr>
              <w:t>；</w:t>
            </w:r>
          </w:p>
          <w:p w:rsidR="0045275B" w:rsidRPr="00D9759F" w:rsidRDefault="0045275B" w:rsidP="0045275B">
            <w:pPr>
              <w:pStyle w:val="a8"/>
              <w:numPr>
                <w:ilvl w:val="0"/>
                <w:numId w:val="5"/>
              </w:numPr>
              <w:ind w:firstLineChars="0"/>
              <w:rPr>
                <w:rFonts w:ascii="仿宋" w:eastAsia="仿宋" w:hAnsi="仿宋" w:cs="仿宋"/>
                <w:kern w:val="0"/>
                <w:sz w:val="24"/>
                <w:szCs w:val="24"/>
              </w:rPr>
            </w:pPr>
            <w:r>
              <w:rPr>
                <w:rFonts w:ascii="仿宋" w:eastAsia="仿宋" w:hAnsi="仿宋" w:cs="仿宋" w:hint="eastAsia"/>
                <w:kern w:val="0"/>
                <w:sz w:val="24"/>
                <w:szCs w:val="24"/>
              </w:rPr>
              <w:t>全程医疗、安保等保障。</w:t>
            </w:r>
          </w:p>
        </w:tc>
      </w:tr>
      <w:tr w:rsidR="0045275B" w:rsidTr="0045275B">
        <w:trPr>
          <w:jc w:val="center"/>
        </w:trPr>
        <w:tc>
          <w:tcPr>
            <w:tcW w:w="1271" w:type="dxa"/>
            <w:vMerge w:val="restart"/>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技术服务</w:t>
            </w: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竞赛组织</w:t>
            </w:r>
          </w:p>
        </w:tc>
        <w:tc>
          <w:tcPr>
            <w:tcW w:w="5949" w:type="dxa"/>
            <w:vAlign w:val="center"/>
          </w:tcPr>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仲裁、裁判长、主定线员等主要技术官员指派；</w:t>
            </w:r>
          </w:p>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组织机构、工作方案确定；</w:t>
            </w:r>
          </w:p>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竞赛规程、通知的撰写发布；</w:t>
            </w:r>
          </w:p>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运动队参赛发动，报名资格审查；</w:t>
            </w:r>
          </w:p>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领导、嘉宾邀请；</w:t>
            </w:r>
          </w:p>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领队、技术人员工作会议组织；</w:t>
            </w:r>
          </w:p>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赛事资料总结收集；</w:t>
            </w:r>
          </w:p>
          <w:p w:rsidR="0045275B" w:rsidRDefault="0045275B" w:rsidP="0045275B">
            <w:pPr>
              <w:numPr>
                <w:ilvl w:val="0"/>
                <w:numId w:val="1"/>
              </w:numPr>
              <w:rPr>
                <w:rFonts w:ascii="仿宋" w:eastAsia="仿宋" w:hAnsi="仿宋" w:cs="仿宋"/>
                <w:sz w:val="24"/>
                <w:szCs w:val="24"/>
              </w:rPr>
            </w:pPr>
            <w:r>
              <w:rPr>
                <w:rFonts w:ascii="仿宋" w:eastAsia="仿宋" w:hAnsi="仿宋" w:cs="仿宋" w:hint="eastAsia"/>
                <w:sz w:val="24"/>
                <w:szCs w:val="24"/>
              </w:rPr>
              <w:t>其他事宜。</w:t>
            </w:r>
          </w:p>
        </w:tc>
      </w:tr>
      <w:tr w:rsidR="0045275B" w:rsidTr="0045275B">
        <w:trPr>
          <w:jc w:val="center"/>
        </w:trPr>
        <w:tc>
          <w:tcPr>
            <w:tcW w:w="1271" w:type="dxa"/>
            <w:vMerge/>
            <w:vAlign w:val="center"/>
          </w:tcPr>
          <w:p w:rsidR="0045275B" w:rsidRDefault="0045275B" w:rsidP="0045275B">
            <w:pPr>
              <w:rPr>
                <w:rFonts w:ascii="仿宋" w:eastAsia="仿宋" w:hAnsi="仿宋" w:cs="仿宋"/>
                <w:sz w:val="24"/>
                <w:szCs w:val="24"/>
              </w:rPr>
            </w:pP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新闻宣传</w:t>
            </w:r>
          </w:p>
        </w:tc>
        <w:tc>
          <w:tcPr>
            <w:tcW w:w="5949" w:type="dxa"/>
            <w:vAlign w:val="center"/>
          </w:tcPr>
          <w:p w:rsidR="0045275B" w:rsidRDefault="0045275B" w:rsidP="0045275B">
            <w:pPr>
              <w:pStyle w:val="a8"/>
              <w:numPr>
                <w:ilvl w:val="0"/>
                <w:numId w:val="2"/>
              </w:numPr>
              <w:ind w:firstLineChars="0"/>
              <w:rPr>
                <w:rFonts w:ascii="仿宋" w:eastAsia="仿宋" w:hAnsi="仿宋" w:cs="仿宋"/>
                <w:sz w:val="24"/>
                <w:szCs w:val="24"/>
              </w:rPr>
            </w:pPr>
            <w:r w:rsidRPr="00BB25C0">
              <w:rPr>
                <w:rFonts w:ascii="仿宋" w:eastAsia="仿宋" w:hAnsi="仿宋" w:cs="仿宋" w:hint="eastAsia"/>
                <w:sz w:val="24"/>
                <w:szCs w:val="24"/>
              </w:rPr>
              <w:t>统一平台、统一文案宣传</w:t>
            </w:r>
            <w:r>
              <w:rPr>
                <w:rFonts w:ascii="仿宋" w:eastAsia="仿宋" w:hAnsi="仿宋" w:cs="仿宋" w:hint="eastAsia"/>
                <w:sz w:val="24"/>
                <w:szCs w:val="24"/>
              </w:rPr>
              <w:t>；</w:t>
            </w:r>
          </w:p>
          <w:p w:rsidR="0045275B" w:rsidRPr="00BB25C0" w:rsidRDefault="0045275B" w:rsidP="0045275B">
            <w:pPr>
              <w:pStyle w:val="a8"/>
              <w:numPr>
                <w:ilvl w:val="0"/>
                <w:numId w:val="2"/>
              </w:numPr>
              <w:ind w:firstLineChars="0"/>
              <w:rPr>
                <w:rFonts w:ascii="仿宋" w:eastAsia="仿宋" w:hAnsi="仿宋" w:cs="仿宋"/>
                <w:sz w:val="24"/>
                <w:szCs w:val="24"/>
              </w:rPr>
            </w:pPr>
            <w:r>
              <w:rPr>
                <w:rFonts w:ascii="仿宋" w:eastAsia="仿宋" w:hAnsi="仿宋" w:cs="仿宋" w:hint="eastAsia"/>
                <w:sz w:val="24"/>
                <w:szCs w:val="24"/>
              </w:rPr>
              <w:t>赛事新闻宣传协调（协调中央级媒体和门户网站等）。</w:t>
            </w:r>
          </w:p>
        </w:tc>
      </w:tr>
      <w:tr w:rsidR="0045275B" w:rsidTr="0045275B">
        <w:trPr>
          <w:jc w:val="center"/>
        </w:trPr>
        <w:tc>
          <w:tcPr>
            <w:tcW w:w="1271" w:type="dxa"/>
            <w:vMerge w:val="restart"/>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赛事经费</w:t>
            </w: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主办划拨部分</w:t>
            </w:r>
          </w:p>
        </w:tc>
        <w:tc>
          <w:tcPr>
            <w:tcW w:w="5949"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将根据2020年拨付至中国登山协会的U系列赛事项目经费实际额度，确定是否拨付和拨付额度。</w:t>
            </w:r>
          </w:p>
        </w:tc>
      </w:tr>
      <w:tr w:rsidR="0045275B" w:rsidTr="0045275B">
        <w:trPr>
          <w:jc w:val="center"/>
        </w:trPr>
        <w:tc>
          <w:tcPr>
            <w:tcW w:w="1271" w:type="dxa"/>
            <w:vMerge/>
            <w:vAlign w:val="center"/>
          </w:tcPr>
          <w:p w:rsidR="0045275B" w:rsidRDefault="0045275B" w:rsidP="0045275B">
            <w:pPr>
              <w:rPr>
                <w:rFonts w:ascii="仿宋" w:eastAsia="仿宋" w:hAnsi="仿宋" w:cs="仿宋"/>
                <w:sz w:val="24"/>
                <w:szCs w:val="24"/>
              </w:rPr>
            </w:pP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承办包干</w:t>
            </w:r>
          </w:p>
        </w:tc>
        <w:tc>
          <w:tcPr>
            <w:tcW w:w="5949" w:type="dxa"/>
            <w:vAlign w:val="center"/>
          </w:tcPr>
          <w:p w:rsidR="0045275B" w:rsidRDefault="005B550C" w:rsidP="0045275B">
            <w:pPr>
              <w:rPr>
                <w:rFonts w:ascii="仿宋" w:eastAsia="仿宋" w:hAnsi="仿宋" w:cs="仿宋"/>
                <w:sz w:val="24"/>
                <w:szCs w:val="24"/>
              </w:rPr>
            </w:pPr>
            <w:r>
              <w:rPr>
                <w:rFonts w:ascii="仿宋" w:eastAsia="仿宋" w:hAnsi="仿宋" w:cs="仿宋" w:hint="eastAsia"/>
                <w:sz w:val="24"/>
                <w:szCs w:val="24"/>
              </w:rPr>
              <w:t>在无需临时搭建比赛场地的情况下，</w:t>
            </w:r>
            <w:r w:rsidR="0045275B">
              <w:rPr>
                <w:rFonts w:ascii="仿宋" w:eastAsia="仿宋" w:hAnsi="仿宋" w:cs="仿宋" w:hint="eastAsia"/>
                <w:sz w:val="24"/>
                <w:szCs w:val="24"/>
              </w:rPr>
              <w:t>比赛预计</w:t>
            </w:r>
            <w:r>
              <w:rPr>
                <w:rFonts w:ascii="仿宋" w:eastAsia="仿宋" w:hAnsi="仿宋" w:cs="仿宋" w:hint="eastAsia"/>
                <w:sz w:val="24"/>
                <w:szCs w:val="24"/>
              </w:rPr>
              <w:t>还</w:t>
            </w:r>
            <w:r w:rsidR="0045275B">
              <w:rPr>
                <w:rFonts w:ascii="仿宋" w:eastAsia="仿宋" w:hAnsi="仿宋" w:cs="仿宋" w:hint="eastAsia"/>
                <w:sz w:val="24"/>
                <w:szCs w:val="24"/>
              </w:rPr>
              <w:t>需投入</w:t>
            </w:r>
            <w:r w:rsidR="00997FCA">
              <w:rPr>
                <w:rFonts w:ascii="仿宋" w:eastAsia="仿宋" w:hAnsi="仿宋" w:cs="仿宋" w:hint="eastAsia"/>
                <w:sz w:val="24"/>
                <w:szCs w:val="24"/>
              </w:rPr>
              <w:t>约</w:t>
            </w:r>
            <w:r w:rsidR="0045275B">
              <w:rPr>
                <w:rFonts w:ascii="仿宋" w:eastAsia="仿宋" w:hAnsi="仿宋" w:cs="仿宋"/>
                <w:sz w:val="24"/>
                <w:szCs w:val="24"/>
              </w:rPr>
              <w:t>1</w:t>
            </w:r>
            <w:r w:rsidR="00C70053">
              <w:rPr>
                <w:rFonts w:ascii="仿宋" w:eastAsia="仿宋" w:hAnsi="仿宋" w:cs="仿宋"/>
                <w:sz w:val="24"/>
                <w:szCs w:val="24"/>
              </w:rPr>
              <w:t>2</w:t>
            </w:r>
            <w:r w:rsidR="0045275B">
              <w:rPr>
                <w:rFonts w:ascii="仿宋" w:eastAsia="仿宋" w:hAnsi="仿宋" w:cs="仿宋"/>
                <w:sz w:val="24"/>
                <w:szCs w:val="24"/>
              </w:rPr>
              <w:t>0</w:t>
            </w:r>
            <w:r w:rsidR="0045275B">
              <w:rPr>
                <w:rFonts w:ascii="仿宋" w:eastAsia="仿宋" w:hAnsi="仿宋" w:cs="仿宋" w:hint="eastAsia"/>
                <w:sz w:val="24"/>
                <w:szCs w:val="24"/>
              </w:rPr>
              <w:t>万元（具体需根据比赛实际规模、承办地所在区域等综合确定）</w:t>
            </w:r>
            <w:r w:rsidR="00AB5B2E">
              <w:rPr>
                <w:rFonts w:ascii="仿宋" w:eastAsia="仿宋" w:hAnsi="仿宋" w:cs="仿宋" w:hint="eastAsia"/>
                <w:sz w:val="24"/>
                <w:szCs w:val="24"/>
              </w:rPr>
              <w:t>，可通过地方政府支持或进行市场开发等方式自筹。</w:t>
            </w:r>
          </w:p>
        </w:tc>
      </w:tr>
      <w:tr w:rsidR="0045275B" w:rsidTr="0045275B">
        <w:trPr>
          <w:jc w:val="center"/>
        </w:trPr>
        <w:tc>
          <w:tcPr>
            <w:tcW w:w="1271" w:type="dxa"/>
            <w:vMerge w:val="restart"/>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承办程序</w:t>
            </w: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申办报名</w:t>
            </w:r>
          </w:p>
        </w:tc>
        <w:tc>
          <w:tcPr>
            <w:tcW w:w="5949"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提交相关申办文件，截止时间为2019年11月30日</w:t>
            </w:r>
          </w:p>
        </w:tc>
      </w:tr>
      <w:tr w:rsidR="0045275B" w:rsidTr="0045275B">
        <w:trPr>
          <w:jc w:val="center"/>
        </w:trPr>
        <w:tc>
          <w:tcPr>
            <w:tcW w:w="1271" w:type="dxa"/>
            <w:vMerge/>
            <w:vAlign w:val="center"/>
          </w:tcPr>
          <w:p w:rsidR="0045275B" w:rsidRDefault="0045275B" w:rsidP="0045275B">
            <w:pPr>
              <w:rPr>
                <w:rFonts w:ascii="仿宋" w:eastAsia="仿宋" w:hAnsi="仿宋" w:cs="仿宋"/>
                <w:sz w:val="24"/>
                <w:szCs w:val="24"/>
              </w:rPr>
            </w:pP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审核及公示</w:t>
            </w:r>
          </w:p>
        </w:tc>
        <w:tc>
          <w:tcPr>
            <w:tcW w:w="5949"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评审组审核材料，提出建议，报中国登山协会确认后在官网公示。</w:t>
            </w:r>
          </w:p>
        </w:tc>
      </w:tr>
      <w:tr w:rsidR="0045275B" w:rsidTr="0045275B">
        <w:trPr>
          <w:jc w:val="center"/>
        </w:trPr>
        <w:tc>
          <w:tcPr>
            <w:tcW w:w="1271" w:type="dxa"/>
            <w:vMerge/>
            <w:vAlign w:val="center"/>
          </w:tcPr>
          <w:p w:rsidR="0045275B" w:rsidRDefault="0045275B" w:rsidP="0045275B">
            <w:pPr>
              <w:rPr>
                <w:rFonts w:ascii="仿宋" w:eastAsia="仿宋" w:hAnsi="仿宋" w:cs="仿宋"/>
                <w:sz w:val="24"/>
                <w:szCs w:val="24"/>
              </w:rPr>
            </w:pPr>
          </w:p>
        </w:tc>
        <w:tc>
          <w:tcPr>
            <w:tcW w:w="1280"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协议签订</w:t>
            </w:r>
          </w:p>
        </w:tc>
        <w:tc>
          <w:tcPr>
            <w:tcW w:w="5949" w:type="dxa"/>
            <w:vAlign w:val="center"/>
          </w:tcPr>
          <w:p w:rsidR="0045275B" w:rsidRDefault="0045275B" w:rsidP="0045275B">
            <w:pPr>
              <w:rPr>
                <w:rFonts w:ascii="仿宋" w:eastAsia="仿宋" w:hAnsi="仿宋" w:cs="仿宋"/>
                <w:sz w:val="24"/>
                <w:szCs w:val="24"/>
              </w:rPr>
            </w:pPr>
            <w:r>
              <w:rPr>
                <w:rFonts w:ascii="仿宋" w:eastAsia="仿宋" w:hAnsi="仿宋" w:cs="仿宋" w:hint="eastAsia"/>
                <w:sz w:val="24"/>
                <w:szCs w:val="24"/>
              </w:rPr>
              <w:t>公示结束后，我协会将与无异议的承办单位签订赛事承办协议，商定合作相关事宜，约定双方的权利与义务</w:t>
            </w:r>
          </w:p>
        </w:tc>
      </w:tr>
    </w:tbl>
    <w:p w:rsidR="0045275B" w:rsidRDefault="0045275B" w:rsidP="0045275B"/>
    <w:p w:rsidR="0045275B" w:rsidRDefault="0045275B" w:rsidP="0045275B"/>
    <w:p w:rsidR="0045275B" w:rsidRPr="0045275B" w:rsidRDefault="0045275B">
      <w:pPr>
        <w:jc w:val="center"/>
        <w:rPr>
          <w:rFonts w:ascii="宋体" w:eastAsia="宋体" w:hAnsi="宋体"/>
          <w:sz w:val="36"/>
          <w:szCs w:val="36"/>
        </w:rPr>
      </w:pPr>
    </w:p>
    <w:p w:rsidR="004F1B0C" w:rsidRDefault="00997FCA" w:rsidP="004F1B0C">
      <w:pPr>
        <w:jc w:val="center"/>
        <w:rPr>
          <w:rFonts w:ascii="宋体" w:eastAsia="宋体" w:hAnsi="宋体"/>
          <w:sz w:val="36"/>
          <w:szCs w:val="36"/>
        </w:rPr>
      </w:pPr>
      <w:r>
        <w:rPr>
          <w:rFonts w:ascii="宋体" w:eastAsia="宋体" w:hAnsi="宋体" w:hint="eastAsia"/>
          <w:sz w:val="36"/>
          <w:szCs w:val="36"/>
        </w:rPr>
        <w:t>2</w:t>
      </w:r>
      <w:r>
        <w:rPr>
          <w:rFonts w:ascii="宋体" w:eastAsia="宋体" w:hAnsi="宋体"/>
          <w:sz w:val="36"/>
          <w:szCs w:val="36"/>
        </w:rPr>
        <w:t>020</w:t>
      </w:r>
      <w:r w:rsidR="004F1B0C">
        <w:rPr>
          <w:rFonts w:ascii="宋体" w:eastAsia="宋体" w:hAnsi="宋体" w:hint="eastAsia"/>
          <w:sz w:val="36"/>
          <w:szCs w:val="36"/>
        </w:rPr>
        <w:t>中国青少年攀岩公开赛</w:t>
      </w:r>
    </w:p>
    <w:tbl>
      <w:tblPr>
        <w:tblStyle w:val="a7"/>
        <w:tblW w:w="8500" w:type="dxa"/>
        <w:jc w:val="center"/>
        <w:tblLayout w:type="fixed"/>
        <w:tblLook w:val="04A0" w:firstRow="1" w:lastRow="0" w:firstColumn="1" w:lastColumn="0" w:noHBand="0" w:noVBand="1"/>
      </w:tblPr>
      <w:tblGrid>
        <w:gridCol w:w="1271"/>
        <w:gridCol w:w="1280"/>
        <w:gridCol w:w="5949"/>
      </w:tblGrid>
      <w:tr w:rsidR="004F1B0C" w:rsidTr="00A67B6B">
        <w:trPr>
          <w:jc w:val="center"/>
        </w:trPr>
        <w:tc>
          <w:tcPr>
            <w:tcW w:w="1271"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赛事名称</w:t>
            </w:r>
          </w:p>
        </w:tc>
        <w:tc>
          <w:tcPr>
            <w:tcW w:w="7229" w:type="dxa"/>
            <w:gridSpan w:val="2"/>
            <w:vAlign w:val="center"/>
          </w:tcPr>
          <w:p w:rsidR="004F1B0C" w:rsidRDefault="004F1B0C" w:rsidP="003C43E1">
            <w:pPr>
              <w:jc w:val="center"/>
              <w:rPr>
                <w:rFonts w:ascii="仿宋" w:eastAsia="仿宋" w:hAnsi="仿宋" w:cs="仿宋"/>
                <w:sz w:val="24"/>
                <w:szCs w:val="24"/>
              </w:rPr>
            </w:pPr>
            <w:r>
              <w:rPr>
                <w:rFonts w:ascii="仿宋" w:eastAsia="仿宋" w:hAnsi="仿宋" w:cs="仿宋" w:hint="eastAsia"/>
                <w:sz w:val="24"/>
                <w:szCs w:val="24"/>
              </w:rPr>
              <w:t>中国青少年攀岩公开赛</w:t>
            </w:r>
          </w:p>
        </w:tc>
      </w:tr>
      <w:tr w:rsidR="004F1B0C" w:rsidTr="00A67B6B">
        <w:trPr>
          <w:jc w:val="center"/>
        </w:trPr>
        <w:tc>
          <w:tcPr>
            <w:tcW w:w="1271"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赛事类别</w:t>
            </w:r>
          </w:p>
        </w:tc>
        <w:tc>
          <w:tcPr>
            <w:tcW w:w="7229" w:type="dxa"/>
            <w:gridSpan w:val="2"/>
            <w:vAlign w:val="center"/>
          </w:tcPr>
          <w:p w:rsidR="004F1B0C" w:rsidRDefault="004F1B0C" w:rsidP="003C43E1">
            <w:pPr>
              <w:jc w:val="center"/>
              <w:rPr>
                <w:rFonts w:ascii="仿宋" w:eastAsia="仿宋" w:hAnsi="仿宋" w:cs="仿宋"/>
                <w:sz w:val="24"/>
                <w:szCs w:val="24"/>
              </w:rPr>
            </w:pPr>
            <w:r>
              <w:rPr>
                <w:rFonts w:ascii="仿宋" w:eastAsia="仿宋" w:hAnsi="仿宋" w:cs="仿宋" w:hint="eastAsia"/>
                <w:sz w:val="24"/>
                <w:szCs w:val="24"/>
              </w:rPr>
              <w:t>新增赛事、系列赛</w:t>
            </w:r>
          </w:p>
        </w:tc>
      </w:tr>
      <w:tr w:rsidR="001A0BDB" w:rsidTr="00A67B6B">
        <w:trPr>
          <w:jc w:val="center"/>
        </w:trPr>
        <w:tc>
          <w:tcPr>
            <w:tcW w:w="1271" w:type="dxa"/>
            <w:vAlign w:val="center"/>
          </w:tcPr>
          <w:p w:rsidR="001A0BDB" w:rsidRDefault="001A0BDB" w:rsidP="00A67B6B">
            <w:pPr>
              <w:rPr>
                <w:rFonts w:ascii="仿宋" w:eastAsia="仿宋" w:hAnsi="仿宋" w:cs="仿宋"/>
                <w:sz w:val="24"/>
                <w:szCs w:val="24"/>
              </w:rPr>
            </w:pPr>
            <w:r>
              <w:rPr>
                <w:rFonts w:ascii="仿宋" w:eastAsia="仿宋" w:hAnsi="仿宋" w:cs="仿宋" w:hint="eastAsia"/>
                <w:sz w:val="24"/>
                <w:szCs w:val="24"/>
              </w:rPr>
              <w:t>赛事规模</w:t>
            </w:r>
          </w:p>
        </w:tc>
        <w:tc>
          <w:tcPr>
            <w:tcW w:w="7229" w:type="dxa"/>
            <w:gridSpan w:val="2"/>
            <w:vAlign w:val="center"/>
          </w:tcPr>
          <w:p w:rsidR="001A0BDB" w:rsidRDefault="001A0BDB" w:rsidP="00A67B6B">
            <w:pPr>
              <w:rPr>
                <w:rFonts w:ascii="仿宋" w:eastAsia="仿宋" w:hAnsi="仿宋" w:cs="仿宋"/>
                <w:sz w:val="24"/>
                <w:szCs w:val="24"/>
              </w:rPr>
            </w:pPr>
            <w:r>
              <w:rPr>
                <w:rFonts w:ascii="仿宋" w:eastAsia="仿宋" w:hAnsi="仿宋" w:cs="仿宋" w:hint="eastAsia"/>
                <w:sz w:val="24"/>
                <w:szCs w:val="24"/>
              </w:rPr>
              <w:t>每场比赛1</w:t>
            </w:r>
            <w:r>
              <w:rPr>
                <w:rFonts w:ascii="仿宋" w:eastAsia="仿宋" w:hAnsi="仿宋" w:cs="仿宋"/>
                <w:sz w:val="24"/>
                <w:szCs w:val="24"/>
              </w:rPr>
              <w:t>00</w:t>
            </w:r>
            <w:r>
              <w:rPr>
                <w:rFonts w:ascii="仿宋" w:eastAsia="仿宋" w:hAnsi="仿宋" w:cs="仿宋" w:hint="eastAsia"/>
                <w:sz w:val="24"/>
                <w:szCs w:val="24"/>
              </w:rPr>
              <w:t>-</w:t>
            </w:r>
            <w:r>
              <w:rPr>
                <w:rFonts w:ascii="仿宋" w:eastAsia="仿宋" w:hAnsi="仿宋" w:cs="仿宋"/>
                <w:sz w:val="24"/>
                <w:szCs w:val="24"/>
              </w:rPr>
              <w:t>200</w:t>
            </w:r>
            <w:r>
              <w:rPr>
                <w:rFonts w:ascii="仿宋" w:eastAsia="仿宋" w:hAnsi="仿宋" w:cs="仿宋" w:hint="eastAsia"/>
                <w:sz w:val="24"/>
                <w:szCs w:val="24"/>
              </w:rPr>
              <w:t>名运动员</w:t>
            </w:r>
            <w:r w:rsidR="003C43E1">
              <w:rPr>
                <w:rFonts w:ascii="仿宋" w:eastAsia="仿宋" w:hAnsi="仿宋" w:cs="仿宋" w:hint="eastAsia"/>
                <w:sz w:val="24"/>
                <w:szCs w:val="24"/>
              </w:rPr>
              <w:t>，总参与人数</w:t>
            </w:r>
            <w:r w:rsidR="003C43E1">
              <w:rPr>
                <w:rFonts w:ascii="仿宋" w:eastAsia="仿宋" w:hAnsi="仿宋" w:cs="仿宋"/>
                <w:sz w:val="24"/>
                <w:szCs w:val="24"/>
              </w:rPr>
              <w:t>200</w:t>
            </w:r>
            <w:r w:rsidR="003C43E1">
              <w:rPr>
                <w:rFonts w:ascii="仿宋" w:eastAsia="仿宋" w:hAnsi="仿宋" w:cs="仿宋" w:hint="eastAsia"/>
                <w:sz w:val="24"/>
                <w:szCs w:val="24"/>
              </w:rPr>
              <w:t>-</w:t>
            </w:r>
            <w:r w:rsidR="003C43E1">
              <w:rPr>
                <w:rFonts w:ascii="仿宋" w:eastAsia="仿宋" w:hAnsi="仿宋" w:cs="仿宋"/>
                <w:sz w:val="24"/>
                <w:szCs w:val="24"/>
              </w:rPr>
              <w:t>500</w:t>
            </w:r>
            <w:r w:rsidR="003C43E1">
              <w:rPr>
                <w:rFonts w:ascii="仿宋" w:eastAsia="仿宋" w:hAnsi="仿宋" w:cs="仿宋" w:hint="eastAsia"/>
                <w:sz w:val="24"/>
                <w:szCs w:val="24"/>
              </w:rPr>
              <w:t>人。</w:t>
            </w:r>
          </w:p>
        </w:tc>
      </w:tr>
      <w:tr w:rsidR="004F1B0C" w:rsidTr="00A67B6B">
        <w:trPr>
          <w:jc w:val="center"/>
        </w:trPr>
        <w:tc>
          <w:tcPr>
            <w:tcW w:w="1271"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赛事介绍</w:t>
            </w:r>
          </w:p>
        </w:tc>
        <w:tc>
          <w:tcPr>
            <w:tcW w:w="7229" w:type="dxa"/>
            <w:gridSpan w:val="2"/>
            <w:vAlign w:val="center"/>
          </w:tcPr>
          <w:p w:rsidR="004F1B0C" w:rsidRPr="00415411" w:rsidRDefault="004F1B0C" w:rsidP="001A0BDB">
            <w:pPr>
              <w:ind w:firstLineChars="200" w:firstLine="480"/>
              <w:rPr>
                <w:rFonts w:ascii="仿宋" w:eastAsia="仿宋" w:hAnsi="仿宋" w:cs="仿宋"/>
                <w:kern w:val="0"/>
                <w:sz w:val="24"/>
                <w:szCs w:val="24"/>
              </w:rPr>
            </w:pPr>
            <w:r>
              <w:rPr>
                <w:rFonts w:ascii="仿宋" w:eastAsia="仿宋" w:hAnsi="仿宋" w:cs="仿宋" w:hint="eastAsia"/>
                <w:kern w:val="0"/>
                <w:sz w:val="24"/>
                <w:szCs w:val="24"/>
              </w:rPr>
              <w:t>在</w:t>
            </w:r>
            <w:r w:rsidR="001A0BDB">
              <w:rPr>
                <w:rFonts w:ascii="仿宋" w:eastAsia="仿宋" w:hAnsi="仿宋" w:cs="仿宋" w:hint="eastAsia"/>
                <w:kern w:val="0"/>
                <w:sz w:val="24"/>
                <w:szCs w:val="24"/>
              </w:rPr>
              <w:t>近两年各类青少年攀岩赛事</w:t>
            </w:r>
            <w:r>
              <w:rPr>
                <w:rFonts w:ascii="仿宋" w:eastAsia="仿宋" w:hAnsi="仿宋" w:cs="仿宋" w:hint="eastAsia"/>
                <w:kern w:val="0"/>
                <w:sz w:val="24"/>
                <w:szCs w:val="24"/>
              </w:rPr>
              <w:t>的基础上，拟于</w:t>
            </w:r>
            <w:r>
              <w:rPr>
                <w:rFonts w:ascii="仿宋" w:eastAsia="仿宋" w:hAnsi="仿宋" w:cs="仿宋"/>
                <w:kern w:val="0"/>
                <w:sz w:val="24"/>
                <w:szCs w:val="24"/>
              </w:rPr>
              <w:t>2020</w:t>
            </w:r>
            <w:r>
              <w:rPr>
                <w:rFonts w:ascii="仿宋" w:eastAsia="仿宋" w:hAnsi="仿宋" w:cs="仿宋" w:hint="eastAsia"/>
                <w:kern w:val="0"/>
                <w:sz w:val="24"/>
                <w:szCs w:val="24"/>
              </w:rPr>
              <w:t>年</w:t>
            </w:r>
            <w:r w:rsidR="001C4426">
              <w:rPr>
                <w:rFonts w:ascii="仿宋" w:eastAsia="仿宋" w:hAnsi="仿宋" w:cs="仿宋" w:hint="eastAsia"/>
                <w:kern w:val="0"/>
                <w:sz w:val="24"/>
                <w:szCs w:val="24"/>
              </w:rPr>
              <w:t>新推出</w:t>
            </w:r>
            <w:r>
              <w:rPr>
                <w:rFonts w:ascii="仿宋" w:eastAsia="仿宋" w:hAnsi="仿宋" w:cs="仿宋" w:hint="eastAsia"/>
                <w:kern w:val="0"/>
                <w:sz w:val="24"/>
                <w:szCs w:val="24"/>
              </w:rPr>
              <w:t>中国青少年攀岩公开赛，邀请</w:t>
            </w:r>
            <w:r w:rsidR="001C4426">
              <w:rPr>
                <w:rFonts w:ascii="仿宋" w:eastAsia="仿宋" w:hAnsi="仿宋" w:cs="仿宋" w:hint="eastAsia"/>
                <w:kern w:val="0"/>
                <w:sz w:val="24"/>
                <w:szCs w:val="24"/>
              </w:rPr>
              <w:t>全国各地优秀青少年选手</w:t>
            </w:r>
            <w:r>
              <w:rPr>
                <w:rFonts w:ascii="仿宋" w:eastAsia="仿宋" w:hAnsi="仿宋" w:cs="仿宋" w:hint="eastAsia"/>
                <w:kern w:val="0"/>
                <w:sz w:val="24"/>
                <w:szCs w:val="24"/>
              </w:rPr>
              <w:t>前来参赛，</w:t>
            </w:r>
            <w:r w:rsidR="001C4426">
              <w:rPr>
                <w:rFonts w:ascii="仿宋" w:eastAsia="仿宋" w:hAnsi="仿宋" w:cs="仿宋" w:hint="eastAsia"/>
                <w:kern w:val="0"/>
                <w:sz w:val="24"/>
                <w:szCs w:val="24"/>
              </w:rPr>
              <w:t>同时面向全世界符合条件的选手开放，</w:t>
            </w:r>
            <w:r w:rsidR="001A0BDB">
              <w:rPr>
                <w:rFonts w:ascii="仿宋" w:eastAsia="仿宋" w:hAnsi="仿宋" w:cs="仿宋" w:hint="eastAsia"/>
                <w:kern w:val="0"/>
                <w:sz w:val="24"/>
                <w:szCs w:val="24"/>
              </w:rPr>
              <w:t>按</w:t>
            </w:r>
            <w:r>
              <w:rPr>
                <w:rFonts w:ascii="仿宋" w:eastAsia="仿宋" w:hAnsi="仿宋" w:cs="仿宋" w:hint="eastAsia"/>
                <w:kern w:val="0"/>
                <w:sz w:val="24"/>
                <w:szCs w:val="24"/>
              </w:rPr>
              <w:t>年龄</w:t>
            </w:r>
            <w:r w:rsidR="001A0BDB">
              <w:rPr>
                <w:rFonts w:ascii="仿宋" w:eastAsia="仿宋" w:hAnsi="仿宋" w:cs="仿宋" w:hint="eastAsia"/>
                <w:kern w:val="0"/>
                <w:sz w:val="24"/>
                <w:szCs w:val="24"/>
              </w:rPr>
              <w:t>分为U</w:t>
            </w:r>
            <w:r w:rsidR="001A0BDB">
              <w:rPr>
                <w:rFonts w:ascii="仿宋" w:eastAsia="仿宋" w:hAnsi="仿宋" w:cs="仿宋"/>
                <w:kern w:val="0"/>
                <w:sz w:val="24"/>
                <w:szCs w:val="24"/>
              </w:rPr>
              <w:t>11</w:t>
            </w:r>
            <w:r w:rsidR="001A0BDB">
              <w:rPr>
                <w:rFonts w:ascii="仿宋" w:eastAsia="仿宋" w:hAnsi="仿宋" w:cs="仿宋" w:hint="eastAsia"/>
                <w:kern w:val="0"/>
                <w:sz w:val="24"/>
                <w:szCs w:val="24"/>
              </w:rPr>
              <w:t>（1</w:t>
            </w:r>
            <w:r w:rsidR="001A0BDB">
              <w:rPr>
                <w:rFonts w:ascii="仿宋" w:eastAsia="仿宋" w:hAnsi="仿宋" w:cs="仿宋"/>
                <w:kern w:val="0"/>
                <w:sz w:val="24"/>
                <w:szCs w:val="24"/>
              </w:rPr>
              <w:t>0</w:t>
            </w:r>
            <w:r w:rsidR="001A0BDB">
              <w:rPr>
                <w:rFonts w:ascii="仿宋" w:eastAsia="仿宋" w:hAnsi="仿宋" w:cs="仿宋" w:hint="eastAsia"/>
                <w:kern w:val="0"/>
                <w:sz w:val="24"/>
                <w:szCs w:val="24"/>
              </w:rPr>
              <w:t>-</w:t>
            </w:r>
            <w:r w:rsidR="001A0BDB">
              <w:rPr>
                <w:rFonts w:ascii="仿宋" w:eastAsia="仿宋" w:hAnsi="仿宋" w:cs="仿宋"/>
                <w:kern w:val="0"/>
                <w:sz w:val="24"/>
                <w:szCs w:val="24"/>
              </w:rPr>
              <w:t>11</w:t>
            </w:r>
            <w:r w:rsidR="001A0BDB">
              <w:rPr>
                <w:rFonts w:ascii="仿宋" w:eastAsia="仿宋" w:hAnsi="仿宋" w:cs="仿宋" w:hint="eastAsia"/>
                <w:kern w:val="0"/>
                <w:sz w:val="24"/>
                <w:szCs w:val="24"/>
              </w:rPr>
              <w:t>岁）、U</w:t>
            </w:r>
            <w:r w:rsidR="001A0BDB">
              <w:rPr>
                <w:rFonts w:ascii="仿宋" w:eastAsia="仿宋" w:hAnsi="仿宋" w:cs="仿宋"/>
                <w:kern w:val="0"/>
                <w:sz w:val="24"/>
                <w:szCs w:val="24"/>
              </w:rPr>
              <w:t>13</w:t>
            </w:r>
            <w:r w:rsidR="001A0BDB">
              <w:rPr>
                <w:rFonts w:ascii="仿宋" w:eastAsia="仿宋" w:hAnsi="仿宋" w:cs="仿宋" w:hint="eastAsia"/>
                <w:kern w:val="0"/>
                <w:sz w:val="24"/>
                <w:szCs w:val="24"/>
              </w:rPr>
              <w:t>（1</w:t>
            </w:r>
            <w:r w:rsidR="001A0BDB">
              <w:rPr>
                <w:rFonts w:ascii="仿宋" w:eastAsia="仿宋" w:hAnsi="仿宋" w:cs="仿宋"/>
                <w:kern w:val="0"/>
                <w:sz w:val="24"/>
                <w:szCs w:val="24"/>
              </w:rPr>
              <w:t>2</w:t>
            </w:r>
            <w:r w:rsidR="001A0BDB">
              <w:rPr>
                <w:rFonts w:ascii="仿宋" w:eastAsia="仿宋" w:hAnsi="仿宋" w:cs="仿宋" w:hint="eastAsia"/>
                <w:kern w:val="0"/>
                <w:sz w:val="24"/>
                <w:szCs w:val="24"/>
              </w:rPr>
              <w:t>-</w:t>
            </w:r>
            <w:r w:rsidR="001A0BDB">
              <w:rPr>
                <w:rFonts w:ascii="仿宋" w:eastAsia="仿宋" w:hAnsi="仿宋" w:cs="仿宋"/>
                <w:kern w:val="0"/>
                <w:sz w:val="24"/>
                <w:szCs w:val="24"/>
              </w:rPr>
              <w:t>13</w:t>
            </w:r>
            <w:r w:rsidR="001A0BDB">
              <w:rPr>
                <w:rFonts w:ascii="仿宋" w:eastAsia="仿宋" w:hAnsi="仿宋" w:cs="仿宋" w:hint="eastAsia"/>
                <w:kern w:val="0"/>
                <w:sz w:val="24"/>
                <w:szCs w:val="24"/>
              </w:rPr>
              <w:t>岁）、U</w:t>
            </w:r>
            <w:r w:rsidR="001A0BDB">
              <w:rPr>
                <w:rFonts w:ascii="仿宋" w:eastAsia="仿宋" w:hAnsi="仿宋" w:cs="仿宋"/>
                <w:kern w:val="0"/>
                <w:sz w:val="24"/>
                <w:szCs w:val="24"/>
              </w:rPr>
              <w:t>15</w:t>
            </w:r>
            <w:r w:rsidR="001A0BDB">
              <w:rPr>
                <w:rFonts w:ascii="仿宋" w:eastAsia="仿宋" w:hAnsi="仿宋" w:cs="仿宋" w:hint="eastAsia"/>
                <w:kern w:val="0"/>
                <w:sz w:val="24"/>
                <w:szCs w:val="24"/>
              </w:rPr>
              <w:t>（1</w:t>
            </w:r>
            <w:r w:rsidR="001A0BDB">
              <w:rPr>
                <w:rFonts w:ascii="仿宋" w:eastAsia="仿宋" w:hAnsi="仿宋" w:cs="仿宋"/>
                <w:kern w:val="0"/>
                <w:sz w:val="24"/>
                <w:szCs w:val="24"/>
              </w:rPr>
              <w:t>4</w:t>
            </w:r>
            <w:r w:rsidR="001A0BDB">
              <w:rPr>
                <w:rFonts w:ascii="仿宋" w:eastAsia="仿宋" w:hAnsi="仿宋" w:cs="仿宋" w:hint="eastAsia"/>
                <w:kern w:val="0"/>
                <w:sz w:val="24"/>
                <w:szCs w:val="24"/>
              </w:rPr>
              <w:t>-</w:t>
            </w:r>
            <w:r w:rsidR="001A0BDB">
              <w:rPr>
                <w:rFonts w:ascii="仿宋" w:eastAsia="仿宋" w:hAnsi="仿宋" w:cs="仿宋"/>
                <w:kern w:val="0"/>
                <w:sz w:val="24"/>
                <w:szCs w:val="24"/>
              </w:rPr>
              <w:t>15</w:t>
            </w:r>
            <w:r w:rsidR="001A0BDB">
              <w:rPr>
                <w:rFonts w:ascii="仿宋" w:eastAsia="仿宋" w:hAnsi="仿宋" w:cs="仿宋" w:hint="eastAsia"/>
                <w:kern w:val="0"/>
                <w:sz w:val="24"/>
                <w:szCs w:val="24"/>
              </w:rPr>
              <w:t>岁）三个组别</w:t>
            </w:r>
            <w:r>
              <w:rPr>
                <w:rFonts w:ascii="仿宋" w:eastAsia="仿宋" w:hAnsi="仿宋" w:cs="仿宋" w:hint="eastAsia"/>
                <w:kern w:val="0"/>
                <w:sz w:val="24"/>
                <w:szCs w:val="24"/>
              </w:rPr>
              <w:t>。</w:t>
            </w:r>
            <w:r w:rsidR="001C4426">
              <w:rPr>
                <w:rFonts w:ascii="仿宋" w:eastAsia="仿宋" w:hAnsi="仿宋" w:cs="仿宋" w:hint="eastAsia"/>
                <w:kern w:val="0"/>
                <w:sz w:val="24"/>
                <w:szCs w:val="24"/>
              </w:rPr>
              <w:t>对优秀的种子选手提供一定的交通和食宿补贴，鼓励优秀选手报名参加，同时设置奖学金</w:t>
            </w:r>
            <w:r w:rsidR="00D5340B">
              <w:rPr>
                <w:rFonts w:ascii="仿宋" w:eastAsia="仿宋" w:hAnsi="仿宋" w:cs="仿宋" w:hint="eastAsia"/>
                <w:kern w:val="0"/>
                <w:sz w:val="24"/>
                <w:szCs w:val="24"/>
              </w:rPr>
              <w:t>提高</w:t>
            </w:r>
            <w:r w:rsidR="008E5E0B">
              <w:rPr>
                <w:rFonts w:ascii="仿宋" w:eastAsia="仿宋" w:hAnsi="仿宋" w:cs="仿宋" w:hint="eastAsia"/>
                <w:kern w:val="0"/>
                <w:sz w:val="24"/>
                <w:szCs w:val="24"/>
              </w:rPr>
              <w:t>比赛水平。</w:t>
            </w:r>
          </w:p>
        </w:tc>
      </w:tr>
      <w:tr w:rsidR="004F1B0C" w:rsidTr="00A67B6B">
        <w:trPr>
          <w:jc w:val="center"/>
        </w:trPr>
        <w:tc>
          <w:tcPr>
            <w:tcW w:w="1271"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时间安排</w:t>
            </w:r>
          </w:p>
        </w:tc>
        <w:tc>
          <w:tcPr>
            <w:tcW w:w="7229" w:type="dxa"/>
            <w:gridSpan w:val="2"/>
            <w:vAlign w:val="center"/>
          </w:tcPr>
          <w:p w:rsidR="004F1B0C" w:rsidRDefault="004F1B0C" w:rsidP="001A0BDB">
            <w:pPr>
              <w:spacing w:line="420" w:lineRule="exact"/>
              <w:rPr>
                <w:rFonts w:ascii="仿宋" w:eastAsia="仿宋" w:hAnsi="仿宋" w:cs="仿宋"/>
                <w:sz w:val="24"/>
                <w:szCs w:val="24"/>
              </w:rPr>
            </w:pPr>
            <w:r>
              <w:rPr>
                <w:rFonts w:ascii="仿宋" w:eastAsia="仿宋" w:hAnsi="仿宋" w:cs="仿宋"/>
                <w:kern w:val="0"/>
                <w:sz w:val="24"/>
                <w:szCs w:val="24"/>
              </w:rPr>
              <w:t>3-11</w:t>
            </w:r>
            <w:r>
              <w:rPr>
                <w:rFonts w:ascii="仿宋" w:eastAsia="仿宋" w:hAnsi="仿宋" w:cs="仿宋" w:hint="eastAsia"/>
                <w:kern w:val="0"/>
                <w:sz w:val="24"/>
                <w:szCs w:val="24"/>
              </w:rPr>
              <w:t>月，</w:t>
            </w:r>
            <w:r w:rsidR="001C4426">
              <w:rPr>
                <w:rFonts w:ascii="仿宋" w:eastAsia="仿宋" w:hAnsi="仿宋" w:cs="仿宋" w:hint="eastAsia"/>
                <w:kern w:val="0"/>
                <w:sz w:val="24"/>
                <w:szCs w:val="24"/>
              </w:rPr>
              <w:t>全年</w:t>
            </w:r>
            <w:r w:rsidRPr="00415411">
              <w:rPr>
                <w:rFonts w:ascii="仿宋" w:eastAsia="仿宋" w:hAnsi="仿宋" w:cs="仿宋" w:hint="eastAsia"/>
                <w:kern w:val="0"/>
                <w:sz w:val="24"/>
                <w:szCs w:val="24"/>
              </w:rPr>
              <w:t>计划</w:t>
            </w:r>
            <w:r w:rsidR="001A0BDB">
              <w:rPr>
                <w:rFonts w:ascii="仿宋" w:eastAsia="仿宋" w:hAnsi="仿宋" w:cs="仿宋" w:hint="eastAsia"/>
                <w:kern w:val="0"/>
                <w:sz w:val="24"/>
                <w:szCs w:val="24"/>
              </w:rPr>
              <w:t>1-</w:t>
            </w:r>
            <w:r>
              <w:rPr>
                <w:rFonts w:ascii="仿宋" w:eastAsia="仿宋" w:hAnsi="仿宋" w:cs="仿宋"/>
                <w:kern w:val="0"/>
                <w:sz w:val="24"/>
                <w:szCs w:val="24"/>
              </w:rPr>
              <w:t>3</w:t>
            </w:r>
            <w:r w:rsidRPr="00415411">
              <w:rPr>
                <w:rFonts w:ascii="仿宋" w:eastAsia="仿宋" w:hAnsi="仿宋" w:cs="仿宋" w:hint="eastAsia"/>
                <w:kern w:val="0"/>
                <w:sz w:val="24"/>
                <w:szCs w:val="24"/>
              </w:rPr>
              <w:t>场</w:t>
            </w:r>
            <w:r w:rsidR="001C4426">
              <w:rPr>
                <w:rFonts w:ascii="仿宋" w:eastAsia="仿宋" w:hAnsi="仿宋" w:cs="仿宋" w:hint="eastAsia"/>
                <w:kern w:val="0"/>
                <w:sz w:val="24"/>
                <w:szCs w:val="24"/>
              </w:rPr>
              <w:t>，每场比赛历时2天</w:t>
            </w:r>
            <w:r w:rsidR="001C4426">
              <w:rPr>
                <w:rFonts w:ascii="仿宋" w:eastAsia="仿宋" w:hAnsi="仿宋" w:cs="仿宋" w:hint="eastAsia"/>
                <w:sz w:val="24"/>
                <w:szCs w:val="24"/>
              </w:rPr>
              <w:t>（不含报到和离会）</w:t>
            </w:r>
            <w:r w:rsidRPr="00415411">
              <w:rPr>
                <w:rFonts w:ascii="仿宋" w:eastAsia="仿宋" w:hAnsi="仿宋" w:cs="仿宋" w:hint="eastAsia"/>
                <w:kern w:val="0"/>
                <w:sz w:val="24"/>
                <w:szCs w:val="24"/>
              </w:rPr>
              <w:t>。</w:t>
            </w:r>
          </w:p>
        </w:tc>
      </w:tr>
      <w:tr w:rsidR="004F1B0C" w:rsidTr="00A67B6B">
        <w:trPr>
          <w:jc w:val="center"/>
        </w:trPr>
        <w:tc>
          <w:tcPr>
            <w:tcW w:w="1271" w:type="dxa"/>
            <w:vMerge w:val="restart"/>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承办条件</w:t>
            </w: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承办资质</w:t>
            </w:r>
          </w:p>
        </w:tc>
        <w:tc>
          <w:tcPr>
            <w:tcW w:w="5949" w:type="dxa"/>
            <w:vAlign w:val="center"/>
          </w:tcPr>
          <w:p w:rsidR="004F1B0C" w:rsidRPr="00415411" w:rsidRDefault="004F1B0C" w:rsidP="00A67B6B">
            <w:pPr>
              <w:rPr>
                <w:rFonts w:ascii="仿宋" w:eastAsia="仿宋" w:hAnsi="仿宋" w:cs="仿宋"/>
                <w:kern w:val="0"/>
                <w:sz w:val="24"/>
                <w:szCs w:val="24"/>
              </w:rPr>
            </w:pPr>
            <w:r w:rsidRPr="00415411">
              <w:rPr>
                <w:rFonts w:ascii="仿宋" w:eastAsia="仿宋" w:hAnsi="仿宋" w:cs="仿宋" w:hint="eastAsia"/>
                <w:sz w:val="24"/>
                <w:szCs w:val="24"/>
              </w:rPr>
              <w:t>在中华人民共和国境内注册的具有独立法人资质的企业或事业单位，或政府部门。</w:t>
            </w:r>
          </w:p>
        </w:tc>
      </w:tr>
      <w:tr w:rsidR="004F1B0C" w:rsidTr="00A67B6B">
        <w:trPr>
          <w:jc w:val="center"/>
        </w:trPr>
        <w:tc>
          <w:tcPr>
            <w:tcW w:w="1271" w:type="dxa"/>
            <w:vMerge/>
            <w:vAlign w:val="center"/>
          </w:tcPr>
          <w:p w:rsidR="004F1B0C" w:rsidRDefault="004F1B0C" w:rsidP="00A67B6B">
            <w:pPr>
              <w:rPr>
                <w:rFonts w:ascii="仿宋" w:eastAsia="仿宋" w:hAnsi="仿宋" w:cs="仿宋"/>
                <w:sz w:val="24"/>
                <w:szCs w:val="24"/>
              </w:rPr>
            </w:pP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场地要求</w:t>
            </w:r>
          </w:p>
        </w:tc>
        <w:tc>
          <w:tcPr>
            <w:tcW w:w="5949" w:type="dxa"/>
            <w:vAlign w:val="center"/>
          </w:tcPr>
          <w:p w:rsidR="004F1B0C" w:rsidRDefault="004F1B0C" w:rsidP="00A67B6B">
            <w:pPr>
              <w:pStyle w:val="a8"/>
              <w:numPr>
                <w:ilvl w:val="0"/>
                <w:numId w:val="6"/>
              </w:numPr>
              <w:ind w:firstLineChars="0"/>
              <w:rPr>
                <w:rFonts w:ascii="仿宋" w:eastAsia="仿宋" w:hAnsi="仿宋" w:cs="仿宋"/>
                <w:sz w:val="24"/>
                <w:szCs w:val="24"/>
              </w:rPr>
            </w:pPr>
            <w:r w:rsidRPr="00D9759F">
              <w:rPr>
                <w:rFonts w:ascii="仿宋" w:eastAsia="仿宋" w:hAnsi="仿宋" w:cs="仿宋" w:hint="eastAsia"/>
                <w:sz w:val="24"/>
                <w:szCs w:val="24"/>
              </w:rPr>
              <w:t>攀石区宽度不少于30米、高度不低于4.5米，难度区宽度不少于12米、高度不低于12米</w:t>
            </w:r>
            <w:r w:rsidR="001C4426">
              <w:rPr>
                <w:rFonts w:ascii="仿宋" w:eastAsia="仿宋" w:hAnsi="仿宋" w:cs="仿宋" w:hint="eastAsia"/>
                <w:sz w:val="24"/>
                <w:szCs w:val="24"/>
              </w:rPr>
              <w:t>，且可进行先锋攀爬，</w:t>
            </w:r>
            <w:r w:rsidRPr="00D9759F">
              <w:rPr>
                <w:rFonts w:ascii="仿宋" w:eastAsia="仿宋" w:hAnsi="仿宋" w:cs="仿宋" w:hint="eastAsia"/>
                <w:sz w:val="24"/>
                <w:szCs w:val="24"/>
              </w:rPr>
              <w:t>速度区为高度不低于12米的两条国际标准速度赛道；</w:t>
            </w:r>
          </w:p>
          <w:p w:rsidR="004F1B0C" w:rsidRDefault="004F1B0C" w:rsidP="00A67B6B">
            <w:pPr>
              <w:pStyle w:val="a8"/>
              <w:numPr>
                <w:ilvl w:val="0"/>
                <w:numId w:val="6"/>
              </w:numPr>
              <w:ind w:firstLineChars="0"/>
              <w:rPr>
                <w:rFonts w:ascii="仿宋" w:eastAsia="仿宋" w:hAnsi="仿宋" w:cs="仿宋"/>
                <w:sz w:val="24"/>
                <w:szCs w:val="24"/>
              </w:rPr>
            </w:pPr>
            <w:r>
              <w:rPr>
                <w:rFonts w:ascii="仿宋" w:eastAsia="仿宋" w:hAnsi="仿宋" w:cs="仿宋" w:hint="eastAsia"/>
                <w:sz w:val="24"/>
                <w:szCs w:val="24"/>
              </w:rPr>
              <w:t>宽度不少于1</w:t>
            </w:r>
            <w:r>
              <w:rPr>
                <w:rFonts w:ascii="仿宋" w:eastAsia="仿宋" w:hAnsi="仿宋" w:cs="仿宋"/>
                <w:sz w:val="24"/>
                <w:szCs w:val="24"/>
              </w:rPr>
              <w:t>5</w:t>
            </w:r>
            <w:r>
              <w:rPr>
                <w:rFonts w:ascii="仿宋" w:eastAsia="仿宋" w:hAnsi="仿宋" w:cs="仿宋" w:hint="eastAsia"/>
                <w:sz w:val="24"/>
                <w:szCs w:val="24"/>
              </w:rPr>
              <w:t>米的</w:t>
            </w:r>
            <w:r w:rsidRPr="00D9759F">
              <w:rPr>
                <w:rFonts w:ascii="仿宋" w:eastAsia="仿宋" w:hAnsi="仿宋" w:cs="仿宋" w:hint="eastAsia"/>
                <w:sz w:val="24"/>
                <w:szCs w:val="24"/>
              </w:rPr>
              <w:t>热身墙</w:t>
            </w:r>
            <w:r>
              <w:rPr>
                <w:rFonts w:ascii="仿宋" w:eastAsia="仿宋" w:hAnsi="仿宋" w:cs="仿宋" w:hint="eastAsia"/>
                <w:sz w:val="24"/>
                <w:szCs w:val="24"/>
              </w:rPr>
              <w:t>；</w:t>
            </w:r>
          </w:p>
          <w:p w:rsidR="004F1B0C" w:rsidRDefault="004F1B0C" w:rsidP="00A67B6B">
            <w:pPr>
              <w:pStyle w:val="a8"/>
              <w:numPr>
                <w:ilvl w:val="0"/>
                <w:numId w:val="6"/>
              </w:numPr>
              <w:ind w:firstLineChars="0"/>
              <w:rPr>
                <w:rFonts w:ascii="仿宋" w:eastAsia="仿宋" w:hAnsi="仿宋" w:cs="仿宋"/>
                <w:sz w:val="24"/>
                <w:szCs w:val="24"/>
              </w:rPr>
            </w:pPr>
            <w:r>
              <w:rPr>
                <w:rFonts w:ascii="仿宋" w:eastAsia="仿宋" w:hAnsi="仿宋" w:cs="仿宋" w:hint="eastAsia"/>
                <w:sz w:val="24"/>
                <w:szCs w:val="24"/>
              </w:rPr>
              <w:t>经营性场馆需</w:t>
            </w:r>
            <w:r w:rsidRPr="00D9759F">
              <w:rPr>
                <w:rFonts w:ascii="仿宋" w:eastAsia="仿宋" w:hAnsi="仿宋" w:cs="仿宋" w:hint="eastAsia"/>
                <w:sz w:val="24"/>
                <w:szCs w:val="24"/>
              </w:rPr>
              <w:t>获得高危险性体育项目经营许可证</w:t>
            </w:r>
            <w:r>
              <w:rPr>
                <w:rFonts w:ascii="仿宋" w:eastAsia="仿宋" w:hAnsi="仿宋" w:cs="仿宋" w:hint="eastAsia"/>
                <w:sz w:val="24"/>
                <w:szCs w:val="24"/>
              </w:rPr>
              <w:t>；</w:t>
            </w:r>
          </w:p>
          <w:p w:rsidR="004F1B0C" w:rsidRDefault="004F1B0C" w:rsidP="00A67B6B">
            <w:pPr>
              <w:pStyle w:val="a8"/>
              <w:numPr>
                <w:ilvl w:val="0"/>
                <w:numId w:val="6"/>
              </w:numPr>
              <w:ind w:firstLineChars="0"/>
              <w:rPr>
                <w:rFonts w:ascii="仿宋" w:eastAsia="仿宋" w:hAnsi="仿宋" w:cs="仿宋"/>
                <w:sz w:val="24"/>
                <w:szCs w:val="24"/>
              </w:rPr>
            </w:pPr>
            <w:r w:rsidRPr="00D9759F">
              <w:rPr>
                <w:rFonts w:ascii="仿宋" w:eastAsia="仿宋" w:hAnsi="仿宋" w:cs="仿宋" w:hint="eastAsia"/>
                <w:sz w:val="24"/>
                <w:szCs w:val="24"/>
              </w:rPr>
              <w:t>满足比赛所需的相配套的器材装备</w:t>
            </w:r>
            <w:r>
              <w:rPr>
                <w:rFonts w:ascii="仿宋" w:eastAsia="仿宋" w:hAnsi="仿宋" w:cs="仿宋" w:hint="eastAsia"/>
                <w:sz w:val="24"/>
                <w:szCs w:val="24"/>
              </w:rPr>
              <w:t>；</w:t>
            </w:r>
          </w:p>
          <w:p w:rsidR="004F1B0C" w:rsidRDefault="004F1B0C" w:rsidP="00A67B6B">
            <w:pPr>
              <w:pStyle w:val="a8"/>
              <w:numPr>
                <w:ilvl w:val="0"/>
                <w:numId w:val="6"/>
              </w:numPr>
              <w:ind w:firstLineChars="0"/>
              <w:rPr>
                <w:rFonts w:ascii="仿宋" w:eastAsia="仿宋" w:hAnsi="仿宋" w:cs="仿宋"/>
                <w:sz w:val="24"/>
                <w:szCs w:val="24"/>
              </w:rPr>
            </w:pPr>
            <w:r w:rsidRPr="00D9759F">
              <w:rPr>
                <w:rFonts w:ascii="仿宋" w:eastAsia="仿宋" w:hAnsi="仿宋" w:cs="仿宋" w:hint="eastAsia"/>
                <w:sz w:val="24"/>
                <w:szCs w:val="24"/>
              </w:rPr>
              <w:t>比赛期间场地不对外开放</w:t>
            </w:r>
            <w:r>
              <w:rPr>
                <w:rFonts w:ascii="仿宋" w:eastAsia="仿宋" w:hAnsi="仿宋" w:cs="仿宋" w:hint="eastAsia"/>
                <w:sz w:val="24"/>
                <w:szCs w:val="24"/>
              </w:rPr>
              <w:t>；</w:t>
            </w:r>
          </w:p>
          <w:p w:rsidR="004F1B0C" w:rsidRDefault="004F1B0C" w:rsidP="00A67B6B">
            <w:pPr>
              <w:pStyle w:val="a8"/>
              <w:numPr>
                <w:ilvl w:val="0"/>
                <w:numId w:val="6"/>
              </w:numPr>
              <w:ind w:firstLineChars="0"/>
              <w:rPr>
                <w:rFonts w:ascii="仿宋" w:eastAsia="仿宋" w:hAnsi="仿宋" w:cs="仿宋"/>
                <w:sz w:val="24"/>
                <w:szCs w:val="24"/>
              </w:rPr>
            </w:pPr>
            <w:r w:rsidRPr="00D9759F">
              <w:rPr>
                <w:rFonts w:ascii="仿宋" w:eastAsia="仿宋" w:hAnsi="仿宋" w:cs="仿宋" w:hint="eastAsia"/>
                <w:sz w:val="24"/>
                <w:szCs w:val="24"/>
              </w:rPr>
              <w:t>优先考虑室内场地</w:t>
            </w:r>
            <w:r>
              <w:rPr>
                <w:rFonts w:ascii="仿宋" w:eastAsia="仿宋" w:hAnsi="仿宋" w:cs="仿宋" w:hint="eastAsia"/>
                <w:sz w:val="24"/>
                <w:szCs w:val="24"/>
              </w:rPr>
              <w:t>；</w:t>
            </w:r>
          </w:p>
          <w:p w:rsidR="004F1B0C" w:rsidRPr="00D9759F" w:rsidRDefault="001A0BDB" w:rsidP="00A67B6B">
            <w:pPr>
              <w:pStyle w:val="a8"/>
              <w:numPr>
                <w:ilvl w:val="0"/>
                <w:numId w:val="6"/>
              </w:numPr>
              <w:ind w:firstLineChars="0"/>
              <w:rPr>
                <w:rFonts w:ascii="仿宋" w:eastAsia="仿宋" w:hAnsi="仿宋" w:cs="仿宋"/>
                <w:sz w:val="24"/>
                <w:szCs w:val="24"/>
              </w:rPr>
            </w:pPr>
            <w:r w:rsidRPr="00D9759F">
              <w:rPr>
                <w:rFonts w:ascii="仿宋" w:eastAsia="仿宋" w:hAnsi="仿宋" w:cs="仿宋" w:hint="eastAsia"/>
                <w:sz w:val="24"/>
                <w:szCs w:val="24"/>
              </w:rPr>
              <w:t>根据各比赛实际情况可对场地作</w:t>
            </w:r>
            <w:r>
              <w:rPr>
                <w:rFonts w:ascii="仿宋" w:eastAsia="仿宋" w:hAnsi="仿宋" w:cs="仿宋" w:hint="eastAsia"/>
                <w:sz w:val="24"/>
                <w:szCs w:val="24"/>
              </w:rPr>
              <w:t>适当</w:t>
            </w:r>
            <w:r w:rsidRPr="00D9759F">
              <w:rPr>
                <w:rFonts w:ascii="仿宋" w:eastAsia="仿宋" w:hAnsi="仿宋" w:cs="仿宋" w:hint="eastAsia"/>
                <w:sz w:val="24"/>
                <w:szCs w:val="24"/>
              </w:rPr>
              <w:t>调整</w:t>
            </w:r>
            <w:r w:rsidR="004F1B0C" w:rsidRPr="00D9759F">
              <w:rPr>
                <w:rFonts w:ascii="仿宋" w:eastAsia="仿宋" w:hAnsi="仿宋" w:cs="仿宋" w:hint="eastAsia"/>
                <w:sz w:val="24"/>
                <w:szCs w:val="24"/>
              </w:rPr>
              <w:t>。</w:t>
            </w:r>
          </w:p>
        </w:tc>
      </w:tr>
      <w:tr w:rsidR="004F1B0C" w:rsidTr="00A67B6B">
        <w:trPr>
          <w:jc w:val="center"/>
        </w:trPr>
        <w:tc>
          <w:tcPr>
            <w:tcW w:w="1271" w:type="dxa"/>
            <w:vMerge/>
            <w:vAlign w:val="center"/>
          </w:tcPr>
          <w:p w:rsidR="004F1B0C" w:rsidRDefault="004F1B0C" w:rsidP="00A67B6B">
            <w:pPr>
              <w:rPr>
                <w:rFonts w:ascii="仿宋" w:eastAsia="仿宋" w:hAnsi="仿宋" w:cs="仿宋"/>
                <w:sz w:val="24"/>
                <w:szCs w:val="24"/>
              </w:rPr>
            </w:pP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其他要求</w:t>
            </w:r>
          </w:p>
        </w:tc>
        <w:tc>
          <w:tcPr>
            <w:tcW w:w="5949" w:type="dxa"/>
            <w:vAlign w:val="center"/>
          </w:tcPr>
          <w:p w:rsidR="004F1B0C" w:rsidRPr="00D9759F" w:rsidRDefault="004F1B0C" w:rsidP="00A67B6B">
            <w:pPr>
              <w:pStyle w:val="a8"/>
              <w:numPr>
                <w:ilvl w:val="0"/>
                <w:numId w:val="7"/>
              </w:numPr>
              <w:ind w:firstLineChars="0"/>
              <w:rPr>
                <w:rFonts w:ascii="仿宋" w:eastAsia="仿宋" w:hAnsi="仿宋" w:cs="仿宋"/>
                <w:kern w:val="0"/>
                <w:sz w:val="24"/>
                <w:szCs w:val="24"/>
              </w:rPr>
            </w:pPr>
            <w:r w:rsidRPr="00D9759F">
              <w:rPr>
                <w:rFonts w:ascii="仿宋" w:eastAsia="仿宋" w:hAnsi="仿宋" w:cs="仿宋" w:hint="eastAsia"/>
                <w:sz w:val="24"/>
                <w:szCs w:val="24"/>
              </w:rPr>
              <w:t>需提供与活动内容相适应的器材设施、办公用品等</w:t>
            </w:r>
            <w:r>
              <w:rPr>
                <w:rFonts w:ascii="仿宋" w:eastAsia="仿宋" w:hAnsi="仿宋" w:cs="仿宋" w:hint="eastAsia"/>
                <w:sz w:val="24"/>
                <w:szCs w:val="24"/>
              </w:rPr>
              <w:t>；</w:t>
            </w:r>
          </w:p>
          <w:p w:rsidR="004F1B0C" w:rsidRPr="00D9759F" w:rsidRDefault="004F1B0C" w:rsidP="00A67B6B">
            <w:pPr>
              <w:pStyle w:val="a8"/>
              <w:numPr>
                <w:ilvl w:val="0"/>
                <w:numId w:val="7"/>
              </w:numPr>
              <w:ind w:firstLineChars="0"/>
              <w:rPr>
                <w:rFonts w:ascii="仿宋" w:eastAsia="仿宋" w:hAnsi="仿宋" w:cs="仿宋"/>
                <w:kern w:val="0"/>
                <w:sz w:val="24"/>
                <w:szCs w:val="24"/>
              </w:rPr>
            </w:pPr>
            <w:r w:rsidRPr="00D9759F">
              <w:rPr>
                <w:rFonts w:ascii="仿宋" w:eastAsia="仿宋" w:hAnsi="仿宋" w:cs="仿宋" w:hint="eastAsia"/>
                <w:sz w:val="24"/>
                <w:szCs w:val="24"/>
              </w:rPr>
              <w:t>需具备安排与活动规模相适应的交通、食宿的能力</w:t>
            </w:r>
            <w:r>
              <w:rPr>
                <w:rFonts w:ascii="仿宋" w:eastAsia="仿宋" w:hAnsi="仿宋" w:cs="仿宋" w:hint="eastAsia"/>
                <w:sz w:val="24"/>
                <w:szCs w:val="24"/>
              </w:rPr>
              <w:t>；</w:t>
            </w:r>
          </w:p>
          <w:p w:rsidR="004F1B0C" w:rsidRPr="00D9759F" w:rsidRDefault="004F1B0C" w:rsidP="00A67B6B">
            <w:pPr>
              <w:pStyle w:val="a8"/>
              <w:numPr>
                <w:ilvl w:val="0"/>
                <w:numId w:val="7"/>
              </w:numPr>
              <w:ind w:firstLineChars="0"/>
              <w:rPr>
                <w:rFonts w:ascii="仿宋" w:eastAsia="仿宋" w:hAnsi="仿宋" w:cs="仿宋"/>
                <w:kern w:val="0"/>
                <w:sz w:val="24"/>
                <w:szCs w:val="24"/>
              </w:rPr>
            </w:pPr>
            <w:r>
              <w:rPr>
                <w:rFonts w:ascii="仿宋" w:eastAsia="仿宋" w:hAnsi="仿宋" w:cs="仿宋" w:hint="eastAsia"/>
                <w:kern w:val="0"/>
                <w:sz w:val="24"/>
                <w:szCs w:val="24"/>
              </w:rPr>
              <w:t>全程医疗、安保等保障。</w:t>
            </w:r>
          </w:p>
        </w:tc>
      </w:tr>
      <w:tr w:rsidR="004F1B0C" w:rsidTr="00A67B6B">
        <w:trPr>
          <w:jc w:val="center"/>
        </w:trPr>
        <w:tc>
          <w:tcPr>
            <w:tcW w:w="1271" w:type="dxa"/>
            <w:vMerge w:val="restart"/>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技术服务</w:t>
            </w: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竞赛组织</w:t>
            </w:r>
          </w:p>
        </w:tc>
        <w:tc>
          <w:tcPr>
            <w:tcW w:w="5949" w:type="dxa"/>
            <w:vAlign w:val="center"/>
          </w:tcPr>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t>仲裁、裁判长、主定线员等主要技术官员指派；</w:t>
            </w:r>
          </w:p>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t>组织机构、工作方案确定；</w:t>
            </w:r>
          </w:p>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t>竞赛规程、通知的撰写发布；</w:t>
            </w:r>
          </w:p>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lastRenderedPageBreak/>
              <w:t>运动队参赛发动，报名资格审查；</w:t>
            </w:r>
          </w:p>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t>领导、嘉宾邀请；</w:t>
            </w:r>
          </w:p>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t>领队、技术人员工作会议组织；</w:t>
            </w:r>
          </w:p>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t>赛事资料总结收集；</w:t>
            </w:r>
          </w:p>
          <w:p w:rsidR="004F1B0C" w:rsidRDefault="004F1B0C" w:rsidP="00A67B6B">
            <w:pPr>
              <w:numPr>
                <w:ilvl w:val="0"/>
                <w:numId w:val="8"/>
              </w:numPr>
              <w:rPr>
                <w:rFonts w:ascii="仿宋" w:eastAsia="仿宋" w:hAnsi="仿宋" w:cs="仿宋"/>
                <w:sz w:val="24"/>
                <w:szCs w:val="24"/>
              </w:rPr>
            </w:pPr>
            <w:r>
              <w:rPr>
                <w:rFonts w:ascii="仿宋" w:eastAsia="仿宋" w:hAnsi="仿宋" w:cs="仿宋" w:hint="eastAsia"/>
                <w:sz w:val="24"/>
                <w:szCs w:val="24"/>
              </w:rPr>
              <w:t>其他事宜。</w:t>
            </w:r>
          </w:p>
        </w:tc>
      </w:tr>
      <w:tr w:rsidR="004F1B0C" w:rsidTr="00A67B6B">
        <w:trPr>
          <w:jc w:val="center"/>
        </w:trPr>
        <w:tc>
          <w:tcPr>
            <w:tcW w:w="1271" w:type="dxa"/>
            <w:vMerge/>
            <w:vAlign w:val="center"/>
          </w:tcPr>
          <w:p w:rsidR="004F1B0C" w:rsidRDefault="004F1B0C" w:rsidP="00A67B6B">
            <w:pPr>
              <w:rPr>
                <w:rFonts w:ascii="仿宋" w:eastAsia="仿宋" w:hAnsi="仿宋" w:cs="仿宋"/>
                <w:sz w:val="24"/>
                <w:szCs w:val="24"/>
              </w:rPr>
            </w:pP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新闻宣传</w:t>
            </w:r>
          </w:p>
        </w:tc>
        <w:tc>
          <w:tcPr>
            <w:tcW w:w="5949" w:type="dxa"/>
            <w:vAlign w:val="center"/>
          </w:tcPr>
          <w:p w:rsidR="004F1B0C" w:rsidRDefault="004F1B0C" w:rsidP="00A67B6B">
            <w:pPr>
              <w:pStyle w:val="a8"/>
              <w:numPr>
                <w:ilvl w:val="0"/>
                <w:numId w:val="9"/>
              </w:numPr>
              <w:ind w:firstLineChars="0"/>
              <w:rPr>
                <w:rFonts w:ascii="仿宋" w:eastAsia="仿宋" w:hAnsi="仿宋" w:cs="仿宋"/>
                <w:sz w:val="24"/>
                <w:szCs w:val="24"/>
              </w:rPr>
            </w:pPr>
            <w:r w:rsidRPr="00BB25C0">
              <w:rPr>
                <w:rFonts w:ascii="仿宋" w:eastAsia="仿宋" w:hAnsi="仿宋" w:cs="仿宋" w:hint="eastAsia"/>
                <w:sz w:val="24"/>
                <w:szCs w:val="24"/>
              </w:rPr>
              <w:t>统一平台、统一文案宣传</w:t>
            </w:r>
            <w:r>
              <w:rPr>
                <w:rFonts w:ascii="仿宋" w:eastAsia="仿宋" w:hAnsi="仿宋" w:cs="仿宋" w:hint="eastAsia"/>
                <w:sz w:val="24"/>
                <w:szCs w:val="24"/>
              </w:rPr>
              <w:t>；</w:t>
            </w:r>
          </w:p>
          <w:p w:rsidR="004F1B0C" w:rsidRDefault="004F1B0C" w:rsidP="00A67B6B">
            <w:pPr>
              <w:pStyle w:val="a8"/>
              <w:numPr>
                <w:ilvl w:val="0"/>
                <w:numId w:val="9"/>
              </w:numPr>
              <w:ind w:firstLineChars="0"/>
              <w:rPr>
                <w:rFonts w:ascii="仿宋" w:eastAsia="仿宋" w:hAnsi="仿宋" w:cs="仿宋"/>
                <w:sz w:val="24"/>
                <w:szCs w:val="24"/>
              </w:rPr>
            </w:pPr>
            <w:r>
              <w:rPr>
                <w:rFonts w:ascii="仿宋" w:eastAsia="仿宋" w:hAnsi="仿宋" w:cs="仿宋" w:hint="eastAsia"/>
                <w:sz w:val="24"/>
                <w:szCs w:val="24"/>
              </w:rPr>
              <w:t>赛事新闻宣传协调（协调中央级媒体和门户网站等）</w:t>
            </w:r>
            <w:r w:rsidR="008E5E0B">
              <w:rPr>
                <w:rFonts w:ascii="仿宋" w:eastAsia="仿宋" w:hAnsi="仿宋" w:cs="仿宋" w:hint="eastAsia"/>
                <w:sz w:val="24"/>
                <w:szCs w:val="24"/>
              </w:rPr>
              <w:t>；</w:t>
            </w:r>
          </w:p>
          <w:p w:rsidR="008E5E0B" w:rsidRPr="00BB25C0" w:rsidRDefault="008E5E0B" w:rsidP="00A67B6B">
            <w:pPr>
              <w:pStyle w:val="a8"/>
              <w:numPr>
                <w:ilvl w:val="0"/>
                <w:numId w:val="9"/>
              </w:numPr>
              <w:ind w:firstLineChars="0"/>
              <w:rPr>
                <w:rFonts w:ascii="仿宋" w:eastAsia="仿宋" w:hAnsi="仿宋" w:cs="仿宋"/>
                <w:sz w:val="24"/>
                <w:szCs w:val="24"/>
              </w:rPr>
            </w:pPr>
            <w:r>
              <w:rPr>
                <w:rFonts w:ascii="仿宋" w:eastAsia="仿宋" w:hAnsi="仿宋" w:cs="仿宋" w:hint="eastAsia"/>
                <w:sz w:val="24"/>
                <w:szCs w:val="24"/>
              </w:rPr>
              <w:t>全程多平台网络直播。</w:t>
            </w:r>
          </w:p>
        </w:tc>
      </w:tr>
      <w:tr w:rsidR="004F1B0C" w:rsidTr="00A67B6B">
        <w:trPr>
          <w:jc w:val="center"/>
        </w:trPr>
        <w:tc>
          <w:tcPr>
            <w:tcW w:w="1271" w:type="dxa"/>
            <w:vMerge w:val="restart"/>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赛事经费</w:t>
            </w: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主办划拨部分</w:t>
            </w:r>
          </w:p>
        </w:tc>
        <w:tc>
          <w:tcPr>
            <w:tcW w:w="5949" w:type="dxa"/>
            <w:vAlign w:val="center"/>
          </w:tcPr>
          <w:p w:rsidR="004F1B0C" w:rsidRDefault="00B56259" w:rsidP="00A67B6B">
            <w:pPr>
              <w:rPr>
                <w:rFonts w:ascii="仿宋" w:eastAsia="仿宋" w:hAnsi="仿宋" w:cs="仿宋"/>
                <w:sz w:val="24"/>
                <w:szCs w:val="24"/>
              </w:rPr>
            </w:pPr>
            <w:r>
              <w:rPr>
                <w:rFonts w:ascii="仿宋" w:eastAsia="仿宋" w:hAnsi="仿宋" w:cs="仿宋" w:hint="eastAsia"/>
                <w:sz w:val="24"/>
                <w:szCs w:val="24"/>
              </w:rPr>
              <w:t>无</w:t>
            </w:r>
          </w:p>
        </w:tc>
      </w:tr>
      <w:tr w:rsidR="004F1B0C" w:rsidTr="00A67B6B">
        <w:trPr>
          <w:jc w:val="center"/>
        </w:trPr>
        <w:tc>
          <w:tcPr>
            <w:tcW w:w="1271" w:type="dxa"/>
            <w:vMerge/>
            <w:vAlign w:val="center"/>
          </w:tcPr>
          <w:p w:rsidR="004F1B0C" w:rsidRDefault="004F1B0C" w:rsidP="00A67B6B">
            <w:pPr>
              <w:rPr>
                <w:rFonts w:ascii="仿宋" w:eastAsia="仿宋" w:hAnsi="仿宋" w:cs="仿宋"/>
                <w:sz w:val="24"/>
                <w:szCs w:val="24"/>
              </w:rPr>
            </w:pP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承办包干</w:t>
            </w:r>
          </w:p>
        </w:tc>
        <w:tc>
          <w:tcPr>
            <w:tcW w:w="5949" w:type="dxa"/>
            <w:vAlign w:val="center"/>
          </w:tcPr>
          <w:p w:rsidR="004F1B0C" w:rsidRDefault="00B56259" w:rsidP="00A67B6B">
            <w:pPr>
              <w:rPr>
                <w:rFonts w:ascii="仿宋" w:eastAsia="仿宋" w:hAnsi="仿宋" w:cs="仿宋"/>
                <w:sz w:val="24"/>
                <w:szCs w:val="24"/>
              </w:rPr>
            </w:pPr>
            <w:r>
              <w:rPr>
                <w:rFonts w:ascii="仿宋" w:eastAsia="仿宋" w:hAnsi="仿宋" w:cs="仿宋" w:hint="eastAsia"/>
                <w:sz w:val="24"/>
                <w:szCs w:val="24"/>
              </w:rPr>
              <w:t>在无需临时搭建场地的情况下，</w:t>
            </w:r>
            <w:r w:rsidR="004F1B0C">
              <w:rPr>
                <w:rFonts w:ascii="仿宋" w:eastAsia="仿宋" w:hAnsi="仿宋" w:cs="仿宋" w:hint="eastAsia"/>
                <w:sz w:val="24"/>
                <w:szCs w:val="24"/>
              </w:rPr>
              <w:t>每场比赛预计需投入</w:t>
            </w:r>
            <w:r w:rsidR="00997FCA">
              <w:rPr>
                <w:rFonts w:ascii="仿宋" w:eastAsia="仿宋" w:hAnsi="仿宋" w:cs="仿宋" w:hint="eastAsia"/>
                <w:sz w:val="24"/>
                <w:szCs w:val="24"/>
              </w:rPr>
              <w:t>约</w:t>
            </w:r>
            <w:r>
              <w:rPr>
                <w:rFonts w:ascii="仿宋" w:eastAsia="仿宋" w:hAnsi="仿宋" w:cs="仿宋"/>
                <w:sz w:val="24"/>
                <w:szCs w:val="24"/>
              </w:rPr>
              <w:t>10</w:t>
            </w:r>
            <w:r w:rsidR="004F1B0C">
              <w:rPr>
                <w:rFonts w:ascii="仿宋" w:eastAsia="仿宋" w:hAnsi="仿宋" w:cs="仿宋"/>
                <w:sz w:val="24"/>
                <w:szCs w:val="24"/>
              </w:rPr>
              <w:t>0</w:t>
            </w:r>
            <w:r w:rsidR="004F1B0C">
              <w:rPr>
                <w:rFonts w:ascii="仿宋" w:eastAsia="仿宋" w:hAnsi="仿宋" w:cs="仿宋" w:hint="eastAsia"/>
                <w:sz w:val="24"/>
                <w:szCs w:val="24"/>
              </w:rPr>
              <w:t>万元（具体需根据比赛实际规模、承办地所在区域等综合确定）</w:t>
            </w:r>
            <w:r w:rsidR="00AB5B2E">
              <w:rPr>
                <w:rFonts w:ascii="仿宋" w:eastAsia="仿宋" w:hAnsi="仿宋" w:cs="仿宋" w:hint="eastAsia"/>
                <w:sz w:val="24"/>
                <w:szCs w:val="24"/>
              </w:rPr>
              <w:t>，可通过地方政府支持或进行市场开发等方式自筹。</w:t>
            </w:r>
          </w:p>
        </w:tc>
      </w:tr>
      <w:tr w:rsidR="004F1B0C" w:rsidTr="00A67B6B">
        <w:trPr>
          <w:jc w:val="center"/>
        </w:trPr>
        <w:tc>
          <w:tcPr>
            <w:tcW w:w="1271" w:type="dxa"/>
            <w:vMerge w:val="restart"/>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承办程序</w:t>
            </w: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申办报名</w:t>
            </w:r>
          </w:p>
        </w:tc>
        <w:tc>
          <w:tcPr>
            <w:tcW w:w="5949"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提交相关申办文件，截止时间为2019年11月30日</w:t>
            </w:r>
          </w:p>
        </w:tc>
      </w:tr>
      <w:tr w:rsidR="004F1B0C" w:rsidTr="00A67B6B">
        <w:trPr>
          <w:jc w:val="center"/>
        </w:trPr>
        <w:tc>
          <w:tcPr>
            <w:tcW w:w="1271" w:type="dxa"/>
            <w:vMerge/>
            <w:vAlign w:val="center"/>
          </w:tcPr>
          <w:p w:rsidR="004F1B0C" w:rsidRDefault="004F1B0C" w:rsidP="00A67B6B">
            <w:pPr>
              <w:rPr>
                <w:rFonts w:ascii="仿宋" w:eastAsia="仿宋" w:hAnsi="仿宋" w:cs="仿宋"/>
                <w:sz w:val="24"/>
                <w:szCs w:val="24"/>
              </w:rPr>
            </w:pP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审核及公示</w:t>
            </w:r>
          </w:p>
        </w:tc>
        <w:tc>
          <w:tcPr>
            <w:tcW w:w="5949"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评审组审核材料，提出建议，报中国登山协会确认后在官网公示。</w:t>
            </w:r>
          </w:p>
        </w:tc>
      </w:tr>
      <w:tr w:rsidR="004F1B0C" w:rsidTr="00A67B6B">
        <w:trPr>
          <w:jc w:val="center"/>
        </w:trPr>
        <w:tc>
          <w:tcPr>
            <w:tcW w:w="1271" w:type="dxa"/>
            <w:vMerge/>
            <w:vAlign w:val="center"/>
          </w:tcPr>
          <w:p w:rsidR="004F1B0C" w:rsidRDefault="004F1B0C" w:rsidP="00A67B6B">
            <w:pPr>
              <w:rPr>
                <w:rFonts w:ascii="仿宋" w:eastAsia="仿宋" w:hAnsi="仿宋" w:cs="仿宋"/>
                <w:sz w:val="24"/>
                <w:szCs w:val="24"/>
              </w:rPr>
            </w:pPr>
          </w:p>
        </w:tc>
        <w:tc>
          <w:tcPr>
            <w:tcW w:w="1280"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协议签订</w:t>
            </w:r>
          </w:p>
        </w:tc>
        <w:tc>
          <w:tcPr>
            <w:tcW w:w="5949" w:type="dxa"/>
            <w:vAlign w:val="center"/>
          </w:tcPr>
          <w:p w:rsidR="004F1B0C" w:rsidRDefault="004F1B0C" w:rsidP="00A67B6B">
            <w:pPr>
              <w:rPr>
                <w:rFonts w:ascii="仿宋" w:eastAsia="仿宋" w:hAnsi="仿宋" w:cs="仿宋"/>
                <w:sz w:val="24"/>
                <w:szCs w:val="24"/>
              </w:rPr>
            </w:pPr>
            <w:r>
              <w:rPr>
                <w:rFonts w:ascii="仿宋" w:eastAsia="仿宋" w:hAnsi="仿宋" w:cs="仿宋" w:hint="eastAsia"/>
                <w:sz w:val="24"/>
                <w:szCs w:val="24"/>
              </w:rPr>
              <w:t>公示结束后，我协会将与无异议的承办单位签订赛事承办协议，商定合作相关事宜，约定双方的权利与义务</w:t>
            </w:r>
          </w:p>
        </w:tc>
      </w:tr>
    </w:tbl>
    <w:p w:rsidR="004F1B0C" w:rsidRDefault="004F1B0C" w:rsidP="004F1B0C"/>
    <w:p w:rsidR="004F1B0C" w:rsidRDefault="004F1B0C" w:rsidP="004F1B0C"/>
    <w:p w:rsidR="00C70053" w:rsidRDefault="00C70053" w:rsidP="004F1B0C"/>
    <w:p w:rsidR="008E5E0B" w:rsidRDefault="008E5E0B" w:rsidP="004F1B0C"/>
    <w:p w:rsidR="003E775F" w:rsidRPr="002279F7" w:rsidRDefault="003E775F" w:rsidP="003E775F">
      <w:pPr>
        <w:jc w:val="center"/>
        <w:rPr>
          <w:rFonts w:ascii="宋体" w:eastAsia="宋体" w:hAnsi="宋体"/>
          <w:sz w:val="44"/>
          <w:szCs w:val="44"/>
        </w:rPr>
      </w:pPr>
      <w:r w:rsidRPr="002279F7">
        <w:rPr>
          <w:rStyle w:val="a9"/>
          <w:rFonts w:ascii="宋体" w:eastAsia="宋体" w:hAnsi="宋体" w:cs="仿宋" w:hint="eastAsia"/>
          <w:b w:val="0"/>
          <w:bCs/>
          <w:sz w:val="44"/>
          <w:szCs w:val="44"/>
          <w:shd w:val="clear" w:color="auto" w:fill="FFFFFF"/>
        </w:rPr>
        <w:t>20</w:t>
      </w:r>
      <w:r w:rsidRPr="002279F7">
        <w:rPr>
          <w:rStyle w:val="a9"/>
          <w:rFonts w:ascii="宋体" w:eastAsia="宋体" w:hAnsi="宋体" w:cs="仿宋"/>
          <w:b w:val="0"/>
          <w:bCs/>
          <w:sz w:val="44"/>
          <w:szCs w:val="44"/>
          <w:shd w:val="clear" w:color="auto" w:fill="FFFFFF"/>
        </w:rPr>
        <w:t>20</w:t>
      </w:r>
      <w:r w:rsidRPr="002279F7">
        <w:rPr>
          <w:rStyle w:val="a9"/>
          <w:rFonts w:ascii="宋体" w:eastAsia="宋体" w:hAnsi="宋体" w:cs="仿宋" w:hint="eastAsia"/>
          <w:b w:val="0"/>
          <w:bCs/>
          <w:sz w:val="44"/>
          <w:szCs w:val="44"/>
          <w:shd w:val="clear" w:color="auto" w:fill="FFFFFF"/>
        </w:rPr>
        <w:t>全国青少年体育俱乐部联赛攀岩赛</w:t>
      </w:r>
    </w:p>
    <w:tbl>
      <w:tblPr>
        <w:tblStyle w:val="a7"/>
        <w:tblW w:w="8500" w:type="dxa"/>
        <w:jc w:val="center"/>
        <w:tblLayout w:type="fixed"/>
        <w:tblLook w:val="04A0" w:firstRow="1" w:lastRow="0" w:firstColumn="1" w:lastColumn="0" w:noHBand="0" w:noVBand="1"/>
      </w:tblPr>
      <w:tblGrid>
        <w:gridCol w:w="1271"/>
        <w:gridCol w:w="1280"/>
        <w:gridCol w:w="5949"/>
      </w:tblGrid>
      <w:tr w:rsidR="003E775F" w:rsidTr="00A67B6B">
        <w:trPr>
          <w:jc w:val="center"/>
        </w:trPr>
        <w:tc>
          <w:tcPr>
            <w:tcW w:w="1271"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赛事名称</w:t>
            </w:r>
          </w:p>
        </w:tc>
        <w:tc>
          <w:tcPr>
            <w:tcW w:w="7229" w:type="dxa"/>
            <w:gridSpan w:val="2"/>
            <w:vAlign w:val="center"/>
          </w:tcPr>
          <w:p w:rsidR="003E775F" w:rsidRPr="003C43E1" w:rsidRDefault="003E775F" w:rsidP="003C43E1">
            <w:pPr>
              <w:jc w:val="center"/>
              <w:rPr>
                <w:rFonts w:ascii="仿宋" w:eastAsia="仿宋" w:hAnsi="仿宋" w:cs="仿宋"/>
                <w:sz w:val="24"/>
                <w:szCs w:val="24"/>
              </w:rPr>
            </w:pPr>
            <w:r w:rsidRPr="003C43E1">
              <w:rPr>
                <w:rStyle w:val="a9"/>
                <w:rFonts w:ascii="仿宋" w:eastAsia="仿宋" w:hAnsi="仿宋" w:cs="仿宋" w:hint="eastAsia"/>
                <w:b w:val="0"/>
                <w:bCs/>
                <w:sz w:val="24"/>
                <w:szCs w:val="24"/>
                <w:shd w:val="clear" w:color="auto" w:fill="FFFFFF"/>
              </w:rPr>
              <w:t>20</w:t>
            </w:r>
            <w:r w:rsidRPr="003C43E1">
              <w:rPr>
                <w:rStyle w:val="a9"/>
                <w:rFonts w:ascii="仿宋" w:eastAsia="仿宋" w:hAnsi="仿宋" w:cs="仿宋"/>
                <w:b w:val="0"/>
                <w:bCs/>
                <w:sz w:val="24"/>
                <w:szCs w:val="24"/>
                <w:shd w:val="clear" w:color="auto" w:fill="FFFFFF"/>
              </w:rPr>
              <w:t>20</w:t>
            </w:r>
            <w:r w:rsidRPr="003C43E1">
              <w:rPr>
                <w:rStyle w:val="a9"/>
                <w:rFonts w:ascii="仿宋" w:eastAsia="仿宋" w:hAnsi="仿宋" w:cs="仿宋" w:hint="eastAsia"/>
                <w:b w:val="0"/>
                <w:bCs/>
                <w:sz w:val="24"/>
                <w:szCs w:val="24"/>
                <w:shd w:val="clear" w:color="auto" w:fill="FFFFFF"/>
              </w:rPr>
              <w:t>全国青少年体育俱乐部联赛攀岩赛</w:t>
            </w:r>
          </w:p>
        </w:tc>
      </w:tr>
      <w:tr w:rsidR="003E775F" w:rsidTr="00A67B6B">
        <w:trPr>
          <w:jc w:val="center"/>
        </w:trPr>
        <w:tc>
          <w:tcPr>
            <w:tcW w:w="1271"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赛事类别</w:t>
            </w:r>
          </w:p>
        </w:tc>
        <w:tc>
          <w:tcPr>
            <w:tcW w:w="7229" w:type="dxa"/>
            <w:gridSpan w:val="2"/>
            <w:vAlign w:val="center"/>
          </w:tcPr>
          <w:p w:rsidR="003E775F" w:rsidRDefault="003E775F" w:rsidP="003C43E1">
            <w:pPr>
              <w:jc w:val="center"/>
              <w:rPr>
                <w:rFonts w:ascii="仿宋" w:eastAsia="仿宋" w:hAnsi="仿宋" w:cs="仿宋"/>
                <w:sz w:val="24"/>
                <w:szCs w:val="24"/>
              </w:rPr>
            </w:pPr>
            <w:r>
              <w:rPr>
                <w:rFonts w:ascii="仿宋" w:eastAsia="仿宋" w:hAnsi="仿宋" w:cs="仿宋" w:hint="eastAsia"/>
                <w:sz w:val="24"/>
                <w:szCs w:val="24"/>
              </w:rPr>
              <w:t>系列赛</w:t>
            </w:r>
          </w:p>
        </w:tc>
      </w:tr>
      <w:tr w:rsidR="004264FF" w:rsidTr="00A67B6B">
        <w:trPr>
          <w:jc w:val="center"/>
        </w:trPr>
        <w:tc>
          <w:tcPr>
            <w:tcW w:w="1271" w:type="dxa"/>
            <w:vAlign w:val="center"/>
          </w:tcPr>
          <w:p w:rsidR="004264FF" w:rsidRDefault="004264FF" w:rsidP="00A67B6B">
            <w:pPr>
              <w:rPr>
                <w:rFonts w:ascii="仿宋" w:eastAsia="仿宋" w:hAnsi="仿宋" w:cs="仿宋"/>
                <w:sz w:val="24"/>
                <w:szCs w:val="24"/>
              </w:rPr>
            </w:pPr>
            <w:r>
              <w:rPr>
                <w:rFonts w:ascii="仿宋" w:eastAsia="仿宋" w:hAnsi="仿宋" w:cs="仿宋" w:hint="eastAsia"/>
                <w:sz w:val="24"/>
                <w:szCs w:val="24"/>
              </w:rPr>
              <w:t>赛事规模</w:t>
            </w:r>
          </w:p>
        </w:tc>
        <w:tc>
          <w:tcPr>
            <w:tcW w:w="7229" w:type="dxa"/>
            <w:gridSpan w:val="2"/>
            <w:vAlign w:val="center"/>
          </w:tcPr>
          <w:p w:rsidR="004264FF" w:rsidRDefault="004264FF" w:rsidP="003C43E1">
            <w:pPr>
              <w:rPr>
                <w:rFonts w:ascii="仿宋" w:eastAsia="仿宋" w:hAnsi="仿宋" w:cs="仿宋"/>
                <w:sz w:val="24"/>
                <w:szCs w:val="24"/>
              </w:rPr>
            </w:pPr>
            <w:r>
              <w:rPr>
                <w:rFonts w:ascii="仿宋" w:eastAsia="仿宋" w:hAnsi="仿宋" w:cs="仿宋" w:hint="eastAsia"/>
                <w:sz w:val="24"/>
                <w:szCs w:val="24"/>
              </w:rPr>
              <w:t>省级赛</w:t>
            </w:r>
            <w:r>
              <w:rPr>
                <w:rFonts w:ascii="仿宋" w:eastAsia="仿宋" w:hAnsi="仿宋" w:cs="仿宋"/>
                <w:sz w:val="24"/>
                <w:szCs w:val="24"/>
              </w:rPr>
              <w:t>60</w:t>
            </w:r>
            <w:r>
              <w:rPr>
                <w:rFonts w:ascii="仿宋" w:eastAsia="仿宋" w:hAnsi="仿宋" w:cs="仿宋" w:hint="eastAsia"/>
                <w:sz w:val="24"/>
                <w:szCs w:val="24"/>
              </w:rPr>
              <w:t>-</w:t>
            </w:r>
            <w:r>
              <w:rPr>
                <w:rFonts w:ascii="仿宋" w:eastAsia="仿宋" w:hAnsi="仿宋" w:cs="仿宋"/>
                <w:sz w:val="24"/>
                <w:szCs w:val="24"/>
              </w:rPr>
              <w:t>200</w:t>
            </w:r>
            <w:r>
              <w:rPr>
                <w:rFonts w:ascii="仿宋" w:eastAsia="仿宋" w:hAnsi="仿宋" w:cs="仿宋" w:hint="eastAsia"/>
                <w:sz w:val="24"/>
                <w:szCs w:val="24"/>
              </w:rPr>
              <w:t>名运动员，分区赛8</w:t>
            </w:r>
            <w:r>
              <w:rPr>
                <w:rFonts w:ascii="仿宋" w:eastAsia="仿宋" w:hAnsi="仿宋" w:cs="仿宋"/>
                <w:sz w:val="24"/>
                <w:szCs w:val="24"/>
              </w:rPr>
              <w:t>0</w:t>
            </w:r>
            <w:r>
              <w:rPr>
                <w:rFonts w:ascii="仿宋" w:eastAsia="仿宋" w:hAnsi="仿宋" w:cs="仿宋" w:hint="eastAsia"/>
                <w:sz w:val="24"/>
                <w:szCs w:val="24"/>
              </w:rPr>
              <w:t>-</w:t>
            </w:r>
            <w:r>
              <w:rPr>
                <w:rFonts w:ascii="仿宋" w:eastAsia="仿宋" w:hAnsi="仿宋" w:cs="仿宋"/>
                <w:sz w:val="24"/>
                <w:szCs w:val="24"/>
              </w:rPr>
              <w:t>300</w:t>
            </w:r>
            <w:r>
              <w:rPr>
                <w:rFonts w:ascii="仿宋" w:eastAsia="仿宋" w:hAnsi="仿宋" w:cs="仿宋" w:hint="eastAsia"/>
                <w:sz w:val="24"/>
                <w:szCs w:val="24"/>
              </w:rPr>
              <w:t>名运动员，总决赛3</w:t>
            </w:r>
            <w:r>
              <w:rPr>
                <w:rFonts w:ascii="仿宋" w:eastAsia="仿宋" w:hAnsi="仿宋" w:cs="仿宋"/>
                <w:sz w:val="24"/>
                <w:szCs w:val="24"/>
              </w:rPr>
              <w:t>00</w:t>
            </w:r>
            <w:r>
              <w:rPr>
                <w:rFonts w:ascii="仿宋" w:eastAsia="仿宋" w:hAnsi="仿宋" w:cs="仿宋" w:hint="eastAsia"/>
                <w:sz w:val="24"/>
                <w:szCs w:val="24"/>
              </w:rPr>
              <w:t>-</w:t>
            </w:r>
            <w:r w:rsidR="00AB5B2E">
              <w:rPr>
                <w:rFonts w:ascii="仿宋" w:eastAsia="仿宋" w:hAnsi="仿宋" w:cs="仿宋"/>
                <w:sz w:val="24"/>
                <w:szCs w:val="24"/>
              </w:rPr>
              <w:t>4</w:t>
            </w:r>
            <w:r>
              <w:rPr>
                <w:rFonts w:ascii="仿宋" w:eastAsia="仿宋" w:hAnsi="仿宋" w:cs="仿宋"/>
                <w:sz w:val="24"/>
                <w:szCs w:val="24"/>
              </w:rPr>
              <w:t>00</w:t>
            </w:r>
            <w:r>
              <w:rPr>
                <w:rFonts w:ascii="仿宋" w:eastAsia="仿宋" w:hAnsi="仿宋" w:cs="仿宋" w:hint="eastAsia"/>
                <w:sz w:val="24"/>
                <w:szCs w:val="24"/>
              </w:rPr>
              <w:t>名运动员。</w:t>
            </w:r>
          </w:p>
        </w:tc>
      </w:tr>
      <w:tr w:rsidR="003E775F" w:rsidTr="00A67B6B">
        <w:trPr>
          <w:jc w:val="center"/>
        </w:trPr>
        <w:tc>
          <w:tcPr>
            <w:tcW w:w="1271"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赛事介绍</w:t>
            </w:r>
          </w:p>
        </w:tc>
        <w:tc>
          <w:tcPr>
            <w:tcW w:w="7229" w:type="dxa"/>
            <w:gridSpan w:val="2"/>
            <w:vAlign w:val="center"/>
          </w:tcPr>
          <w:p w:rsidR="003E775F" w:rsidRPr="00606221" w:rsidRDefault="003E775F" w:rsidP="00606221">
            <w:pPr>
              <w:ind w:firstLineChars="200" w:firstLine="480"/>
              <w:rPr>
                <w:rFonts w:ascii="仿宋" w:eastAsia="仿宋" w:hAnsi="仿宋" w:cs="仿宋"/>
                <w:sz w:val="24"/>
                <w:szCs w:val="24"/>
              </w:rPr>
            </w:pPr>
            <w:r w:rsidRPr="00BB25C0">
              <w:rPr>
                <w:rFonts w:ascii="仿宋" w:eastAsia="仿宋" w:hAnsi="仿宋" w:cs="仿宋" w:hint="eastAsia"/>
                <w:sz w:val="24"/>
                <w:szCs w:val="24"/>
              </w:rPr>
              <w:t>全国青少年</w:t>
            </w:r>
            <w:r w:rsidR="00606221">
              <w:rPr>
                <w:rFonts w:ascii="仿宋" w:eastAsia="仿宋" w:hAnsi="仿宋" w:cs="仿宋" w:hint="eastAsia"/>
                <w:sz w:val="24"/>
                <w:szCs w:val="24"/>
              </w:rPr>
              <w:t>体育俱乐部联赛是由体育总局青少司主导的系列赛，2</w:t>
            </w:r>
            <w:r w:rsidR="00606221">
              <w:rPr>
                <w:rFonts w:ascii="仿宋" w:eastAsia="仿宋" w:hAnsi="仿宋" w:cs="仿宋"/>
                <w:sz w:val="24"/>
                <w:szCs w:val="24"/>
              </w:rPr>
              <w:t>019</w:t>
            </w:r>
            <w:r w:rsidR="00606221">
              <w:rPr>
                <w:rFonts w:ascii="仿宋" w:eastAsia="仿宋" w:hAnsi="仿宋" w:cs="仿宋" w:hint="eastAsia"/>
                <w:sz w:val="24"/>
                <w:szCs w:val="24"/>
              </w:rPr>
              <w:t>年在体育总局青少司的支持下，首次将攀岩列为该系列赛比赛项目，以7场分区赛和1场总决赛的形式举行。2</w:t>
            </w:r>
            <w:r w:rsidR="00606221">
              <w:rPr>
                <w:rFonts w:ascii="仿宋" w:eastAsia="仿宋" w:hAnsi="仿宋" w:cs="仿宋"/>
                <w:sz w:val="24"/>
                <w:szCs w:val="24"/>
              </w:rPr>
              <w:t>020</w:t>
            </w:r>
            <w:r w:rsidR="00606221">
              <w:rPr>
                <w:rFonts w:ascii="仿宋" w:eastAsia="仿宋" w:hAnsi="仿宋" w:cs="仿宋" w:hint="eastAsia"/>
                <w:sz w:val="24"/>
                <w:szCs w:val="24"/>
              </w:rPr>
              <w:t>年将对完善该系列赛体系，除原有7场</w:t>
            </w:r>
            <w:r w:rsidR="005A1362">
              <w:rPr>
                <w:rFonts w:ascii="仿宋" w:eastAsia="仿宋" w:hAnsi="仿宋" w:cs="仿宋" w:hint="eastAsia"/>
                <w:sz w:val="24"/>
                <w:szCs w:val="24"/>
              </w:rPr>
              <w:t>区域</w:t>
            </w:r>
            <w:r w:rsidR="00606221">
              <w:rPr>
                <w:rFonts w:ascii="仿宋" w:eastAsia="仿宋" w:hAnsi="仿宋" w:cs="仿宋" w:hint="eastAsia"/>
                <w:sz w:val="24"/>
                <w:szCs w:val="24"/>
              </w:rPr>
              <w:t>赛和1场总决赛外，计划增加省级赛，鼓励和支持有条件的省、直辖市、自治区举行省级赛，各地可申办省级赛、</w:t>
            </w:r>
            <w:r w:rsidR="005A1362">
              <w:rPr>
                <w:rFonts w:ascii="仿宋" w:eastAsia="仿宋" w:hAnsi="仿宋" w:cs="仿宋" w:hint="eastAsia"/>
                <w:sz w:val="24"/>
                <w:szCs w:val="24"/>
              </w:rPr>
              <w:t>区域</w:t>
            </w:r>
            <w:r w:rsidR="00606221">
              <w:rPr>
                <w:rFonts w:ascii="仿宋" w:eastAsia="仿宋" w:hAnsi="仿宋" w:cs="仿宋" w:hint="eastAsia"/>
                <w:sz w:val="24"/>
                <w:szCs w:val="24"/>
              </w:rPr>
              <w:t>赛（华东、华南、华北、华中、西南、西北、东北）、总决赛。</w:t>
            </w:r>
          </w:p>
        </w:tc>
      </w:tr>
      <w:tr w:rsidR="003E775F" w:rsidTr="00A67B6B">
        <w:trPr>
          <w:jc w:val="center"/>
        </w:trPr>
        <w:tc>
          <w:tcPr>
            <w:tcW w:w="1271"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时间安排</w:t>
            </w:r>
          </w:p>
        </w:tc>
        <w:tc>
          <w:tcPr>
            <w:tcW w:w="7229" w:type="dxa"/>
            <w:gridSpan w:val="2"/>
            <w:vAlign w:val="center"/>
          </w:tcPr>
          <w:p w:rsidR="003E775F" w:rsidRDefault="003E775F" w:rsidP="003C43E1">
            <w:pPr>
              <w:rPr>
                <w:rFonts w:ascii="仿宋" w:eastAsia="仿宋" w:hAnsi="仿宋" w:cs="仿宋"/>
                <w:sz w:val="24"/>
                <w:szCs w:val="24"/>
              </w:rPr>
            </w:pPr>
            <w:r w:rsidRPr="003C43E1">
              <w:rPr>
                <w:rFonts w:ascii="仿宋" w:eastAsia="仿宋" w:hAnsi="仿宋" w:cs="仿宋" w:hint="eastAsia"/>
                <w:sz w:val="24"/>
                <w:szCs w:val="24"/>
              </w:rPr>
              <w:t>2020年的周末和节假日，3</w:t>
            </w:r>
            <w:r w:rsidRPr="003C43E1">
              <w:rPr>
                <w:rFonts w:ascii="仿宋" w:eastAsia="仿宋" w:hAnsi="仿宋" w:cs="仿宋"/>
                <w:sz w:val="24"/>
                <w:szCs w:val="24"/>
              </w:rPr>
              <w:t>-11</w:t>
            </w:r>
            <w:r w:rsidRPr="003C43E1">
              <w:rPr>
                <w:rFonts w:ascii="仿宋" w:eastAsia="仿宋" w:hAnsi="仿宋" w:cs="仿宋" w:hint="eastAsia"/>
                <w:sz w:val="24"/>
                <w:szCs w:val="24"/>
              </w:rPr>
              <w:t>月，计划</w:t>
            </w:r>
            <w:r w:rsidR="00606221" w:rsidRPr="003C43E1">
              <w:rPr>
                <w:rFonts w:ascii="仿宋" w:eastAsia="仿宋" w:hAnsi="仿宋" w:cs="仿宋"/>
                <w:sz w:val="24"/>
                <w:szCs w:val="24"/>
              </w:rPr>
              <w:t>1</w:t>
            </w:r>
            <w:r w:rsidRPr="003C43E1">
              <w:rPr>
                <w:rFonts w:ascii="仿宋" w:eastAsia="仿宋" w:hAnsi="仿宋" w:cs="仿宋" w:hint="eastAsia"/>
                <w:sz w:val="24"/>
                <w:szCs w:val="24"/>
              </w:rPr>
              <w:t>场</w:t>
            </w:r>
            <w:r w:rsidR="00606221" w:rsidRPr="003C43E1">
              <w:rPr>
                <w:rFonts w:ascii="仿宋" w:eastAsia="仿宋" w:hAnsi="仿宋" w:cs="仿宋" w:hint="eastAsia"/>
                <w:sz w:val="24"/>
                <w:szCs w:val="24"/>
              </w:rPr>
              <w:t>总决赛、7场</w:t>
            </w:r>
            <w:r w:rsidR="005A1362">
              <w:rPr>
                <w:rFonts w:ascii="仿宋" w:eastAsia="仿宋" w:hAnsi="仿宋" w:cs="仿宋" w:hint="eastAsia"/>
                <w:sz w:val="24"/>
                <w:szCs w:val="24"/>
              </w:rPr>
              <w:t>区域</w:t>
            </w:r>
            <w:r w:rsidR="00606221" w:rsidRPr="003C43E1">
              <w:rPr>
                <w:rFonts w:ascii="仿宋" w:eastAsia="仿宋" w:hAnsi="仿宋" w:cs="仿宋" w:hint="eastAsia"/>
                <w:sz w:val="24"/>
                <w:szCs w:val="24"/>
              </w:rPr>
              <w:t>赛和</w:t>
            </w:r>
            <w:r w:rsidR="00D5340B">
              <w:rPr>
                <w:rFonts w:ascii="仿宋" w:eastAsia="仿宋" w:hAnsi="仿宋" w:cs="仿宋" w:hint="eastAsia"/>
                <w:sz w:val="24"/>
                <w:szCs w:val="24"/>
              </w:rPr>
              <w:t>约1</w:t>
            </w:r>
            <w:r w:rsidR="00D5340B">
              <w:rPr>
                <w:rFonts w:ascii="仿宋" w:eastAsia="仿宋" w:hAnsi="仿宋" w:cs="仿宋"/>
                <w:sz w:val="24"/>
                <w:szCs w:val="24"/>
              </w:rPr>
              <w:t>5</w:t>
            </w:r>
            <w:bookmarkStart w:id="0" w:name="_GoBack"/>
            <w:bookmarkEnd w:id="0"/>
            <w:r w:rsidR="00606221" w:rsidRPr="003C43E1">
              <w:rPr>
                <w:rFonts w:ascii="仿宋" w:eastAsia="仿宋" w:hAnsi="仿宋" w:cs="仿宋" w:hint="eastAsia"/>
                <w:sz w:val="24"/>
                <w:szCs w:val="24"/>
              </w:rPr>
              <w:t>场省级赛</w:t>
            </w:r>
            <w:r w:rsidR="003C43E1" w:rsidRPr="003C43E1">
              <w:rPr>
                <w:rFonts w:ascii="仿宋" w:eastAsia="仿宋" w:hAnsi="仿宋" w:cs="仿宋" w:hint="eastAsia"/>
                <w:sz w:val="24"/>
                <w:szCs w:val="24"/>
              </w:rPr>
              <w:t>，每场比赛历时1</w:t>
            </w:r>
            <w:r w:rsidR="003C43E1" w:rsidRPr="003C43E1">
              <w:rPr>
                <w:rFonts w:ascii="仿宋" w:eastAsia="仿宋" w:hAnsi="仿宋" w:cs="仿宋"/>
                <w:sz w:val="24"/>
                <w:szCs w:val="24"/>
              </w:rPr>
              <w:t>.5</w:t>
            </w:r>
            <w:r w:rsidR="003C43E1" w:rsidRPr="003C43E1">
              <w:rPr>
                <w:rFonts w:ascii="仿宋" w:eastAsia="仿宋" w:hAnsi="仿宋" w:cs="仿宋" w:hint="eastAsia"/>
                <w:sz w:val="24"/>
                <w:szCs w:val="24"/>
              </w:rPr>
              <w:t>-</w:t>
            </w:r>
            <w:r w:rsidR="003C43E1" w:rsidRPr="003C43E1">
              <w:rPr>
                <w:rFonts w:ascii="仿宋" w:eastAsia="仿宋" w:hAnsi="仿宋" w:cs="仿宋"/>
                <w:sz w:val="24"/>
                <w:szCs w:val="24"/>
              </w:rPr>
              <w:t>2</w:t>
            </w:r>
            <w:r w:rsidR="003C43E1" w:rsidRPr="003C43E1">
              <w:rPr>
                <w:rFonts w:ascii="仿宋" w:eastAsia="仿宋" w:hAnsi="仿宋" w:cs="仿宋" w:hint="eastAsia"/>
                <w:sz w:val="24"/>
                <w:szCs w:val="24"/>
              </w:rPr>
              <w:t>天（不含报到和离会）。</w:t>
            </w:r>
          </w:p>
        </w:tc>
      </w:tr>
      <w:tr w:rsidR="003E775F" w:rsidTr="00A67B6B">
        <w:trPr>
          <w:jc w:val="center"/>
        </w:trPr>
        <w:tc>
          <w:tcPr>
            <w:tcW w:w="1271" w:type="dxa"/>
            <w:vMerge w:val="restart"/>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承办条件</w:t>
            </w: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承办资质</w:t>
            </w:r>
          </w:p>
        </w:tc>
        <w:tc>
          <w:tcPr>
            <w:tcW w:w="5949" w:type="dxa"/>
            <w:vAlign w:val="center"/>
          </w:tcPr>
          <w:p w:rsidR="003E775F" w:rsidRPr="00415411" w:rsidRDefault="003E775F" w:rsidP="003C43E1">
            <w:pPr>
              <w:rPr>
                <w:rFonts w:ascii="仿宋" w:eastAsia="仿宋" w:hAnsi="仿宋" w:cs="仿宋"/>
                <w:kern w:val="0"/>
                <w:sz w:val="24"/>
                <w:szCs w:val="24"/>
              </w:rPr>
            </w:pPr>
            <w:r w:rsidRPr="00415411">
              <w:rPr>
                <w:rFonts w:ascii="仿宋" w:eastAsia="仿宋" w:hAnsi="仿宋" w:cs="仿宋" w:hint="eastAsia"/>
                <w:sz w:val="24"/>
                <w:szCs w:val="24"/>
              </w:rPr>
              <w:t>在中华人民共和国境内注册的具有独立法人资质的企业或事业单位，或政府部门。</w:t>
            </w:r>
          </w:p>
        </w:tc>
      </w:tr>
      <w:tr w:rsidR="003E775F" w:rsidTr="00A67B6B">
        <w:trPr>
          <w:jc w:val="center"/>
        </w:trPr>
        <w:tc>
          <w:tcPr>
            <w:tcW w:w="1271" w:type="dxa"/>
            <w:vMerge/>
            <w:vAlign w:val="center"/>
          </w:tcPr>
          <w:p w:rsidR="003E775F" w:rsidRDefault="003E775F" w:rsidP="00A67B6B">
            <w:pPr>
              <w:rPr>
                <w:rFonts w:ascii="仿宋" w:eastAsia="仿宋" w:hAnsi="仿宋" w:cs="仿宋"/>
                <w:sz w:val="24"/>
                <w:szCs w:val="24"/>
              </w:rPr>
            </w:pP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场地要求</w:t>
            </w:r>
          </w:p>
        </w:tc>
        <w:tc>
          <w:tcPr>
            <w:tcW w:w="5949" w:type="dxa"/>
            <w:vAlign w:val="center"/>
          </w:tcPr>
          <w:p w:rsidR="003E775F" w:rsidRDefault="00606221" w:rsidP="003E775F">
            <w:pPr>
              <w:pStyle w:val="a8"/>
              <w:numPr>
                <w:ilvl w:val="0"/>
                <w:numId w:val="23"/>
              </w:numPr>
              <w:ind w:firstLineChars="0"/>
              <w:rPr>
                <w:rFonts w:ascii="仿宋" w:eastAsia="仿宋" w:hAnsi="仿宋" w:cs="仿宋"/>
                <w:sz w:val="24"/>
                <w:szCs w:val="24"/>
              </w:rPr>
            </w:pPr>
            <w:r>
              <w:rPr>
                <w:rFonts w:ascii="仿宋" w:eastAsia="仿宋" w:hAnsi="仿宋" w:cs="仿宋" w:hint="eastAsia"/>
                <w:sz w:val="24"/>
                <w:szCs w:val="24"/>
              </w:rPr>
              <w:t>省级赛至少符合以下两项场地要求：</w:t>
            </w:r>
            <w:r w:rsidR="003E775F" w:rsidRPr="00D9759F">
              <w:rPr>
                <w:rFonts w:ascii="仿宋" w:eastAsia="仿宋" w:hAnsi="仿宋" w:cs="仿宋" w:hint="eastAsia"/>
                <w:sz w:val="24"/>
                <w:szCs w:val="24"/>
              </w:rPr>
              <w:t>攀石区宽度不少于</w:t>
            </w:r>
            <w:r>
              <w:rPr>
                <w:rFonts w:ascii="仿宋" w:eastAsia="仿宋" w:hAnsi="仿宋" w:cs="仿宋"/>
                <w:sz w:val="24"/>
                <w:szCs w:val="24"/>
              </w:rPr>
              <w:t>2</w:t>
            </w:r>
            <w:r w:rsidR="003E775F" w:rsidRPr="00D9759F">
              <w:rPr>
                <w:rFonts w:ascii="仿宋" w:eastAsia="仿宋" w:hAnsi="仿宋" w:cs="仿宋" w:hint="eastAsia"/>
                <w:sz w:val="24"/>
                <w:szCs w:val="24"/>
              </w:rPr>
              <w:t>0米、高度不低于4.5米，难度区宽度不少于1</w:t>
            </w:r>
            <w:r>
              <w:rPr>
                <w:rFonts w:ascii="仿宋" w:eastAsia="仿宋" w:hAnsi="仿宋" w:cs="仿宋"/>
                <w:sz w:val="24"/>
                <w:szCs w:val="24"/>
              </w:rPr>
              <w:t>0</w:t>
            </w:r>
            <w:r w:rsidR="003E775F" w:rsidRPr="00D9759F">
              <w:rPr>
                <w:rFonts w:ascii="仿宋" w:eastAsia="仿宋" w:hAnsi="仿宋" w:cs="仿宋" w:hint="eastAsia"/>
                <w:sz w:val="24"/>
                <w:szCs w:val="24"/>
              </w:rPr>
              <w:t>米、高度不低于1</w:t>
            </w:r>
            <w:r w:rsidR="004264FF">
              <w:rPr>
                <w:rFonts w:ascii="仿宋" w:eastAsia="仿宋" w:hAnsi="仿宋" w:cs="仿宋"/>
                <w:sz w:val="24"/>
                <w:szCs w:val="24"/>
              </w:rPr>
              <w:t>0</w:t>
            </w:r>
            <w:r w:rsidR="003E775F" w:rsidRPr="00D9759F">
              <w:rPr>
                <w:rFonts w:ascii="仿宋" w:eastAsia="仿宋" w:hAnsi="仿宋" w:cs="仿宋" w:hint="eastAsia"/>
                <w:sz w:val="24"/>
                <w:szCs w:val="24"/>
              </w:rPr>
              <w:t>米，速度区为高度不低于12</w:t>
            </w:r>
            <w:r w:rsidR="003E775F" w:rsidRPr="00D9759F">
              <w:rPr>
                <w:rFonts w:ascii="仿宋" w:eastAsia="仿宋" w:hAnsi="仿宋" w:cs="仿宋" w:hint="eastAsia"/>
                <w:sz w:val="24"/>
                <w:szCs w:val="24"/>
              </w:rPr>
              <w:lastRenderedPageBreak/>
              <w:t>米的两条国际标准速度赛道</w:t>
            </w:r>
            <w:r>
              <w:rPr>
                <w:rFonts w:ascii="仿宋" w:eastAsia="仿宋" w:hAnsi="仿宋" w:cs="仿宋" w:hint="eastAsia"/>
                <w:sz w:val="24"/>
                <w:szCs w:val="24"/>
              </w:rPr>
              <w:t>；</w:t>
            </w:r>
          </w:p>
          <w:p w:rsidR="00606221" w:rsidRDefault="005A1362" w:rsidP="003E775F">
            <w:pPr>
              <w:pStyle w:val="a8"/>
              <w:numPr>
                <w:ilvl w:val="0"/>
                <w:numId w:val="23"/>
              </w:numPr>
              <w:ind w:firstLineChars="0"/>
              <w:rPr>
                <w:rFonts w:ascii="仿宋" w:eastAsia="仿宋" w:hAnsi="仿宋" w:cs="仿宋"/>
                <w:sz w:val="24"/>
                <w:szCs w:val="24"/>
              </w:rPr>
            </w:pPr>
            <w:r>
              <w:rPr>
                <w:rFonts w:ascii="仿宋" w:eastAsia="仿宋" w:hAnsi="仿宋" w:cs="仿宋" w:hint="eastAsia"/>
                <w:sz w:val="24"/>
                <w:szCs w:val="24"/>
              </w:rPr>
              <w:t>区域</w:t>
            </w:r>
            <w:r w:rsidR="00606221">
              <w:rPr>
                <w:rFonts w:ascii="仿宋" w:eastAsia="仿宋" w:hAnsi="仿宋" w:cs="仿宋" w:hint="eastAsia"/>
                <w:sz w:val="24"/>
                <w:szCs w:val="24"/>
              </w:rPr>
              <w:t>赛：</w:t>
            </w:r>
            <w:r w:rsidR="00606221" w:rsidRPr="00D9759F">
              <w:rPr>
                <w:rFonts w:ascii="仿宋" w:eastAsia="仿宋" w:hAnsi="仿宋" w:cs="仿宋" w:hint="eastAsia"/>
                <w:sz w:val="24"/>
                <w:szCs w:val="24"/>
              </w:rPr>
              <w:t>攀石区宽度不少于</w:t>
            </w:r>
            <w:r w:rsidR="00606221">
              <w:rPr>
                <w:rFonts w:ascii="仿宋" w:eastAsia="仿宋" w:hAnsi="仿宋" w:cs="仿宋"/>
                <w:sz w:val="24"/>
                <w:szCs w:val="24"/>
              </w:rPr>
              <w:t>2</w:t>
            </w:r>
            <w:r w:rsidR="00606221" w:rsidRPr="00D9759F">
              <w:rPr>
                <w:rFonts w:ascii="仿宋" w:eastAsia="仿宋" w:hAnsi="仿宋" w:cs="仿宋" w:hint="eastAsia"/>
                <w:sz w:val="24"/>
                <w:szCs w:val="24"/>
              </w:rPr>
              <w:t>0米、高度不低于4.5米，难度区宽度不少于1</w:t>
            </w:r>
            <w:r w:rsidR="00606221">
              <w:rPr>
                <w:rFonts w:ascii="仿宋" w:eastAsia="仿宋" w:hAnsi="仿宋" w:cs="仿宋"/>
                <w:sz w:val="24"/>
                <w:szCs w:val="24"/>
              </w:rPr>
              <w:t>0</w:t>
            </w:r>
            <w:r w:rsidR="00606221" w:rsidRPr="00D9759F">
              <w:rPr>
                <w:rFonts w:ascii="仿宋" w:eastAsia="仿宋" w:hAnsi="仿宋" w:cs="仿宋" w:hint="eastAsia"/>
                <w:sz w:val="24"/>
                <w:szCs w:val="24"/>
              </w:rPr>
              <w:t>米、高度不低于1</w:t>
            </w:r>
            <w:r w:rsidR="004264FF">
              <w:rPr>
                <w:rFonts w:ascii="仿宋" w:eastAsia="仿宋" w:hAnsi="仿宋" w:cs="仿宋"/>
                <w:sz w:val="24"/>
                <w:szCs w:val="24"/>
              </w:rPr>
              <w:t>0</w:t>
            </w:r>
            <w:r w:rsidR="00606221" w:rsidRPr="00D9759F">
              <w:rPr>
                <w:rFonts w:ascii="仿宋" w:eastAsia="仿宋" w:hAnsi="仿宋" w:cs="仿宋" w:hint="eastAsia"/>
                <w:sz w:val="24"/>
                <w:szCs w:val="24"/>
              </w:rPr>
              <w:t>米，速度区为高度不低于12米的两条国际标准速度赛道</w:t>
            </w:r>
            <w:r w:rsidR="00606221">
              <w:rPr>
                <w:rFonts w:ascii="仿宋" w:eastAsia="仿宋" w:hAnsi="仿宋" w:cs="仿宋" w:hint="eastAsia"/>
                <w:sz w:val="24"/>
                <w:szCs w:val="24"/>
              </w:rPr>
              <w:t>；</w:t>
            </w:r>
          </w:p>
          <w:p w:rsidR="00606221" w:rsidRDefault="00606221" w:rsidP="003E775F">
            <w:pPr>
              <w:pStyle w:val="a8"/>
              <w:numPr>
                <w:ilvl w:val="0"/>
                <w:numId w:val="23"/>
              </w:numPr>
              <w:ind w:firstLineChars="0"/>
              <w:rPr>
                <w:rFonts w:ascii="仿宋" w:eastAsia="仿宋" w:hAnsi="仿宋" w:cs="仿宋"/>
                <w:sz w:val="24"/>
                <w:szCs w:val="24"/>
              </w:rPr>
            </w:pPr>
            <w:r>
              <w:rPr>
                <w:rFonts w:ascii="仿宋" w:eastAsia="仿宋" w:hAnsi="仿宋" w:cs="仿宋" w:hint="eastAsia"/>
                <w:sz w:val="24"/>
                <w:szCs w:val="24"/>
              </w:rPr>
              <w:t>总决赛：</w:t>
            </w:r>
            <w:r w:rsidRPr="00D9759F">
              <w:rPr>
                <w:rFonts w:ascii="仿宋" w:eastAsia="仿宋" w:hAnsi="仿宋" w:cs="仿宋" w:hint="eastAsia"/>
                <w:sz w:val="24"/>
                <w:szCs w:val="24"/>
              </w:rPr>
              <w:t>攀石区宽度不少于30米、高度不低于4.5米，难度区宽度不少于12米、高度不低于12米</w:t>
            </w:r>
            <w:r>
              <w:rPr>
                <w:rFonts w:ascii="仿宋" w:eastAsia="仿宋" w:hAnsi="仿宋" w:cs="仿宋" w:hint="eastAsia"/>
                <w:sz w:val="24"/>
                <w:szCs w:val="24"/>
              </w:rPr>
              <w:t>，且可进行先锋攀爬，</w:t>
            </w:r>
            <w:r w:rsidRPr="00D9759F">
              <w:rPr>
                <w:rFonts w:ascii="仿宋" w:eastAsia="仿宋" w:hAnsi="仿宋" w:cs="仿宋" w:hint="eastAsia"/>
                <w:sz w:val="24"/>
                <w:szCs w:val="24"/>
              </w:rPr>
              <w:t>速度区为高度不低于12米的两条国际标准速度赛道；</w:t>
            </w:r>
          </w:p>
          <w:p w:rsidR="003E775F" w:rsidRDefault="003E775F" w:rsidP="003E775F">
            <w:pPr>
              <w:pStyle w:val="a8"/>
              <w:numPr>
                <w:ilvl w:val="0"/>
                <w:numId w:val="23"/>
              </w:numPr>
              <w:ind w:firstLineChars="0"/>
              <w:rPr>
                <w:rFonts w:ascii="仿宋" w:eastAsia="仿宋" w:hAnsi="仿宋" w:cs="仿宋"/>
                <w:sz w:val="24"/>
                <w:szCs w:val="24"/>
              </w:rPr>
            </w:pPr>
            <w:r>
              <w:rPr>
                <w:rFonts w:ascii="仿宋" w:eastAsia="仿宋" w:hAnsi="仿宋" w:cs="仿宋" w:hint="eastAsia"/>
                <w:sz w:val="24"/>
                <w:szCs w:val="24"/>
              </w:rPr>
              <w:t>宽度不少于1</w:t>
            </w:r>
            <w:r>
              <w:rPr>
                <w:rFonts w:ascii="仿宋" w:eastAsia="仿宋" w:hAnsi="仿宋" w:cs="仿宋"/>
                <w:sz w:val="24"/>
                <w:szCs w:val="24"/>
              </w:rPr>
              <w:t>5</w:t>
            </w:r>
            <w:r>
              <w:rPr>
                <w:rFonts w:ascii="仿宋" w:eastAsia="仿宋" w:hAnsi="仿宋" w:cs="仿宋" w:hint="eastAsia"/>
                <w:sz w:val="24"/>
                <w:szCs w:val="24"/>
              </w:rPr>
              <w:t>米的</w:t>
            </w:r>
            <w:r w:rsidRPr="00D9759F">
              <w:rPr>
                <w:rFonts w:ascii="仿宋" w:eastAsia="仿宋" w:hAnsi="仿宋" w:cs="仿宋" w:hint="eastAsia"/>
                <w:sz w:val="24"/>
                <w:szCs w:val="24"/>
              </w:rPr>
              <w:t>热身墙</w:t>
            </w:r>
            <w:r>
              <w:rPr>
                <w:rFonts w:ascii="仿宋" w:eastAsia="仿宋" w:hAnsi="仿宋" w:cs="仿宋" w:hint="eastAsia"/>
                <w:sz w:val="24"/>
                <w:szCs w:val="24"/>
              </w:rPr>
              <w:t>；</w:t>
            </w:r>
          </w:p>
          <w:p w:rsidR="003E775F" w:rsidRDefault="003E775F" w:rsidP="003E775F">
            <w:pPr>
              <w:pStyle w:val="a8"/>
              <w:numPr>
                <w:ilvl w:val="0"/>
                <w:numId w:val="23"/>
              </w:numPr>
              <w:ind w:firstLineChars="0"/>
              <w:rPr>
                <w:rFonts w:ascii="仿宋" w:eastAsia="仿宋" w:hAnsi="仿宋" w:cs="仿宋"/>
                <w:sz w:val="24"/>
                <w:szCs w:val="24"/>
              </w:rPr>
            </w:pPr>
            <w:r>
              <w:rPr>
                <w:rFonts w:ascii="仿宋" w:eastAsia="仿宋" w:hAnsi="仿宋" w:cs="仿宋" w:hint="eastAsia"/>
                <w:sz w:val="24"/>
                <w:szCs w:val="24"/>
              </w:rPr>
              <w:t>经营性场馆需</w:t>
            </w:r>
            <w:r w:rsidRPr="00D9759F">
              <w:rPr>
                <w:rFonts w:ascii="仿宋" w:eastAsia="仿宋" w:hAnsi="仿宋" w:cs="仿宋" w:hint="eastAsia"/>
                <w:sz w:val="24"/>
                <w:szCs w:val="24"/>
              </w:rPr>
              <w:t>获得高危险性体育项目经营许可证</w:t>
            </w:r>
            <w:r>
              <w:rPr>
                <w:rFonts w:ascii="仿宋" w:eastAsia="仿宋" w:hAnsi="仿宋" w:cs="仿宋" w:hint="eastAsia"/>
                <w:sz w:val="24"/>
                <w:szCs w:val="24"/>
              </w:rPr>
              <w:t>；</w:t>
            </w:r>
          </w:p>
          <w:p w:rsidR="003E775F" w:rsidRDefault="003E775F" w:rsidP="003E775F">
            <w:pPr>
              <w:pStyle w:val="a8"/>
              <w:numPr>
                <w:ilvl w:val="0"/>
                <w:numId w:val="23"/>
              </w:numPr>
              <w:ind w:firstLineChars="0"/>
              <w:rPr>
                <w:rFonts w:ascii="仿宋" w:eastAsia="仿宋" w:hAnsi="仿宋" w:cs="仿宋"/>
                <w:sz w:val="24"/>
                <w:szCs w:val="24"/>
              </w:rPr>
            </w:pPr>
            <w:r w:rsidRPr="00D9759F">
              <w:rPr>
                <w:rFonts w:ascii="仿宋" w:eastAsia="仿宋" w:hAnsi="仿宋" w:cs="仿宋" w:hint="eastAsia"/>
                <w:sz w:val="24"/>
                <w:szCs w:val="24"/>
              </w:rPr>
              <w:t>满足比赛所需的相配套的器材装备</w:t>
            </w:r>
            <w:r>
              <w:rPr>
                <w:rFonts w:ascii="仿宋" w:eastAsia="仿宋" w:hAnsi="仿宋" w:cs="仿宋" w:hint="eastAsia"/>
                <w:sz w:val="24"/>
                <w:szCs w:val="24"/>
              </w:rPr>
              <w:t>；</w:t>
            </w:r>
          </w:p>
          <w:p w:rsidR="003E775F" w:rsidRDefault="003E775F" w:rsidP="003E775F">
            <w:pPr>
              <w:pStyle w:val="a8"/>
              <w:numPr>
                <w:ilvl w:val="0"/>
                <w:numId w:val="23"/>
              </w:numPr>
              <w:ind w:firstLineChars="0"/>
              <w:rPr>
                <w:rFonts w:ascii="仿宋" w:eastAsia="仿宋" w:hAnsi="仿宋" w:cs="仿宋"/>
                <w:sz w:val="24"/>
                <w:szCs w:val="24"/>
              </w:rPr>
            </w:pPr>
            <w:r w:rsidRPr="00D9759F">
              <w:rPr>
                <w:rFonts w:ascii="仿宋" w:eastAsia="仿宋" w:hAnsi="仿宋" w:cs="仿宋" w:hint="eastAsia"/>
                <w:sz w:val="24"/>
                <w:szCs w:val="24"/>
              </w:rPr>
              <w:t>比赛期间场地不对外开放</w:t>
            </w:r>
            <w:r>
              <w:rPr>
                <w:rFonts w:ascii="仿宋" w:eastAsia="仿宋" w:hAnsi="仿宋" w:cs="仿宋" w:hint="eastAsia"/>
                <w:sz w:val="24"/>
                <w:szCs w:val="24"/>
              </w:rPr>
              <w:t>；</w:t>
            </w:r>
          </w:p>
          <w:p w:rsidR="003E775F" w:rsidRDefault="003E775F" w:rsidP="003E775F">
            <w:pPr>
              <w:pStyle w:val="a8"/>
              <w:numPr>
                <w:ilvl w:val="0"/>
                <w:numId w:val="23"/>
              </w:numPr>
              <w:ind w:firstLineChars="0"/>
              <w:rPr>
                <w:rFonts w:ascii="仿宋" w:eastAsia="仿宋" w:hAnsi="仿宋" w:cs="仿宋"/>
                <w:sz w:val="24"/>
                <w:szCs w:val="24"/>
              </w:rPr>
            </w:pPr>
            <w:r w:rsidRPr="00D9759F">
              <w:rPr>
                <w:rFonts w:ascii="仿宋" w:eastAsia="仿宋" w:hAnsi="仿宋" w:cs="仿宋" w:hint="eastAsia"/>
                <w:sz w:val="24"/>
                <w:szCs w:val="24"/>
              </w:rPr>
              <w:t>优先考虑室内场地</w:t>
            </w:r>
            <w:r>
              <w:rPr>
                <w:rFonts w:ascii="仿宋" w:eastAsia="仿宋" w:hAnsi="仿宋" w:cs="仿宋" w:hint="eastAsia"/>
                <w:sz w:val="24"/>
                <w:szCs w:val="24"/>
              </w:rPr>
              <w:t>；</w:t>
            </w:r>
          </w:p>
          <w:p w:rsidR="003E775F" w:rsidRPr="00D9759F" w:rsidRDefault="001A0BDB" w:rsidP="003E775F">
            <w:pPr>
              <w:pStyle w:val="a8"/>
              <w:numPr>
                <w:ilvl w:val="0"/>
                <w:numId w:val="23"/>
              </w:numPr>
              <w:ind w:firstLineChars="0"/>
              <w:rPr>
                <w:rFonts w:ascii="仿宋" w:eastAsia="仿宋" w:hAnsi="仿宋" w:cs="仿宋"/>
                <w:sz w:val="24"/>
                <w:szCs w:val="24"/>
              </w:rPr>
            </w:pPr>
            <w:r w:rsidRPr="00D9759F">
              <w:rPr>
                <w:rFonts w:ascii="仿宋" w:eastAsia="仿宋" w:hAnsi="仿宋" w:cs="仿宋" w:hint="eastAsia"/>
                <w:sz w:val="24"/>
                <w:szCs w:val="24"/>
              </w:rPr>
              <w:t>根据各比赛实际情况可对场地作</w:t>
            </w:r>
            <w:r>
              <w:rPr>
                <w:rFonts w:ascii="仿宋" w:eastAsia="仿宋" w:hAnsi="仿宋" w:cs="仿宋" w:hint="eastAsia"/>
                <w:sz w:val="24"/>
                <w:szCs w:val="24"/>
              </w:rPr>
              <w:t>适当</w:t>
            </w:r>
            <w:r w:rsidRPr="00D9759F">
              <w:rPr>
                <w:rFonts w:ascii="仿宋" w:eastAsia="仿宋" w:hAnsi="仿宋" w:cs="仿宋" w:hint="eastAsia"/>
                <w:sz w:val="24"/>
                <w:szCs w:val="24"/>
              </w:rPr>
              <w:t>调整</w:t>
            </w:r>
            <w:r w:rsidR="003E775F" w:rsidRPr="00D9759F">
              <w:rPr>
                <w:rFonts w:ascii="仿宋" w:eastAsia="仿宋" w:hAnsi="仿宋" w:cs="仿宋" w:hint="eastAsia"/>
                <w:sz w:val="24"/>
                <w:szCs w:val="24"/>
              </w:rPr>
              <w:t>。</w:t>
            </w:r>
          </w:p>
        </w:tc>
      </w:tr>
      <w:tr w:rsidR="003E775F" w:rsidTr="00A67B6B">
        <w:trPr>
          <w:jc w:val="center"/>
        </w:trPr>
        <w:tc>
          <w:tcPr>
            <w:tcW w:w="1271" w:type="dxa"/>
            <w:vMerge/>
            <w:vAlign w:val="center"/>
          </w:tcPr>
          <w:p w:rsidR="003E775F" w:rsidRDefault="003E775F" w:rsidP="00A67B6B">
            <w:pPr>
              <w:rPr>
                <w:rFonts w:ascii="仿宋" w:eastAsia="仿宋" w:hAnsi="仿宋" w:cs="仿宋"/>
                <w:sz w:val="24"/>
                <w:szCs w:val="24"/>
              </w:rPr>
            </w:pP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其他要求</w:t>
            </w:r>
          </w:p>
        </w:tc>
        <w:tc>
          <w:tcPr>
            <w:tcW w:w="5949" w:type="dxa"/>
            <w:vAlign w:val="center"/>
          </w:tcPr>
          <w:p w:rsidR="003E775F" w:rsidRPr="00D9759F" w:rsidRDefault="003E775F" w:rsidP="003E775F">
            <w:pPr>
              <w:pStyle w:val="a8"/>
              <w:numPr>
                <w:ilvl w:val="0"/>
                <w:numId w:val="24"/>
              </w:numPr>
              <w:ind w:firstLineChars="0"/>
              <w:rPr>
                <w:rFonts w:ascii="仿宋" w:eastAsia="仿宋" w:hAnsi="仿宋" w:cs="仿宋"/>
                <w:kern w:val="0"/>
                <w:sz w:val="24"/>
                <w:szCs w:val="24"/>
              </w:rPr>
            </w:pPr>
            <w:r w:rsidRPr="00D9759F">
              <w:rPr>
                <w:rFonts w:ascii="仿宋" w:eastAsia="仿宋" w:hAnsi="仿宋" w:cs="仿宋" w:hint="eastAsia"/>
                <w:sz w:val="24"/>
                <w:szCs w:val="24"/>
              </w:rPr>
              <w:t>需提供与活动内容相适应的器材设施、办公用品等</w:t>
            </w:r>
            <w:r>
              <w:rPr>
                <w:rFonts w:ascii="仿宋" w:eastAsia="仿宋" w:hAnsi="仿宋" w:cs="仿宋" w:hint="eastAsia"/>
                <w:sz w:val="24"/>
                <w:szCs w:val="24"/>
              </w:rPr>
              <w:t>；</w:t>
            </w:r>
          </w:p>
          <w:p w:rsidR="003E775F" w:rsidRPr="00D9759F" w:rsidRDefault="003E775F" w:rsidP="003E775F">
            <w:pPr>
              <w:pStyle w:val="a8"/>
              <w:numPr>
                <w:ilvl w:val="0"/>
                <w:numId w:val="24"/>
              </w:numPr>
              <w:ind w:firstLineChars="0"/>
              <w:rPr>
                <w:rFonts w:ascii="仿宋" w:eastAsia="仿宋" w:hAnsi="仿宋" w:cs="仿宋"/>
                <w:kern w:val="0"/>
                <w:sz w:val="24"/>
                <w:szCs w:val="24"/>
              </w:rPr>
            </w:pPr>
            <w:r w:rsidRPr="00D9759F">
              <w:rPr>
                <w:rFonts w:ascii="仿宋" w:eastAsia="仿宋" w:hAnsi="仿宋" w:cs="仿宋" w:hint="eastAsia"/>
                <w:sz w:val="24"/>
                <w:szCs w:val="24"/>
              </w:rPr>
              <w:t>需具备安排与活动规模相适应的交通、食宿的能力</w:t>
            </w:r>
            <w:r>
              <w:rPr>
                <w:rFonts w:ascii="仿宋" w:eastAsia="仿宋" w:hAnsi="仿宋" w:cs="仿宋" w:hint="eastAsia"/>
                <w:sz w:val="24"/>
                <w:szCs w:val="24"/>
              </w:rPr>
              <w:t>；</w:t>
            </w:r>
          </w:p>
          <w:p w:rsidR="003E775F" w:rsidRPr="00D9759F" w:rsidRDefault="003E775F" w:rsidP="003E775F">
            <w:pPr>
              <w:pStyle w:val="a8"/>
              <w:numPr>
                <w:ilvl w:val="0"/>
                <w:numId w:val="24"/>
              </w:numPr>
              <w:ind w:firstLineChars="0"/>
              <w:rPr>
                <w:rFonts w:ascii="仿宋" w:eastAsia="仿宋" w:hAnsi="仿宋" w:cs="仿宋"/>
                <w:kern w:val="0"/>
                <w:sz w:val="24"/>
                <w:szCs w:val="24"/>
              </w:rPr>
            </w:pPr>
            <w:r>
              <w:rPr>
                <w:rFonts w:ascii="仿宋" w:eastAsia="仿宋" w:hAnsi="仿宋" w:cs="仿宋" w:hint="eastAsia"/>
                <w:kern w:val="0"/>
                <w:sz w:val="24"/>
                <w:szCs w:val="24"/>
              </w:rPr>
              <w:t>全程医疗、安保等保障。</w:t>
            </w:r>
          </w:p>
        </w:tc>
      </w:tr>
      <w:tr w:rsidR="003E775F" w:rsidTr="00A67B6B">
        <w:trPr>
          <w:jc w:val="center"/>
        </w:trPr>
        <w:tc>
          <w:tcPr>
            <w:tcW w:w="1271" w:type="dxa"/>
            <w:vMerge w:val="restart"/>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技术服务</w:t>
            </w: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竞赛组织</w:t>
            </w:r>
          </w:p>
        </w:tc>
        <w:tc>
          <w:tcPr>
            <w:tcW w:w="5949" w:type="dxa"/>
            <w:vAlign w:val="center"/>
          </w:tcPr>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仲裁、裁判长、主定线员等主要技术官员指派；</w:t>
            </w:r>
          </w:p>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组织机构、工作方案确定；</w:t>
            </w:r>
          </w:p>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竞赛规程、通知的撰写发布；</w:t>
            </w:r>
          </w:p>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运动队参赛发动，报名资格审查；</w:t>
            </w:r>
          </w:p>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领导、嘉宾邀请；</w:t>
            </w:r>
          </w:p>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领队、技术人员工作会议组织；</w:t>
            </w:r>
          </w:p>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赛事资料总结收集；</w:t>
            </w:r>
          </w:p>
          <w:p w:rsidR="003E775F" w:rsidRDefault="003E775F" w:rsidP="003E775F">
            <w:pPr>
              <w:numPr>
                <w:ilvl w:val="0"/>
                <w:numId w:val="25"/>
              </w:numPr>
              <w:rPr>
                <w:rFonts w:ascii="仿宋" w:eastAsia="仿宋" w:hAnsi="仿宋" w:cs="仿宋"/>
                <w:sz w:val="24"/>
                <w:szCs w:val="24"/>
              </w:rPr>
            </w:pPr>
            <w:r>
              <w:rPr>
                <w:rFonts w:ascii="仿宋" w:eastAsia="仿宋" w:hAnsi="仿宋" w:cs="仿宋" w:hint="eastAsia"/>
                <w:sz w:val="24"/>
                <w:szCs w:val="24"/>
              </w:rPr>
              <w:t>其他事宜。</w:t>
            </w:r>
          </w:p>
        </w:tc>
      </w:tr>
      <w:tr w:rsidR="003E775F" w:rsidTr="00A67B6B">
        <w:trPr>
          <w:jc w:val="center"/>
        </w:trPr>
        <w:tc>
          <w:tcPr>
            <w:tcW w:w="1271" w:type="dxa"/>
            <w:vMerge/>
            <w:vAlign w:val="center"/>
          </w:tcPr>
          <w:p w:rsidR="003E775F" w:rsidRDefault="003E775F" w:rsidP="00A67B6B">
            <w:pPr>
              <w:rPr>
                <w:rFonts w:ascii="仿宋" w:eastAsia="仿宋" w:hAnsi="仿宋" w:cs="仿宋"/>
                <w:sz w:val="24"/>
                <w:szCs w:val="24"/>
              </w:rPr>
            </w:pP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新闻宣传</w:t>
            </w:r>
          </w:p>
        </w:tc>
        <w:tc>
          <w:tcPr>
            <w:tcW w:w="5949" w:type="dxa"/>
            <w:vAlign w:val="center"/>
          </w:tcPr>
          <w:p w:rsidR="003E775F" w:rsidRDefault="003E775F" w:rsidP="003E775F">
            <w:pPr>
              <w:pStyle w:val="a8"/>
              <w:numPr>
                <w:ilvl w:val="0"/>
                <w:numId w:val="26"/>
              </w:numPr>
              <w:ind w:firstLineChars="0"/>
              <w:rPr>
                <w:rFonts w:ascii="仿宋" w:eastAsia="仿宋" w:hAnsi="仿宋" w:cs="仿宋"/>
                <w:sz w:val="24"/>
                <w:szCs w:val="24"/>
              </w:rPr>
            </w:pPr>
            <w:r w:rsidRPr="00BB25C0">
              <w:rPr>
                <w:rFonts w:ascii="仿宋" w:eastAsia="仿宋" w:hAnsi="仿宋" w:cs="仿宋" w:hint="eastAsia"/>
                <w:sz w:val="24"/>
                <w:szCs w:val="24"/>
              </w:rPr>
              <w:t>统一平台、统一文案宣传</w:t>
            </w:r>
            <w:r>
              <w:rPr>
                <w:rFonts w:ascii="仿宋" w:eastAsia="仿宋" w:hAnsi="仿宋" w:cs="仿宋" w:hint="eastAsia"/>
                <w:sz w:val="24"/>
                <w:szCs w:val="24"/>
              </w:rPr>
              <w:t>；</w:t>
            </w:r>
          </w:p>
          <w:p w:rsidR="003E775F" w:rsidRPr="00BB25C0" w:rsidRDefault="003E775F" w:rsidP="003E775F">
            <w:pPr>
              <w:pStyle w:val="a8"/>
              <w:numPr>
                <w:ilvl w:val="0"/>
                <w:numId w:val="26"/>
              </w:numPr>
              <w:ind w:firstLineChars="0"/>
              <w:rPr>
                <w:rFonts w:ascii="仿宋" w:eastAsia="仿宋" w:hAnsi="仿宋" w:cs="仿宋"/>
                <w:sz w:val="24"/>
                <w:szCs w:val="24"/>
              </w:rPr>
            </w:pPr>
            <w:r>
              <w:rPr>
                <w:rFonts w:ascii="仿宋" w:eastAsia="仿宋" w:hAnsi="仿宋" w:cs="仿宋" w:hint="eastAsia"/>
                <w:sz w:val="24"/>
                <w:szCs w:val="24"/>
              </w:rPr>
              <w:t>赛事新闻宣传协调（协调中央级媒体和门户网站等）。</w:t>
            </w:r>
          </w:p>
        </w:tc>
      </w:tr>
      <w:tr w:rsidR="003E775F" w:rsidTr="00A67B6B">
        <w:trPr>
          <w:jc w:val="center"/>
        </w:trPr>
        <w:tc>
          <w:tcPr>
            <w:tcW w:w="1271" w:type="dxa"/>
            <w:vMerge w:val="restart"/>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赛事经费</w:t>
            </w: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主办划拨部分</w:t>
            </w:r>
          </w:p>
        </w:tc>
        <w:tc>
          <w:tcPr>
            <w:tcW w:w="5949" w:type="dxa"/>
            <w:vAlign w:val="center"/>
          </w:tcPr>
          <w:p w:rsidR="003E775F" w:rsidRDefault="004264FF" w:rsidP="00A67B6B">
            <w:pPr>
              <w:rPr>
                <w:rFonts w:ascii="仿宋" w:eastAsia="仿宋" w:hAnsi="仿宋" w:cs="仿宋"/>
                <w:sz w:val="24"/>
                <w:szCs w:val="24"/>
              </w:rPr>
            </w:pPr>
            <w:r>
              <w:rPr>
                <w:rFonts w:ascii="仿宋" w:eastAsia="仿宋" w:hAnsi="仿宋" w:cs="仿宋" w:hint="eastAsia"/>
                <w:sz w:val="24"/>
                <w:szCs w:val="24"/>
              </w:rPr>
              <w:t>省级赛无资助经费，</w:t>
            </w:r>
            <w:r w:rsidR="005A1362">
              <w:rPr>
                <w:rFonts w:ascii="仿宋" w:eastAsia="仿宋" w:hAnsi="仿宋" w:cs="仿宋" w:hint="eastAsia"/>
                <w:sz w:val="24"/>
                <w:szCs w:val="24"/>
              </w:rPr>
              <w:t>区域</w:t>
            </w:r>
            <w:r>
              <w:rPr>
                <w:rFonts w:ascii="仿宋" w:eastAsia="仿宋" w:hAnsi="仿宋" w:cs="仿宋" w:hint="eastAsia"/>
                <w:sz w:val="24"/>
                <w:szCs w:val="24"/>
              </w:rPr>
              <w:t>赛和总决赛</w:t>
            </w:r>
            <w:r w:rsidR="003E775F">
              <w:rPr>
                <w:rFonts w:ascii="仿宋" w:eastAsia="仿宋" w:hAnsi="仿宋" w:cs="仿宋" w:hint="eastAsia"/>
                <w:sz w:val="24"/>
                <w:szCs w:val="24"/>
              </w:rPr>
              <w:t>将根据2020年拨付至中国登山协会的U系列赛事项目经费实际额度，确定是否拨付和拨付额度。</w:t>
            </w:r>
          </w:p>
        </w:tc>
      </w:tr>
      <w:tr w:rsidR="003E775F" w:rsidTr="00A67B6B">
        <w:trPr>
          <w:jc w:val="center"/>
        </w:trPr>
        <w:tc>
          <w:tcPr>
            <w:tcW w:w="1271" w:type="dxa"/>
            <w:vMerge/>
            <w:vAlign w:val="center"/>
          </w:tcPr>
          <w:p w:rsidR="003E775F" w:rsidRDefault="003E775F" w:rsidP="00A67B6B">
            <w:pPr>
              <w:rPr>
                <w:rFonts w:ascii="仿宋" w:eastAsia="仿宋" w:hAnsi="仿宋" w:cs="仿宋"/>
                <w:sz w:val="24"/>
                <w:szCs w:val="24"/>
              </w:rPr>
            </w:pP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承办包干</w:t>
            </w:r>
          </w:p>
        </w:tc>
        <w:tc>
          <w:tcPr>
            <w:tcW w:w="5949" w:type="dxa"/>
            <w:vAlign w:val="center"/>
          </w:tcPr>
          <w:p w:rsidR="003E775F" w:rsidRDefault="004264FF" w:rsidP="00A67B6B">
            <w:pPr>
              <w:rPr>
                <w:rFonts w:ascii="仿宋" w:eastAsia="仿宋" w:hAnsi="仿宋" w:cs="仿宋"/>
                <w:sz w:val="24"/>
                <w:szCs w:val="24"/>
              </w:rPr>
            </w:pPr>
            <w:r>
              <w:rPr>
                <w:rFonts w:ascii="仿宋" w:eastAsia="仿宋" w:hAnsi="仿宋" w:cs="仿宋" w:hint="eastAsia"/>
                <w:sz w:val="24"/>
                <w:szCs w:val="24"/>
              </w:rPr>
              <w:t>在无需临时搭建场地的情况下，省级赛</w:t>
            </w:r>
            <w:r w:rsidR="00997FCA">
              <w:rPr>
                <w:rFonts w:ascii="仿宋" w:eastAsia="仿宋" w:hAnsi="仿宋" w:cs="仿宋" w:hint="eastAsia"/>
                <w:sz w:val="24"/>
                <w:szCs w:val="24"/>
              </w:rPr>
              <w:t>预计需投入约</w:t>
            </w:r>
            <w:r w:rsidR="00997FCA">
              <w:rPr>
                <w:rFonts w:ascii="仿宋" w:eastAsia="仿宋" w:hAnsi="仿宋" w:cs="仿宋"/>
                <w:sz w:val="24"/>
                <w:szCs w:val="24"/>
              </w:rPr>
              <w:t>15</w:t>
            </w:r>
            <w:r w:rsidR="00997FCA">
              <w:rPr>
                <w:rFonts w:ascii="仿宋" w:eastAsia="仿宋" w:hAnsi="仿宋" w:cs="仿宋" w:hint="eastAsia"/>
                <w:sz w:val="24"/>
                <w:szCs w:val="24"/>
              </w:rPr>
              <w:t>万元，</w:t>
            </w:r>
            <w:r>
              <w:rPr>
                <w:rFonts w:ascii="仿宋" w:eastAsia="仿宋" w:hAnsi="仿宋" w:cs="仿宋" w:hint="eastAsia"/>
                <w:sz w:val="24"/>
                <w:szCs w:val="24"/>
              </w:rPr>
              <w:t>分区赛</w:t>
            </w:r>
            <w:r w:rsidR="00997FCA">
              <w:rPr>
                <w:rFonts w:ascii="仿宋" w:eastAsia="仿宋" w:hAnsi="仿宋" w:cs="仿宋" w:hint="eastAsia"/>
                <w:sz w:val="24"/>
                <w:szCs w:val="24"/>
              </w:rPr>
              <w:t>预计需投入约</w:t>
            </w:r>
            <w:r w:rsidR="00997FCA">
              <w:rPr>
                <w:rFonts w:ascii="仿宋" w:eastAsia="仿宋" w:hAnsi="仿宋" w:cs="仿宋"/>
                <w:sz w:val="24"/>
                <w:szCs w:val="24"/>
              </w:rPr>
              <w:t>40</w:t>
            </w:r>
            <w:r w:rsidR="00997FCA">
              <w:rPr>
                <w:rFonts w:ascii="仿宋" w:eastAsia="仿宋" w:hAnsi="仿宋" w:cs="仿宋" w:hint="eastAsia"/>
                <w:sz w:val="24"/>
                <w:szCs w:val="24"/>
              </w:rPr>
              <w:t>万元，</w:t>
            </w:r>
            <w:r>
              <w:rPr>
                <w:rFonts w:ascii="仿宋" w:eastAsia="仿宋" w:hAnsi="仿宋" w:cs="仿宋" w:hint="eastAsia"/>
                <w:sz w:val="24"/>
                <w:szCs w:val="24"/>
              </w:rPr>
              <w:t>总决赛</w:t>
            </w:r>
            <w:r w:rsidR="003E775F">
              <w:rPr>
                <w:rFonts w:ascii="仿宋" w:eastAsia="仿宋" w:hAnsi="仿宋" w:cs="仿宋" w:hint="eastAsia"/>
                <w:sz w:val="24"/>
                <w:szCs w:val="24"/>
              </w:rPr>
              <w:t>预计需投入</w:t>
            </w:r>
            <w:r w:rsidR="00997FCA">
              <w:rPr>
                <w:rFonts w:ascii="仿宋" w:eastAsia="仿宋" w:hAnsi="仿宋" w:cs="仿宋" w:hint="eastAsia"/>
                <w:sz w:val="24"/>
                <w:szCs w:val="24"/>
              </w:rPr>
              <w:t>约</w:t>
            </w:r>
            <w:r w:rsidR="00997FCA">
              <w:rPr>
                <w:rFonts w:ascii="仿宋" w:eastAsia="仿宋" w:hAnsi="仿宋" w:cs="仿宋"/>
                <w:sz w:val="24"/>
                <w:szCs w:val="24"/>
              </w:rPr>
              <w:t>80</w:t>
            </w:r>
            <w:r w:rsidR="003E775F">
              <w:rPr>
                <w:rFonts w:ascii="仿宋" w:eastAsia="仿宋" w:hAnsi="仿宋" w:cs="仿宋" w:hint="eastAsia"/>
                <w:sz w:val="24"/>
                <w:szCs w:val="24"/>
              </w:rPr>
              <w:t>万元（具体需根据比赛实际规模、承办地所在区域等综合确定）</w:t>
            </w:r>
            <w:r w:rsidR="00AB5B2E">
              <w:rPr>
                <w:rFonts w:ascii="仿宋" w:eastAsia="仿宋" w:hAnsi="仿宋" w:cs="仿宋" w:hint="eastAsia"/>
                <w:sz w:val="24"/>
                <w:szCs w:val="24"/>
              </w:rPr>
              <w:t>，可通过地方政府支持或进行市场开发等方式自筹。</w:t>
            </w:r>
          </w:p>
        </w:tc>
      </w:tr>
      <w:tr w:rsidR="003E775F" w:rsidTr="00A67B6B">
        <w:trPr>
          <w:jc w:val="center"/>
        </w:trPr>
        <w:tc>
          <w:tcPr>
            <w:tcW w:w="1271" w:type="dxa"/>
            <w:vMerge w:val="restart"/>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承办程序</w:t>
            </w: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申办报名</w:t>
            </w:r>
          </w:p>
        </w:tc>
        <w:tc>
          <w:tcPr>
            <w:tcW w:w="5949"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提交相关申办文件，截止时间为2019年11月30日</w:t>
            </w:r>
          </w:p>
        </w:tc>
      </w:tr>
      <w:tr w:rsidR="003E775F" w:rsidTr="00A67B6B">
        <w:trPr>
          <w:jc w:val="center"/>
        </w:trPr>
        <w:tc>
          <w:tcPr>
            <w:tcW w:w="1271" w:type="dxa"/>
            <w:vMerge/>
            <w:vAlign w:val="center"/>
          </w:tcPr>
          <w:p w:rsidR="003E775F" w:rsidRDefault="003E775F" w:rsidP="00A67B6B">
            <w:pPr>
              <w:rPr>
                <w:rFonts w:ascii="仿宋" w:eastAsia="仿宋" w:hAnsi="仿宋" w:cs="仿宋"/>
                <w:sz w:val="24"/>
                <w:szCs w:val="24"/>
              </w:rPr>
            </w:pP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审核及公示</w:t>
            </w:r>
          </w:p>
        </w:tc>
        <w:tc>
          <w:tcPr>
            <w:tcW w:w="5949"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评审组审核材料，提出建议，报中国登山协会确认后在官网公示。</w:t>
            </w:r>
          </w:p>
        </w:tc>
      </w:tr>
      <w:tr w:rsidR="003E775F" w:rsidTr="00A67B6B">
        <w:trPr>
          <w:jc w:val="center"/>
        </w:trPr>
        <w:tc>
          <w:tcPr>
            <w:tcW w:w="1271" w:type="dxa"/>
            <w:vMerge/>
            <w:vAlign w:val="center"/>
          </w:tcPr>
          <w:p w:rsidR="003E775F" w:rsidRDefault="003E775F" w:rsidP="00A67B6B">
            <w:pPr>
              <w:rPr>
                <w:rFonts w:ascii="仿宋" w:eastAsia="仿宋" w:hAnsi="仿宋" w:cs="仿宋"/>
                <w:sz w:val="24"/>
                <w:szCs w:val="24"/>
              </w:rPr>
            </w:pPr>
          </w:p>
        </w:tc>
        <w:tc>
          <w:tcPr>
            <w:tcW w:w="1280"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协议签订</w:t>
            </w:r>
          </w:p>
        </w:tc>
        <w:tc>
          <w:tcPr>
            <w:tcW w:w="5949" w:type="dxa"/>
            <w:vAlign w:val="center"/>
          </w:tcPr>
          <w:p w:rsidR="003E775F" w:rsidRDefault="003E775F" w:rsidP="00A67B6B">
            <w:pPr>
              <w:rPr>
                <w:rFonts w:ascii="仿宋" w:eastAsia="仿宋" w:hAnsi="仿宋" w:cs="仿宋"/>
                <w:sz w:val="24"/>
                <w:szCs w:val="24"/>
              </w:rPr>
            </w:pPr>
            <w:r>
              <w:rPr>
                <w:rFonts w:ascii="仿宋" w:eastAsia="仿宋" w:hAnsi="仿宋" w:cs="仿宋" w:hint="eastAsia"/>
                <w:sz w:val="24"/>
                <w:szCs w:val="24"/>
              </w:rPr>
              <w:t>公示结束后，我协会将与无异议的承办单位签订赛事承办协议，商定合作相关事宜，约定双方的权利与义务</w:t>
            </w:r>
          </w:p>
        </w:tc>
      </w:tr>
    </w:tbl>
    <w:p w:rsidR="004F1B0C" w:rsidRPr="0045275B" w:rsidRDefault="004F1B0C" w:rsidP="004F1B0C"/>
    <w:p w:rsidR="0045275B" w:rsidRDefault="0045275B">
      <w:pPr>
        <w:jc w:val="center"/>
        <w:rPr>
          <w:rFonts w:ascii="宋体" w:eastAsia="宋体" w:hAnsi="宋体"/>
          <w:sz w:val="36"/>
          <w:szCs w:val="36"/>
        </w:rPr>
      </w:pPr>
    </w:p>
    <w:p w:rsidR="00C70053" w:rsidRDefault="00C70053">
      <w:pPr>
        <w:jc w:val="center"/>
        <w:rPr>
          <w:rFonts w:ascii="宋体" w:eastAsia="宋体" w:hAnsi="宋体"/>
          <w:sz w:val="36"/>
          <w:szCs w:val="36"/>
        </w:rPr>
      </w:pPr>
    </w:p>
    <w:p w:rsidR="001935E4" w:rsidRDefault="00B90461">
      <w:pPr>
        <w:jc w:val="center"/>
        <w:rPr>
          <w:rFonts w:ascii="宋体" w:eastAsia="宋体" w:hAnsi="宋体"/>
          <w:sz w:val="36"/>
          <w:szCs w:val="36"/>
        </w:rPr>
      </w:pPr>
      <w:r>
        <w:rPr>
          <w:rFonts w:ascii="宋体" w:eastAsia="宋体" w:hAnsi="宋体" w:hint="eastAsia"/>
          <w:sz w:val="36"/>
          <w:szCs w:val="36"/>
        </w:rPr>
        <w:t>2</w:t>
      </w:r>
      <w:r>
        <w:rPr>
          <w:rFonts w:ascii="宋体" w:eastAsia="宋体" w:hAnsi="宋体"/>
          <w:sz w:val="36"/>
          <w:szCs w:val="36"/>
        </w:rPr>
        <w:t>020</w:t>
      </w:r>
      <w:r>
        <w:rPr>
          <w:rFonts w:ascii="宋体" w:eastAsia="宋体" w:hAnsi="宋体" w:hint="eastAsia"/>
          <w:sz w:val="36"/>
          <w:szCs w:val="36"/>
        </w:rPr>
        <w:t>全国青少年U系列攀岩联赛</w:t>
      </w:r>
    </w:p>
    <w:tbl>
      <w:tblPr>
        <w:tblStyle w:val="a7"/>
        <w:tblW w:w="8500" w:type="dxa"/>
        <w:jc w:val="center"/>
        <w:tblLayout w:type="fixed"/>
        <w:tblLook w:val="04A0" w:firstRow="1" w:lastRow="0" w:firstColumn="1" w:lastColumn="0" w:noHBand="0" w:noVBand="1"/>
      </w:tblPr>
      <w:tblGrid>
        <w:gridCol w:w="1271"/>
        <w:gridCol w:w="1280"/>
        <w:gridCol w:w="5949"/>
      </w:tblGrid>
      <w:tr w:rsidR="001935E4" w:rsidTr="00BB25C0">
        <w:trPr>
          <w:jc w:val="center"/>
        </w:trPr>
        <w:tc>
          <w:tcPr>
            <w:tcW w:w="1271"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赛事名称</w:t>
            </w:r>
          </w:p>
        </w:tc>
        <w:tc>
          <w:tcPr>
            <w:tcW w:w="7229" w:type="dxa"/>
            <w:gridSpan w:val="2"/>
            <w:vAlign w:val="center"/>
          </w:tcPr>
          <w:p w:rsidR="001935E4" w:rsidRDefault="00B90461" w:rsidP="003C43E1">
            <w:pPr>
              <w:jc w:val="center"/>
              <w:rPr>
                <w:rFonts w:ascii="仿宋" w:eastAsia="仿宋" w:hAnsi="仿宋" w:cs="仿宋"/>
                <w:sz w:val="24"/>
                <w:szCs w:val="24"/>
              </w:rPr>
            </w:pPr>
            <w:r>
              <w:rPr>
                <w:rFonts w:ascii="仿宋" w:eastAsia="仿宋" w:hAnsi="仿宋" w:cs="仿宋" w:hint="eastAsia"/>
                <w:sz w:val="24"/>
                <w:szCs w:val="24"/>
              </w:rPr>
              <w:t>2020全国青少年U系列攀岩联赛</w:t>
            </w:r>
          </w:p>
        </w:tc>
      </w:tr>
      <w:tr w:rsidR="001935E4" w:rsidTr="00BB25C0">
        <w:trPr>
          <w:jc w:val="center"/>
        </w:trPr>
        <w:tc>
          <w:tcPr>
            <w:tcW w:w="1271"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赛事类别</w:t>
            </w:r>
          </w:p>
        </w:tc>
        <w:tc>
          <w:tcPr>
            <w:tcW w:w="7229" w:type="dxa"/>
            <w:gridSpan w:val="2"/>
            <w:vAlign w:val="center"/>
          </w:tcPr>
          <w:p w:rsidR="001935E4" w:rsidRDefault="00B90461" w:rsidP="003C43E1">
            <w:pPr>
              <w:jc w:val="center"/>
              <w:rPr>
                <w:rFonts w:ascii="仿宋" w:eastAsia="仿宋" w:hAnsi="仿宋" w:cs="仿宋"/>
                <w:sz w:val="24"/>
                <w:szCs w:val="24"/>
              </w:rPr>
            </w:pPr>
            <w:r>
              <w:rPr>
                <w:rFonts w:ascii="仿宋" w:eastAsia="仿宋" w:hAnsi="仿宋" w:cs="仿宋" w:hint="eastAsia"/>
                <w:sz w:val="24"/>
                <w:szCs w:val="24"/>
              </w:rPr>
              <w:t>系列赛</w:t>
            </w:r>
          </w:p>
        </w:tc>
      </w:tr>
      <w:tr w:rsidR="004264FF" w:rsidTr="00BB25C0">
        <w:trPr>
          <w:jc w:val="center"/>
        </w:trPr>
        <w:tc>
          <w:tcPr>
            <w:tcW w:w="1271" w:type="dxa"/>
            <w:vAlign w:val="center"/>
          </w:tcPr>
          <w:p w:rsidR="004264FF" w:rsidRDefault="004264FF">
            <w:pPr>
              <w:rPr>
                <w:rFonts w:ascii="仿宋" w:eastAsia="仿宋" w:hAnsi="仿宋" w:cs="仿宋"/>
                <w:sz w:val="24"/>
                <w:szCs w:val="24"/>
              </w:rPr>
            </w:pPr>
            <w:r>
              <w:rPr>
                <w:rFonts w:ascii="仿宋" w:eastAsia="仿宋" w:hAnsi="仿宋" w:cs="仿宋" w:hint="eastAsia"/>
                <w:sz w:val="24"/>
                <w:szCs w:val="24"/>
              </w:rPr>
              <w:t>赛事规模</w:t>
            </w:r>
          </w:p>
        </w:tc>
        <w:tc>
          <w:tcPr>
            <w:tcW w:w="7229" w:type="dxa"/>
            <w:gridSpan w:val="2"/>
            <w:vAlign w:val="center"/>
          </w:tcPr>
          <w:p w:rsidR="004264FF" w:rsidRDefault="004264FF" w:rsidP="003C43E1">
            <w:pPr>
              <w:rPr>
                <w:rFonts w:ascii="仿宋" w:eastAsia="仿宋" w:hAnsi="仿宋" w:cs="仿宋"/>
                <w:sz w:val="24"/>
                <w:szCs w:val="24"/>
              </w:rPr>
            </w:pPr>
            <w:r>
              <w:rPr>
                <w:rFonts w:ascii="仿宋" w:eastAsia="仿宋" w:hAnsi="仿宋" w:cs="仿宋" w:hint="eastAsia"/>
                <w:sz w:val="24"/>
                <w:szCs w:val="24"/>
              </w:rPr>
              <w:t>每场比赛1</w:t>
            </w:r>
            <w:r>
              <w:rPr>
                <w:rFonts w:ascii="仿宋" w:eastAsia="仿宋" w:hAnsi="仿宋" w:cs="仿宋"/>
                <w:sz w:val="24"/>
                <w:szCs w:val="24"/>
              </w:rPr>
              <w:t>50</w:t>
            </w:r>
            <w:r>
              <w:rPr>
                <w:rFonts w:ascii="仿宋" w:eastAsia="仿宋" w:hAnsi="仿宋" w:cs="仿宋" w:hint="eastAsia"/>
                <w:sz w:val="24"/>
                <w:szCs w:val="24"/>
              </w:rPr>
              <w:t>-</w:t>
            </w:r>
            <w:r w:rsidR="00AB5B2E">
              <w:rPr>
                <w:rFonts w:ascii="仿宋" w:eastAsia="仿宋" w:hAnsi="仿宋" w:cs="仿宋"/>
                <w:sz w:val="24"/>
                <w:szCs w:val="24"/>
              </w:rPr>
              <w:t>3</w:t>
            </w:r>
            <w:r>
              <w:rPr>
                <w:rFonts w:ascii="仿宋" w:eastAsia="仿宋" w:hAnsi="仿宋" w:cs="仿宋"/>
                <w:sz w:val="24"/>
                <w:szCs w:val="24"/>
              </w:rPr>
              <w:t>00</w:t>
            </w:r>
            <w:r>
              <w:rPr>
                <w:rFonts w:ascii="仿宋" w:eastAsia="仿宋" w:hAnsi="仿宋" w:cs="仿宋" w:hint="eastAsia"/>
                <w:sz w:val="24"/>
                <w:szCs w:val="24"/>
              </w:rPr>
              <w:t>名运动员，总参与人数3</w:t>
            </w:r>
            <w:r>
              <w:rPr>
                <w:rFonts w:ascii="仿宋" w:eastAsia="仿宋" w:hAnsi="仿宋" w:cs="仿宋"/>
                <w:sz w:val="24"/>
                <w:szCs w:val="24"/>
              </w:rPr>
              <w:t>00</w:t>
            </w:r>
            <w:r>
              <w:rPr>
                <w:rFonts w:ascii="仿宋" w:eastAsia="仿宋" w:hAnsi="仿宋" w:cs="仿宋" w:hint="eastAsia"/>
                <w:sz w:val="24"/>
                <w:szCs w:val="24"/>
              </w:rPr>
              <w:t>-</w:t>
            </w:r>
            <w:r>
              <w:rPr>
                <w:rFonts w:ascii="仿宋" w:eastAsia="仿宋" w:hAnsi="仿宋" w:cs="仿宋"/>
                <w:sz w:val="24"/>
                <w:szCs w:val="24"/>
              </w:rPr>
              <w:t>1000</w:t>
            </w:r>
            <w:r>
              <w:rPr>
                <w:rFonts w:ascii="仿宋" w:eastAsia="仿宋" w:hAnsi="仿宋" w:cs="仿宋" w:hint="eastAsia"/>
                <w:sz w:val="24"/>
                <w:szCs w:val="24"/>
              </w:rPr>
              <w:t>人。</w:t>
            </w:r>
          </w:p>
        </w:tc>
      </w:tr>
      <w:tr w:rsidR="001935E4" w:rsidTr="00BB25C0">
        <w:trPr>
          <w:jc w:val="center"/>
        </w:trPr>
        <w:tc>
          <w:tcPr>
            <w:tcW w:w="1271"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赛事介绍</w:t>
            </w:r>
          </w:p>
        </w:tc>
        <w:tc>
          <w:tcPr>
            <w:tcW w:w="7229" w:type="dxa"/>
            <w:gridSpan w:val="2"/>
            <w:vAlign w:val="center"/>
          </w:tcPr>
          <w:p w:rsidR="001935E4" w:rsidRPr="00415411" w:rsidRDefault="00B90461" w:rsidP="00BB25C0">
            <w:pPr>
              <w:ind w:firstLineChars="200" w:firstLine="480"/>
              <w:rPr>
                <w:rFonts w:ascii="仿宋" w:eastAsia="仿宋" w:hAnsi="仿宋" w:cs="仿宋"/>
                <w:kern w:val="0"/>
                <w:sz w:val="24"/>
                <w:szCs w:val="24"/>
              </w:rPr>
            </w:pPr>
            <w:r w:rsidRPr="00BB25C0">
              <w:rPr>
                <w:rFonts w:ascii="仿宋" w:eastAsia="仿宋" w:hAnsi="仿宋" w:cs="仿宋" w:hint="eastAsia"/>
                <w:sz w:val="24"/>
                <w:szCs w:val="24"/>
              </w:rPr>
              <w:t>全国青少年U系列攀岩联赛提出“岩叙梦想、攀向未来”的口号，在赛制方面，按照国际攀联比赛规则</w:t>
            </w:r>
            <w:r w:rsidR="00BB25C0">
              <w:rPr>
                <w:rFonts w:ascii="仿宋" w:eastAsia="仿宋" w:hAnsi="仿宋" w:cs="仿宋" w:hint="eastAsia"/>
                <w:sz w:val="24"/>
                <w:szCs w:val="24"/>
              </w:rPr>
              <w:t>结合</w:t>
            </w:r>
            <w:r w:rsidRPr="00BB25C0">
              <w:rPr>
                <w:rFonts w:ascii="仿宋" w:eastAsia="仿宋" w:hAnsi="仿宋" w:cs="仿宋" w:hint="eastAsia"/>
                <w:sz w:val="24"/>
                <w:szCs w:val="24"/>
              </w:rPr>
              <w:t>奥运会攀岩比赛模式，鼓励运动员往全面方向发展。目标对象为全国各地优秀的青少年攀岩运动员，只有</w:t>
            </w:r>
            <w:r w:rsidR="00BB25C0">
              <w:rPr>
                <w:rFonts w:ascii="仿宋" w:eastAsia="仿宋" w:hAnsi="仿宋" w:cs="仿宋" w:hint="eastAsia"/>
                <w:sz w:val="24"/>
                <w:szCs w:val="24"/>
              </w:rPr>
              <w:t>具备符合比赛参赛水平的运动员才可报名</w:t>
            </w:r>
            <w:r w:rsidRPr="00BB25C0">
              <w:rPr>
                <w:rFonts w:ascii="仿宋" w:eastAsia="仿宋" w:hAnsi="仿宋" w:cs="仿宋" w:hint="eastAsia"/>
                <w:sz w:val="24"/>
                <w:szCs w:val="24"/>
              </w:rPr>
              <w:t>参加青攀联赛。</w:t>
            </w:r>
          </w:p>
        </w:tc>
      </w:tr>
      <w:tr w:rsidR="001935E4" w:rsidTr="00BB25C0">
        <w:trPr>
          <w:jc w:val="center"/>
        </w:trPr>
        <w:tc>
          <w:tcPr>
            <w:tcW w:w="1271"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时间安排</w:t>
            </w:r>
          </w:p>
        </w:tc>
        <w:tc>
          <w:tcPr>
            <w:tcW w:w="7229" w:type="dxa"/>
            <w:gridSpan w:val="2"/>
            <w:vAlign w:val="center"/>
          </w:tcPr>
          <w:p w:rsidR="001935E4" w:rsidRDefault="00B90461" w:rsidP="003C43E1">
            <w:pPr>
              <w:rPr>
                <w:rFonts w:ascii="仿宋" w:eastAsia="仿宋" w:hAnsi="仿宋" w:cs="仿宋"/>
                <w:sz w:val="24"/>
                <w:szCs w:val="24"/>
              </w:rPr>
            </w:pPr>
            <w:r w:rsidRPr="003C43E1">
              <w:rPr>
                <w:rFonts w:ascii="仿宋" w:eastAsia="仿宋" w:hAnsi="仿宋" w:cs="仿宋" w:hint="eastAsia"/>
                <w:sz w:val="24"/>
                <w:szCs w:val="24"/>
              </w:rPr>
              <w:t>2020年的周末和节假日</w:t>
            </w:r>
            <w:r w:rsidR="00415411" w:rsidRPr="003C43E1">
              <w:rPr>
                <w:rFonts w:ascii="仿宋" w:eastAsia="仿宋" w:hAnsi="仿宋" w:cs="仿宋" w:hint="eastAsia"/>
                <w:sz w:val="24"/>
                <w:szCs w:val="24"/>
              </w:rPr>
              <w:t>，全年比赛</w:t>
            </w:r>
            <w:r w:rsidRPr="003C43E1">
              <w:rPr>
                <w:rFonts w:ascii="仿宋" w:eastAsia="仿宋" w:hAnsi="仿宋" w:cs="仿宋" w:hint="eastAsia"/>
                <w:sz w:val="24"/>
                <w:szCs w:val="24"/>
              </w:rPr>
              <w:t>计划5-8场</w:t>
            </w:r>
            <w:r w:rsidR="003C43E1" w:rsidRPr="003C43E1">
              <w:rPr>
                <w:rFonts w:ascii="仿宋" w:eastAsia="仿宋" w:hAnsi="仿宋" w:cs="仿宋" w:hint="eastAsia"/>
                <w:sz w:val="24"/>
                <w:szCs w:val="24"/>
              </w:rPr>
              <w:t>，每场比赛历时2天（不含报到和离会）。</w:t>
            </w:r>
          </w:p>
        </w:tc>
      </w:tr>
      <w:tr w:rsidR="001935E4" w:rsidTr="00BB25C0">
        <w:trPr>
          <w:jc w:val="center"/>
        </w:trPr>
        <w:tc>
          <w:tcPr>
            <w:tcW w:w="1271" w:type="dxa"/>
            <w:vMerge w:val="restart"/>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承办条件</w:t>
            </w:r>
          </w:p>
        </w:tc>
        <w:tc>
          <w:tcPr>
            <w:tcW w:w="1280"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承办资质</w:t>
            </w:r>
          </w:p>
        </w:tc>
        <w:tc>
          <w:tcPr>
            <w:tcW w:w="5949" w:type="dxa"/>
            <w:vAlign w:val="center"/>
          </w:tcPr>
          <w:p w:rsidR="001935E4" w:rsidRPr="003C43E1" w:rsidRDefault="00B90461" w:rsidP="003C43E1">
            <w:pPr>
              <w:rPr>
                <w:rFonts w:ascii="仿宋" w:eastAsia="仿宋" w:hAnsi="仿宋" w:cs="仿宋"/>
                <w:sz w:val="24"/>
                <w:szCs w:val="24"/>
              </w:rPr>
            </w:pPr>
            <w:r w:rsidRPr="00415411">
              <w:rPr>
                <w:rFonts w:ascii="仿宋" w:eastAsia="仿宋" w:hAnsi="仿宋" w:cs="仿宋" w:hint="eastAsia"/>
                <w:sz w:val="24"/>
                <w:szCs w:val="24"/>
              </w:rPr>
              <w:t>在中华人民共和国境内注册的具有独立法人资质的企业或事业单位，或政府部门。</w:t>
            </w:r>
          </w:p>
        </w:tc>
      </w:tr>
      <w:tr w:rsidR="001935E4" w:rsidTr="00BB25C0">
        <w:trPr>
          <w:jc w:val="center"/>
        </w:trPr>
        <w:tc>
          <w:tcPr>
            <w:tcW w:w="1271" w:type="dxa"/>
            <w:vMerge/>
            <w:vAlign w:val="center"/>
          </w:tcPr>
          <w:p w:rsidR="001935E4" w:rsidRDefault="001935E4">
            <w:pPr>
              <w:rPr>
                <w:rFonts w:ascii="仿宋" w:eastAsia="仿宋" w:hAnsi="仿宋" w:cs="仿宋"/>
                <w:sz w:val="24"/>
                <w:szCs w:val="24"/>
              </w:rPr>
            </w:pPr>
          </w:p>
        </w:tc>
        <w:tc>
          <w:tcPr>
            <w:tcW w:w="1280"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场地要求</w:t>
            </w:r>
          </w:p>
        </w:tc>
        <w:tc>
          <w:tcPr>
            <w:tcW w:w="5949" w:type="dxa"/>
            <w:vAlign w:val="center"/>
          </w:tcPr>
          <w:p w:rsidR="00D9759F" w:rsidRDefault="00B90461" w:rsidP="004F1B0C">
            <w:pPr>
              <w:pStyle w:val="a8"/>
              <w:numPr>
                <w:ilvl w:val="0"/>
                <w:numId w:val="15"/>
              </w:numPr>
              <w:ind w:firstLineChars="0"/>
              <w:rPr>
                <w:rFonts w:ascii="仿宋" w:eastAsia="仿宋" w:hAnsi="仿宋" w:cs="仿宋"/>
                <w:sz w:val="24"/>
                <w:szCs w:val="24"/>
              </w:rPr>
            </w:pPr>
            <w:r w:rsidRPr="00D9759F">
              <w:rPr>
                <w:rFonts w:ascii="仿宋" w:eastAsia="仿宋" w:hAnsi="仿宋" w:cs="仿宋" w:hint="eastAsia"/>
                <w:sz w:val="24"/>
                <w:szCs w:val="24"/>
              </w:rPr>
              <w:t>攀石区宽度不少于30米、高度不低于4.5米，难度区宽度不少于12米、高度不低于12米，</w:t>
            </w:r>
            <w:r w:rsidR="004264FF">
              <w:rPr>
                <w:rFonts w:ascii="仿宋" w:eastAsia="仿宋" w:hAnsi="仿宋" w:cs="仿宋" w:hint="eastAsia"/>
                <w:sz w:val="24"/>
                <w:szCs w:val="24"/>
              </w:rPr>
              <w:t>且可进行先锋攀爬，</w:t>
            </w:r>
            <w:r w:rsidRPr="00D9759F">
              <w:rPr>
                <w:rFonts w:ascii="仿宋" w:eastAsia="仿宋" w:hAnsi="仿宋" w:cs="仿宋" w:hint="eastAsia"/>
                <w:sz w:val="24"/>
                <w:szCs w:val="24"/>
              </w:rPr>
              <w:t>速度区为高度不低于12米的两条国际标准速度赛道；</w:t>
            </w:r>
          </w:p>
          <w:p w:rsidR="00D9759F" w:rsidRDefault="00D9759F" w:rsidP="004F1B0C">
            <w:pPr>
              <w:pStyle w:val="a8"/>
              <w:numPr>
                <w:ilvl w:val="0"/>
                <w:numId w:val="15"/>
              </w:numPr>
              <w:ind w:firstLineChars="0"/>
              <w:rPr>
                <w:rFonts w:ascii="仿宋" w:eastAsia="仿宋" w:hAnsi="仿宋" w:cs="仿宋"/>
                <w:sz w:val="24"/>
                <w:szCs w:val="24"/>
              </w:rPr>
            </w:pPr>
            <w:r>
              <w:rPr>
                <w:rFonts w:ascii="仿宋" w:eastAsia="仿宋" w:hAnsi="仿宋" w:cs="仿宋" w:hint="eastAsia"/>
                <w:sz w:val="24"/>
                <w:szCs w:val="24"/>
              </w:rPr>
              <w:t>宽度不少于1</w:t>
            </w:r>
            <w:r>
              <w:rPr>
                <w:rFonts w:ascii="仿宋" w:eastAsia="仿宋" w:hAnsi="仿宋" w:cs="仿宋"/>
                <w:sz w:val="24"/>
                <w:szCs w:val="24"/>
              </w:rPr>
              <w:t>5</w:t>
            </w:r>
            <w:r>
              <w:rPr>
                <w:rFonts w:ascii="仿宋" w:eastAsia="仿宋" w:hAnsi="仿宋" w:cs="仿宋" w:hint="eastAsia"/>
                <w:sz w:val="24"/>
                <w:szCs w:val="24"/>
              </w:rPr>
              <w:t>米的</w:t>
            </w:r>
            <w:r w:rsidRPr="00D9759F">
              <w:rPr>
                <w:rFonts w:ascii="仿宋" w:eastAsia="仿宋" w:hAnsi="仿宋" w:cs="仿宋" w:hint="eastAsia"/>
                <w:sz w:val="24"/>
                <w:szCs w:val="24"/>
              </w:rPr>
              <w:t>热身墙</w:t>
            </w:r>
            <w:r>
              <w:rPr>
                <w:rFonts w:ascii="仿宋" w:eastAsia="仿宋" w:hAnsi="仿宋" w:cs="仿宋" w:hint="eastAsia"/>
                <w:sz w:val="24"/>
                <w:szCs w:val="24"/>
              </w:rPr>
              <w:t>；</w:t>
            </w:r>
          </w:p>
          <w:p w:rsidR="00D9759F" w:rsidRDefault="00D9759F" w:rsidP="004F1B0C">
            <w:pPr>
              <w:pStyle w:val="a8"/>
              <w:numPr>
                <w:ilvl w:val="0"/>
                <w:numId w:val="15"/>
              </w:numPr>
              <w:ind w:firstLineChars="0"/>
              <w:rPr>
                <w:rFonts w:ascii="仿宋" w:eastAsia="仿宋" w:hAnsi="仿宋" w:cs="仿宋"/>
                <w:sz w:val="24"/>
                <w:szCs w:val="24"/>
              </w:rPr>
            </w:pPr>
            <w:r>
              <w:rPr>
                <w:rFonts w:ascii="仿宋" w:eastAsia="仿宋" w:hAnsi="仿宋" w:cs="仿宋" w:hint="eastAsia"/>
                <w:sz w:val="24"/>
                <w:szCs w:val="24"/>
              </w:rPr>
              <w:t>经营性场馆需</w:t>
            </w:r>
            <w:r w:rsidR="00B90461" w:rsidRPr="00D9759F">
              <w:rPr>
                <w:rFonts w:ascii="仿宋" w:eastAsia="仿宋" w:hAnsi="仿宋" w:cs="仿宋" w:hint="eastAsia"/>
                <w:sz w:val="24"/>
                <w:szCs w:val="24"/>
              </w:rPr>
              <w:t>获得高危险性体育项目经营许可证</w:t>
            </w:r>
            <w:r>
              <w:rPr>
                <w:rFonts w:ascii="仿宋" w:eastAsia="仿宋" w:hAnsi="仿宋" w:cs="仿宋" w:hint="eastAsia"/>
                <w:sz w:val="24"/>
                <w:szCs w:val="24"/>
              </w:rPr>
              <w:t>；</w:t>
            </w:r>
          </w:p>
          <w:p w:rsidR="00D9759F" w:rsidRDefault="00B90461" w:rsidP="004F1B0C">
            <w:pPr>
              <w:pStyle w:val="a8"/>
              <w:numPr>
                <w:ilvl w:val="0"/>
                <w:numId w:val="15"/>
              </w:numPr>
              <w:ind w:firstLineChars="0"/>
              <w:rPr>
                <w:rFonts w:ascii="仿宋" w:eastAsia="仿宋" w:hAnsi="仿宋" w:cs="仿宋"/>
                <w:sz w:val="24"/>
                <w:szCs w:val="24"/>
              </w:rPr>
            </w:pPr>
            <w:r w:rsidRPr="00D9759F">
              <w:rPr>
                <w:rFonts w:ascii="仿宋" w:eastAsia="仿宋" w:hAnsi="仿宋" w:cs="仿宋" w:hint="eastAsia"/>
                <w:sz w:val="24"/>
                <w:szCs w:val="24"/>
              </w:rPr>
              <w:t>满足比赛所需的相配套的器材装备</w:t>
            </w:r>
            <w:r w:rsidR="00D9759F">
              <w:rPr>
                <w:rFonts w:ascii="仿宋" w:eastAsia="仿宋" w:hAnsi="仿宋" w:cs="仿宋" w:hint="eastAsia"/>
                <w:sz w:val="24"/>
                <w:szCs w:val="24"/>
              </w:rPr>
              <w:t>；</w:t>
            </w:r>
          </w:p>
          <w:p w:rsidR="00D9759F" w:rsidRDefault="00B90461" w:rsidP="004F1B0C">
            <w:pPr>
              <w:pStyle w:val="a8"/>
              <w:numPr>
                <w:ilvl w:val="0"/>
                <w:numId w:val="15"/>
              </w:numPr>
              <w:ind w:firstLineChars="0"/>
              <w:rPr>
                <w:rFonts w:ascii="仿宋" w:eastAsia="仿宋" w:hAnsi="仿宋" w:cs="仿宋"/>
                <w:sz w:val="24"/>
                <w:szCs w:val="24"/>
              </w:rPr>
            </w:pPr>
            <w:r w:rsidRPr="00D9759F">
              <w:rPr>
                <w:rFonts w:ascii="仿宋" w:eastAsia="仿宋" w:hAnsi="仿宋" w:cs="仿宋" w:hint="eastAsia"/>
                <w:sz w:val="24"/>
                <w:szCs w:val="24"/>
              </w:rPr>
              <w:t>比赛期间场地不对外开放</w:t>
            </w:r>
            <w:r w:rsidR="00D9759F">
              <w:rPr>
                <w:rFonts w:ascii="仿宋" w:eastAsia="仿宋" w:hAnsi="仿宋" w:cs="仿宋" w:hint="eastAsia"/>
                <w:sz w:val="24"/>
                <w:szCs w:val="24"/>
              </w:rPr>
              <w:t>；</w:t>
            </w:r>
          </w:p>
          <w:p w:rsidR="00D9759F" w:rsidRDefault="00B90461" w:rsidP="004F1B0C">
            <w:pPr>
              <w:pStyle w:val="a8"/>
              <w:numPr>
                <w:ilvl w:val="0"/>
                <w:numId w:val="15"/>
              </w:numPr>
              <w:ind w:firstLineChars="0"/>
              <w:rPr>
                <w:rFonts w:ascii="仿宋" w:eastAsia="仿宋" w:hAnsi="仿宋" w:cs="仿宋"/>
                <w:sz w:val="24"/>
                <w:szCs w:val="24"/>
              </w:rPr>
            </w:pPr>
            <w:r w:rsidRPr="00D9759F">
              <w:rPr>
                <w:rFonts w:ascii="仿宋" w:eastAsia="仿宋" w:hAnsi="仿宋" w:cs="仿宋" w:hint="eastAsia"/>
                <w:sz w:val="24"/>
                <w:szCs w:val="24"/>
              </w:rPr>
              <w:t>优先考虑室内场地</w:t>
            </w:r>
            <w:r w:rsidR="00D9759F">
              <w:rPr>
                <w:rFonts w:ascii="仿宋" w:eastAsia="仿宋" w:hAnsi="仿宋" w:cs="仿宋" w:hint="eastAsia"/>
                <w:sz w:val="24"/>
                <w:szCs w:val="24"/>
              </w:rPr>
              <w:t>；</w:t>
            </w:r>
          </w:p>
          <w:p w:rsidR="001935E4" w:rsidRPr="00D9759F" w:rsidRDefault="001A0BDB" w:rsidP="004F1B0C">
            <w:pPr>
              <w:pStyle w:val="a8"/>
              <w:numPr>
                <w:ilvl w:val="0"/>
                <w:numId w:val="15"/>
              </w:numPr>
              <w:ind w:firstLineChars="0"/>
              <w:rPr>
                <w:rFonts w:ascii="仿宋" w:eastAsia="仿宋" w:hAnsi="仿宋" w:cs="仿宋"/>
                <w:sz w:val="24"/>
                <w:szCs w:val="24"/>
              </w:rPr>
            </w:pPr>
            <w:r w:rsidRPr="00D9759F">
              <w:rPr>
                <w:rFonts w:ascii="仿宋" w:eastAsia="仿宋" w:hAnsi="仿宋" w:cs="仿宋" w:hint="eastAsia"/>
                <w:sz w:val="24"/>
                <w:szCs w:val="24"/>
              </w:rPr>
              <w:t>根据各比赛实际情况可对场地作</w:t>
            </w:r>
            <w:r>
              <w:rPr>
                <w:rFonts w:ascii="仿宋" w:eastAsia="仿宋" w:hAnsi="仿宋" w:cs="仿宋" w:hint="eastAsia"/>
                <w:sz w:val="24"/>
                <w:szCs w:val="24"/>
              </w:rPr>
              <w:t>适当</w:t>
            </w:r>
            <w:r w:rsidRPr="00D9759F">
              <w:rPr>
                <w:rFonts w:ascii="仿宋" w:eastAsia="仿宋" w:hAnsi="仿宋" w:cs="仿宋" w:hint="eastAsia"/>
                <w:sz w:val="24"/>
                <w:szCs w:val="24"/>
              </w:rPr>
              <w:t>调整</w:t>
            </w:r>
            <w:r w:rsidR="00B90461" w:rsidRPr="00D9759F">
              <w:rPr>
                <w:rFonts w:ascii="仿宋" w:eastAsia="仿宋" w:hAnsi="仿宋" w:cs="仿宋" w:hint="eastAsia"/>
                <w:sz w:val="24"/>
                <w:szCs w:val="24"/>
              </w:rPr>
              <w:t>。</w:t>
            </w:r>
          </w:p>
        </w:tc>
      </w:tr>
      <w:tr w:rsidR="001935E4" w:rsidTr="00BB25C0">
        <w:trPr>
          <w:jc w:val="center"/>
        </w:trPr>
        <w:tc>
          <w:tcPr>
            <w:tcW w:w="1271" w:type="dxa"/>
            <w:vMerge/>
            <w:vAlign w:val="center"/>
          </w:tcPr>
          <w:p w:rsidR="001935E4" w:rsidRDefault="001935E4">
            <w:pPr>
              <w:rPr>
                <w:rFonts w:ascii="仿宋" w:eastAsia="仿宋" w:hAnsi="仿宋" w:cs="仿宋"/>
                <w:sz w:val="24"/>
                <w:szCs w:val="24"/>
              </w:rPr>
            </w:pPr>
          </w:p>
        </w:tc>
        <w:tc>
          <w:tcPr>
            <w:tcW w:w="1280" w:type="dxa"/>
            <w:vAlign w:val="center"/>
          </w:tcPr>
          <w:p w:rsidR="001935E4" w:rsidRDefault="00D9759F">
            <w:pPr>
              <w:rPr>
                <w:rFonts w:ascii="仿宋" w:eastAsia="仿宋" w:hAnsi="仿宋" w:cs="仿宋"/>
                <w:sz w:val="24"/>
                <w:szCs w:val="24"/>
              </w:rPr>
            </w:pPr>
            <w:r>
              <w:rPr>
                <w:rFonts w:ascii="仿宋" w:eastAsia="仿宋" w:hAnsi="仿宋" w:cs="仿宋" w:hint="eastAsia"/>
                <w:sz w:val="24"/>
                <w:szCs w:val="24"/>
              </w:rPr>
              <w:t>其他要求</w:t>
            </w:r>
          </w:p>
        </w:tc>
        <w:tc>
          <w:tcPr>
            <w:tcW w:w="5949" w:type="dxa"/>
            <w:vAlign w:val="center"/>
          </w:tcPr>
          <w:p w:rsidR="00D9759F" w:rsidRPr="00D9759F" w:rsidRDefault="00B90461" w:rsidP="004F1B0C">
            <w:pPr>
              <w:pStyle w:val="a8"/>
              <w:numPr>
                <w:ilvl w:val="0"/>
                <w:numId w:val="16"/>
              </w:numPr>
              <w:ind w:firstLineChars="0"/>
              <w:rPr>
                <w:rFonts w:ascii="仿宋" w:eastAsia="仿宋" w:hAnsi="仿宋" w:cs="仿宋"/>
                <w:kern w:val="0"/>
                <w:sz w:val="24"/>
                <w:szCs w:val="24"/>
              </w:rPr>
            </w:pPr>
            <w:r w:rsidRPr="00D9759F">
              <w:rPr>
                <w:rFonts w:ascii="仿宋" w:eastAsia="仿宋" w:hAnsi="仿宋" w:cs="仿宋" w:hint="eastAsia"/>
                <w:sz w:val="24"/>
                <w:szCs w:val="24"/>
              </w:rPr>
              <w:t>需提供与活动内容相适应的器材设施、办公用品等</w:t>
            </w:r>
            <w:r w:rsidR="00D9759F">
              <w:rPr>
                <w:rFonts w:ascii="仿宋" w:eastAsia="仿宋" w:hAnsi="仿宋" w:cs="仿宋" w:hint="eastAsia"/>
                <w:sz w:val="24"/>
                <w:szCs w:val="24"/>
              </w:rPr>
              <w:t>；</w:t>
            </w:r>
          </w:p>
          <w:p w:rsidR="001935E4" w:rsidRPr="00D9759F" w:rsidRDefault="00B90461" w:rsidP="004F1B0C">
            <w:pPr>
              <w:pStyle w:val="a8"/>
              <w:numPr>
                <w:ilvl w:val="0"/>
                <w:numId w:val="16"/>
              </w:numPr>
              <w:ind w:firstLineChars="0"/>
              <w:rPr>
                <w:rFonts w:ascii="仿宋" w:eastAsia="仿宋" w:hAnsi="仿宋" w:cs="仿宋"/>
                <w:kern w:val="0"/>
                <w:sz w:val="24"/>
                <w:szCs w:val="24"/>
              </w:rPr>
            </w:pPr>
            <w:r w:rsidRPr="00D9759F">
              <w:rPr>
                <w:rFonts w:ascii="仿宋" w:eastAsia="仿宋" w:hAnsi="仿宋" w:cs="仿宋" w:hint="eastAsia"/>
                <w:sz w:val="24"/>
                <w:szCs w:val="24"/>
              </w:rPr>
              <w:t>需具备安排与活动规模相适应的交通、食宿的能力</w:t>
            </w:r>
            <w:r w:rsidR="00D9759F">
              <w:rPr>
                <w:rFonts w:ascii="仿宋" w:eastAsia="仿宋" w:hAnsi="仿宋" w:cs="仿宋" w:hint="eastAsia"/>
                <w:sz w:val="24"/>
                <w:szCs w:val="24"/>
              </w:rPr>
              <w:t>；</w:t>
            </w:r>
          </w:p>
          <w:p w:rsidR="00D9759F" w:rsidRPr="00D9759F" w:rsidRDefault="00D9759F" w:rsidP="004F1B0C">
            <w:pPr>
              <w:pStyle w:val="a8"/>
              <w:numPr>
                <w:ilvl w:val="0"/>
                <w:numId w:val="16"/>
              </w:numPr>
              <w:ind w:firstLineChars="0"/>
              <w:rPr>
                <w:rFonts w:ascii="仿宋" w:eastAsia="仿宋" w:hAnsi="仿宋" w:cs="仿宋"/>
                <w:kern w:val="0"/>
                <w:sz w:val="24"/>
                <w:szCs w:val="24"/>
              </w:rPr>
            </w:pPr>
            <w:r>
              <w:rPr>
                <w:rFonts w:ascii="仿宋" w:eastAsia="仿宋" w:hAnsi="仿宋" w:cs="仿宋" w:hint="eastAsia"/>
                <w:kern w:val="0"/>
                <w:sz w:val="24"/>
                <w:szCs w:val="24"/>
              </w:rPr>
              <w:t>全程医疗、安保等保障。</w:t>
            </w:r>
          </w:p>
        </w:tc>
      </w:tr>
      <w:tr w:rsidR="001935E4" w:rsidTr="00BB25C0">
        <w:trPr>
          <w:jc w:val="center"/>
        </w:trPr>
        <w:tc>
          <w:tcPr>
            <w:tcW w:w="1271" w:type="dxa"/>
            <w:vMerge w:val="restart"/>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技术服务</w:t>
            </w:r>
          </w:p>
        </w:tc>
        <w:tc>
          <w:tcPr>
            <w:tcW w:w="1280"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竞赛组织</w:t>
            </w:r>
          </w:p>
        </w:tc>
        <w:tc>
          <w:tcPr>
            <w:tcW w:w="5949" w:type="dxa"/>
            <w:vAlign w:val="center"/>
          </w:tcPr>
          <w:p w:rsidR="001935E4" w:rsidRDefault="00BB25C0" w:rsidP="004F1B0C">
            <w:pPr>
              <w:numPr>
                <w:ilvl w:val="0"/>
                <w:numId w:val="17"/>
              </w:numPr>
              <w:rPr>
                <w:rFonts w:ascii="仿宋" w:eastAsia="仿宋" w:hAnsi="仿宋" w:cs="仿宋"/>
                <w:sz w:val="24"/>
                <w:szCs w:val="24"/>
              </w:rPr>
            </w:pPr>
            <w:r>
              <w:rPr>
                <w:rFonts w:ascii="仿宋" w:eastAsia="仿宋" w:hAnsi="仿宋" w:cs="仿宋" w:hint="eastAsia"/>
                <w:sz w:val="24"/>
                <w:szCs w:val="24"/>
              </w:rPr>
              <w:t>仲裁、裁判长、主定线员等</w:t>
            </w:r>
            <w:r w:rsidR="00B90461">
              <w:rPr>
                <w:rFonts w:ascii="仿宋" w:eastAsia="仿宋" w:hAnsi="仿宋" w:cs="仿宋" w:hint="eastAsia"/>
                <w:sz w:val="24"/>
                <w:szCs w:val="24"/>
              </w:rPr>
              <w:t>主要技术官员指派</w:t>
            </w:r>
            <w:r w:rsidR="00D9759F">
              <w:rPr>
                <w:rFonts w:ascii="仿宋" w:eastAsia="仿宋" w:hAnsi="仿宋" w:cs="仿宋" w:hint="eastAsia"/>
                <w:sz w:val="24"/>
                <w:szCs w:val="24"/>
              </w:rPr>
              <w:t>；</w:t>
            </w:r>
          </w:p>
          <w:p w:rsidR="001935E4" w:rsidRDefault="00B90461" w:rsidP="004F1B0C">
            <w:pPr>
              <w:numPr>
                <w:ilvl w:val="0"/>
                <w:numId w:val="17"/>
              </w:numPr>
              <w:rPr>
                <w:rFonts w:ascii="仿宋" w:eastAsia="仿宋" w:hAnsi="仿宋" w:cs="仿宋"/>
                <w:sz w:val="24"/>
                <w:szCs w:val="24"/>
              </w:rPr>
            </w:pPr>
            <w:r>
              <w:rPr>
                <w:rFonts w:ascii="仿宋" w:eastAsia="仿宋" w:hAnsi="仿宋" w:cs="仿宋" w:hint="eastAsia"/>
                <w:sz w:val="24"/>
                <w:szCs w:val="24"/>
              </w:rPr>
              <w:t>组织机构、工作方案确定</w:t>
            </w:r>
            <w:r w:rsidR="00D9759F">
              <w:rPr>
                <w:rFonts w:ascii="仿宋" w:eastAsia="仿宋" w:hAnsi="仿宋" w:cs="仿宋" w:hint="eastAsia"/>
                <w:sz w:val="24"/>
                <w:szCs w:val="24"/>
              </w:rPr>
              <w:t>；</w:t>
            </w:r>
          </w:p>
          <w:p w:rsidR="001935E4" w:rsidRDefault="00B90461" w:rsidP="004F1B0C">
            <w:pPr>
              <w:numPr>
                <w:ilvl w:val="0"/>
                <w:numId w:val="17"/>
              </w:numPr>
              <w:rPr>
                <w:rFonts w:ascii="仿宋" w:eastAsia="仿宋" w:hAnsi="仿宋" w:cs="仿宋"/>
                <w:sz w:val="24"/>
                <w:szCs w:val="24"/>
              </w:rPr>
            </w:pPr>
            <w:r>
              <w:rPr>
                <w:rFonts w:ascii="仿宋" w:eastAsia="仿宋" w:hAnsi="仿宋" w:cs="仿宋" w:hint="eastAsia"/>
                <w:sz w:val="24"/>
                <w:szCs w:val="24"/>
              </w:rPr>
              <w:t>竞赛规程、通知的撰写发布</w:t>
            </w:r>
            <w:r w:rsidR="00D9759F">
              <w:rPr>
                <w:rFonts w:ascii="仿宋" w:eastAsia="仿宋" w:hAnsi="仿宋" w:cs="仿宋" w:hint="eastAsia"/>
                <w:sz w:val="24"/>
                <w:szCs w:val="24"/>
              </w:rPr>
              <w:t>；</w:t>
            </w:r>
          </w:p>
          <w:p w:rsidR="001935E4" w:rsidRDefault="00B90461" w:rsidP="004F1B0C">
            <w:pPr>
              <w:numPr>
                <w:ilvl w:val="0"/>
                <w:numId w:val="17"/>
              </w:numPr>
              <w:rPr>
                <w:rFonts w:ascii="仿宋" w:eastAsia="仿宋" w:hAnsi="仿宋" w:cs="仿宋"/>
                <w:sz w:val="24"/>
                <w:szCs w:val="24"/>
              </w:rPr>
            </w:pPr>
            <w:r>
              <w:rPr>
                <w:rFonts w:ascii="仿宋" w:eastAsia="仿宋" w:hAnsi="仿宋" w:cs="仿宋" w:hint="eastAsia"/>
                <w:sz w:val="24"/>
                <w:szCs w:val="24"/>
              </w:rPr>
              <w:t>运动队参赛发动，报名资格审查</w:t>
            </w:r>
            <w:r w:rsidR="00D9759F">
              <w:rPr>
                <w:rFonts w:ascii="仿宋" w:eastAsia="仿宋" w:hAnsi="仿宋" w:cs="仿宋" w:hint="eastAsia"/>
                <w:sz w:val="24"/>
                <w:szCs w:val="24"/>
              </w:rPr>
              <w:t>；</w:t>
            </w:r>
          </w:p>
          <w:p w:rsidR="001935E4" w:rsidRDefault="00B90461" w:rsidP="004F1B0C">
            <w:pPr>
              <w:numPr>
                <w:ilvl w:val="0"/>
                <w:numId w:val="17"/>
              </w:numPr>
              <w:rPr>
                <w:rFonts w:ascii="仿宋" w:eastAsia="仿宋" w:hAnsi="仿宋" w:cs="仿宋"/>
                <w:sz w:val="24"/>
                <w:szCs w:val="24"/>
              </w:rPr>
            </w:pPr>
            <w:r>
              <w:rPr>
                <w:rFonts w:ascii="仿宋" w:eastAsia="仿宋" w:hAnsi="仿宋" w:cs="仿宋" w:hint="eastAsia"/>
                <w:sz w:val="24"/>
                <w:szCs w:val="24"/>
              </w:rPr>
              <w:t>领导、嘉宾邀请</w:t>
            </w:r>
            <w:r w:rsidR="00D9759F">
              <w:rPr>
                <w:rFonts w:ascii="仿宋" w:eastAsia="仿宋" w:hAnsi="仿宋" w:cs="仿宋" w:hint="eastAsia"/>
                <w:sz w:val="24"/>
                <w:szCs w:val="24"/>
              </w:rPr>
              <w:t>；</w:t>
            </w:r>
          </w:p>
          <w:p w:rsidR="001935E4" w:rsidRDefault="00B90461" w:rsidP="004F1B0C">
            <w:pPr>
              <w:numPr>
                <w:ilvl w:val="0"/>
                <w:numId w:val="17"/>
              </w:numPr>
              <w:rPr>
                <w:rFonts w:ascii="仿宋" w:eastAsia="仿宋" w:hAnsi="仿宋" w:cs="仿宋"/>
                <w:sz w:val="24"/>
                <w:szCs w:val="24"/>
              </w:rPr>
            </w:pPr>
            <w:r>
              <w:rPr>
                <w:rFonts w:ascii="仿宋" w:eastAsia="仿宋" w:hAnsi="仿宋" w:cs="仿宋" w:hint="eastAsia"/>
                <w:sz w:val="24"/>
                <w:szCs w:val="24"/>
              </w:rPr>
              <w:t>领队、技术人员工作会议组织</w:t>
            </w:r>
            <w:r w:rsidR="00D9759F">
              <w:rPr>
                <w:rFonts w:ascii="仿宋" w:eastAsia="仿宋" w:hAnsi="仿宋" w:cs="仿宋" w:hint="eastAsia"/>
                <w:sz w:val="24"/>
                <w:szCs w:val="24"/>
              </w:rPr>
              <w:t>；</w:t>
            </w:r>
          </w:p>
          <w:p w:rsidR="001935E4" w:rsidRDefault="00B90461" w:rsidP="004F1B0C">
            <w:pPr>
              <w:numPr>
                <w:ilvl w:val="0"/>
                <w:numId w:val="17"/>
              </w:numPr>
              <w:rPr>
                <w:rFonts w:ascii="仿宋" w:eastAsia="仿宋" w:hAnsi="仿宋" w:cs="仿宋"/>
                <w:sz w:val="24"/>
                <w:szCs w:val="24"/>
              </w:rPr>
            </w:pPr>
            <w:r>
              <w:rPr>
                <w:rFonts w:ascii="仿宋" w:eastAsia="仿宋" w:hAnsi="仿宋" w:cs="仿宋" w:hint="eastAsia"/>
                <w:sz w:val="24"/>
                <w:szCs w:val="24"/>
              </w:rPr>
              <w:t>赛事资料总结收集</w:t>
            </w:r>
            <w:r w:rsidR="00D9759F">
              <w:rPr>
                <w:rFonts w:ascii="仿宋" w:eastAsia="仿宋" w:hAnsi="仿宋" w:cs="仿宋" w:hint="eastAsia"/>
                <w:sz w:val="24"/>
                <w:szCs w:val="24"/>
              </w:rPr>
              <w:t>；</w:t>
            </w:r>
          </w:p>
          <w:p w:rsidR="001935E4" w:rsidRDefault="00B90461" w:rsidP="004F1B0C">
            <w:pPr>
              <w:numPr>
                <w:ilvl w:val="0"/>
                <w:numId w:val="17"/>
              </w:numPr>
              <w:rPr>
                <w:rFonts w:ascii="仿宋" w:eastAsia="仿宋" w:hAnsi="仿宋" w:cs="仿宋"/>
                <w:sz w:val="24"/>
                <w:szCs w:val="24"/>
              </w:rPr>
            </w:pPr>
            <w:r>
              <w:rPr>
                <w:rFonts w:ascii="仿宋" w:eastAsia="仿宋" w:hAnsi="仿宋" w:cs="仿宋" w:hint="eastAsia"/>
                <w:sz w:val="24"/>
                <w:szCs w:val="24"/>
              </w:rPr>
              <w:t>其他事宜</w:t>
            </w:r>
            <w:r w:rsidR="00D9759F">
              <w:rPr>
                <w:rFonts w:ascii="仿宋" w:eastAsia="仿宋" w:hAnsi="仿宋" w:cs="仿宋" w:hint="eastAsia"/>
                <w:sz w:val="24"/>
                <w:szCs w:val="24"/>
              </w:rPr>
              <w:t>。</w:t>
            </w:r>
          </w:p>
        </w:tc>
      </w:tr>
      <w:tr w:rsidR="001935E4" w:rsidTr="00BB25C0">
        <w:trPr>
          <w:jc w:val="center"/>
        </w:trPr>
        <w:tc>
          <w:tcPr>
            <w:tcW w:w="1271" w:type="dxa"/>
            <w:vMerge/>
            <w:vAlign w:val="center"/>
          </w:tcPr>
          <w:p w:rsidR="001935E4" w:rsidRDefault="001935E4">
            <w:pPr>
              <w:rPr>
                <w:rFonts w:ascii="仿宋" w:eastAsia="仿宋" w:hAnsi="仿宋" w:cs="仿宋"/>
                <w:sz w:val="24"/>
                <w:szCs w:val="24"/>
              </w:rPr>
            </w:pPr>
          </w:p>
        </w:tc>
        <w:tc>
          <w:tcPr>
            <w:tcW w:w="1280" w:type="dxa"/>
            <w:vAlign w:val="center"/>
          </w:tcPr>
          <w:p w:rsidR="001935E4" w:rsidRDefault="00B90461">
            <w:pPr>
              <w:rPr>
                <w:rFonts w:ascii="仿宋" w:eastAsia="仿宋" w:hAnsi="仿宋" w:cs="仿宋"/>
                <w:sz w:val="24"/>
                <w:szCs w:val="24"/>
              </w:rPr>
            </w:pPr>
            <w:r>
              <w:rPr>
                <w:rFonts w:ascii="仿宋" w:eastAsia="仿宋" w:hAnsi="仿宋" w:cs="仿宋" w:hint="eastAsia"/>
                <w:sz w:val="24"/>
                <w:szCs w:val="24"/>
              </w:rPr>
              <w:t>新闻宣传</w:t>
            </w:r>
          </w:p>
        </w:tc>
        <w:tc>
          <w:tcPr>
            <w:tcW w:w="5949" w:type="dxa"/>
            <w:vAlign w:val="center"/>
          </w:tcPr>
          <w:p w:rsidR="00BB25C0" w:rsidRDefault="00B90461" w:rsidP="004F1B0C">
            <w:pPr>
              <w:pStyle w:val="a8"/>
              <w:numPr>
                <w:ilvl w:val="0"/>
                <w:numId w:val="18"/>
              </w:numPr>
              <w:ind w:firstLineChars="0"/>
              <w:rPr>
                <w:rFonts w:ascii="仿宋" w:eastAsia="仿宋" w:hAnsi="仿宋" w:cs="仿宋"/>
                <w:sz w:val="24"/>
                <w:szCs w:val="24"/>
              </w:rPr>
            </w:pPr>
            <w:r w:rsidRPr="00BB25C0">
              <w:rPr>
                <w:rFonts w:ascii="仿宋" w:eastAsia="仿宋" w:hAnsi="仿宋" w:cs="仿宋" w:hint="eastAsia"/>
                <w:sz w:val="24"/>
                <w:szCs w:val="24"/>
              </w:rPr>
              <w:t>统一平台、统一文案宣传</w:t>
            </w:r>
            <w:r w:rsidR="00D9759F">
              <w:rPr>
                <w:rFonts w:ascii="仿宋" w:eastAsia="仿宋" w:hAnsi="仿宋" w:cs="仿宋" w:hint="eastAsia"/>
                <w:sz w:val="24"/>
                <w:szCs w:val="24"/>
              </w:rPr>
              <w:t>；</w:t>
            </w:r>
          </w:p>
          <w:p w:rsidR="00BB25C0" w:rsidRPr="00BB25C0" w:rsidRDefault="00BB25C0" w:rsidP="004F1B0C">
            <w:pPr>
              <w:pStyle w:val="a8"/>
              <w:numPr>
                <w:ilvl w:val="0"/>
                <w:numId w:val="18"/>
              </w:numPr>
              <w:ind w:firstLineChars="0"/>
              <w:rPr>
                <w:rFonts w:ascii="仿宋" w:eastAsia="仿宋" w:hAnsi="仿宋" w:cs="仿宋"/>
                <w:sz w:val="24"/>
                <w:szCs w:val="24"/>
              </w:rPr>
            </w:pPr>
            <w:r>
              <w:rPr>
                <w:rFonts w:ascii="仿宋" w:eastAsia="仿宋" w:hAnsi="仿宋" w:cs="仿宋" w:hint="eastAsia"/>
                <w:sz w:val="24"/>
                <w:szCs w:val="24"/>
              </w:rPr>
              <w:t>赛事新闻宣传协调（协调中央级媒体和门户网站等）</w:t>
            </w:r>
            <w:r w:rsidR="00D9759F">
              <w:rPr>
                <w:rFonts w:ascii="仿宋" w:eastAsia="仿宋" w:hAnsi="仿宋" w:cs="仿宋" w:hint="eastAsia"/>
                <w:sz w:val="24"/>
                <w:szCs w:val="24"/>
              </w:rPr>
              <w:t>。</w:t>
            </w:r>
          </w:p>
        </w:tc>
      </w:tr>
      <w:tr w:rsidR="00BB25C0" w:rsidTr="00BB25C0">
        <w:trPr>
          <w:jc w:val="center"/>
        </w:trPr>
        <w:tc>
          <w:tcPr>
            <w:tcW w:w="1271" w:type="dxa"/>
            <w:vMerge w:val="restart"/>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赛事经费</w:t>
            </w:r>
          </w:p>
        </w:tc>
        <w:tc>
          <w:tcPr>
            <w:tcW w:w="1280"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主办划拨部分</w:t>
            </w:r>
          </w:p>
        </w:tc>
        <w:tc>
          <w:tcPr>
            <w:tcW w:w="5949"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将根据2020年拨付至中国登山协会的U系列赛事项目经费实际额度，确定是否拨付和拨付额度</w:t>
            </w:r>
            <w:r w:rsidR="00AB5B2E">
              <w:rPr>
                <w:rFonts w:ascii="仿宋" w:eastAsia="仿宋" w:hAnsi="仿宋" w:cs="仿宋" w:hint="eastAsia"/>
                <w:sz w:val="24"/>
                <w:szCs w:val="24"/>
              </w:rPr>
              <w:t>，可通过地方</w:t>
            </w:r>
            <w:r w:rsidR="00AB5B2E">
              <w:rPr>
                <w:rFonts w:ascii="仿宋" w:eastAsia="仿宋" w:hAnsi="仿宋" w:cs="仿宋" w:hint="eastAsia"/>
                <w:sz w:val="24"/>
                <w:szCs w:val="24"/>
              </w:rPr>
              <w:lastRenderedPageBreak/>
              <w:t>政府支持或进行市场开发等方式自筹。</w:t>
            </w:r>
          </w:p>
        </w:tc>
      </w:tr>
      <w:tr w:rsidR="00BB25C0" w:rsidTr="00BB25C0">
        <w:trPr>
          <w:jc w:val="center"/>
        </w:trPr>
        <w:tc>
          <w:tcPr>
            <w:tcW w:w="1271" w:type="dxa"/>
            <w:vMerge/>
            <w:vAlign w:val="center"/>
          </w:tcPr>
          <w:p w:rsidR="00BB25C0" w:rsidRDefault="00BB25C0" w:rsidP="00BB25C0">
            <w:pPr>
              <w:rPr>
                <w:rFonts w:ascii="仿宋" w:eastAsia="仿宋" w:hAnsi="仿宋" w:cs="仿宋"/>
                <w:sz w:val="24"/>
                <w:szCs w:val="24"/>
              </w:rPr>
            </w:pPr>
          </w:p>
        </w:tc>
        <w:tc>
          <w:tcPr>
            <w:tcW w:w="1280"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承办包干</w:t>
            </w:r>
          </w:p>
        </w:tc>
        <w:tc>
          <w:tcPr>
            <w:tcW w:w="5949" w:type="dxa"/>
            <w:vAlign w:val="center"/>
          </w:tcPr>
          <w:p w:rsidR="00BB25C0" w:rsidRDefault="004264FF" w:rsidP="00BB25C0">
            <w:pPr>
              <w:rPr>
                <w:rFonts w:ascii="仿宋" w:eastAsia="仿宋" w:hAnsi="仿宋" w:cs="仿宋"/>
                <w:sz w:val="24"/>
                <w:szCs w:val="24"/>
              </w:rPr>
            </w:pPr>
            <w:r>
              <w:rPr>
                <w:rFonts w:ascii="仿宋" w:eastAsia="仿宋" w:hAnsi="仿宋" w:cs="仿宋" w:hint="eastAsia"/>
                <w:sz w:val="24"/>
                <w:szCs w:val="24"/>
              </w:rPr>
              <w:t>在无需临时搭建场地的情况下，</w:t>
            </w:r>
            <w:r w:rsidR="00BB25C0">
              <w:rPr>
                <w:rFonts w:ascii="仿宋" w:eastAsia="仿宋" w:hAnsi="仿宋" w:cs="仿宋" w:hint="eastAsia"/>
                <w:sz w:val="24"/>
                <w:szCs w:val="24"/>
              </w:rPr>
              <w:t>每场比赛预计需投入</w:t>
            </w:r>
            <w:r w:rsidR="00997FCA">
              <w:rPr>
                <w:rFonts w:ascii="仿宋" w:eastAsia="仿宋" w:hAnsi="仿宋" w:cs="仿宋" w:hint="eastAsia"/>
                <w:sz w:val="24"/>
                <w:szCs w:val="24"/>
              </w:rPr>
              <w:t>约</w:t>
            </w:r>
            <w:r w:rsidR="00997FCA">
              <w:rPr>
                <w:rFonts w:ascii="仿宋" w:eastAsia="仿宋" w:hAnsi="仿宋" w:cs="仿宋"/>
                <w:sz w:val="24"/>
                <w:szCs w:val="24"/>
              </w:rPr>
              <w:t>80</w:t>
            </w:r>
            <w:r w:rsidR="00BB25C0">
              <w:rPr>
                <w:rFonts w:ascii="仿宋" w:eastAsia="仿宋" w:hAnsi="仿宋" w:cs="仿宋" w:hint="eastAsia"/>
                <w:sz w:val="24"/>
                <w:szCs w:val="24"/>
              </w:rPr>
              <w:t>万元（具体需根据比赛实际规模、承办地所在区域等综合确定）。</w:t>
            </w:r>
          </w:p>
        </w:tc>
      </w:tr>
      <w:tr w:rsidR="00BB25C0" w:rsidTr="00BB25C0">
        <w:trPr>
          <w:jc w:val="center"/>
        </w:trPr>
        <w:tc>
          <w:tcPr>
            <w:tcW w:w="1271" w:type="dxa"/>
            <w:vMerge w:val="restart"/>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承办程序</w:t>
            </w:r>
          </w:p>
        </w:tc>
        <w:tc>
          <w:tcPr>
            <w:tcW w:w="1280"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申办报名</w:t>
            </w:r>
          </w:p>
        </w:tc>
        <w:tc>
          <w:tcPr>
            <w:tcW w:w="5949"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提交相关申办文件，截止时间为2019年11月30日</w:t>
            </w:r>
          </w:p>
        </w:tc>
      </w:tr>
      <w:tr w:rsidR="00BB25C0" w:rsidTr="00BB25C0">
        <w:trPr>
          <w:jc w:val="center"/>
        </w:trPr>
        <w:tc>
          <w:tcPr>
            <w:tcW w:w="1271" w:type="dxa"/>
            <w:vMerge/>
            <w:vAlign w:val="center"/>
          </w:tcPr>
          <w:p w:rsidR="00BB25C0" w:rsidRDefault="00BB25C0" w:rsidP="00BB25C0">
            <w:pPr>
              <w:rPr>
                <w:rFonts w:ascii="仿宋" w:eastAsia="仿宋" w:hAnsi="仿宋" w:cs="仿宋"/>
                <w:sz w:val="24"/>
                <w:szCs w:val="24"/>
              </w:rPr>
            </w:pPr>
          </w:p>
        </w:tc>
        <w:tc>
          <w:tcPr>
            <w:tcW w:w="1280"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审核及公示</w:t>
            </w:r>
          </w:p>
        </w:tc>
        <w:tc>
          <w:tcPr>
            <w:tcW w:w="5949"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评审组审核材料，提出建议，报中国登山协会确认后在官网公示。</w:t>
            </w:r>
          </w:p>
        </w:tc>
      </w:tr>
      <w:tr w:rsidR="00BB25C0" w:rsidTr="00BB25C0">
        <w:trPr>
          <w:jc w:val="center"/>
        </w:trPr>
        <w:tc>
          <w:tcPr>
            <w:tcW w:w="1271" w:type="dxa"/>
            <w:vMerge/>
            <w:vAlign w:val="center"/>
          </w:tcPr>
          <w:p w:rsidR="00BB25C0" w:rsidRDefault="00BB25C0" w:rsidP="00BB25C0">
            <w:pPr>
              <w:rPr>
                <w:rFonts w:ascii="仿宋" w:eastAsia="仿宋" w:hAnsi="仿宋" w:cs="仿宋"/>
                <w:sz w:val="24"/>
                <w:szCs w:val="24"/>
              </w:rPr>
            </w:pPr>
          </w:p>
        </w:tc>
        <w:tc>
          <w:tcPr>
            <w:tcW w:w="1280" w:type="dxa"/>
            <w:vAlign w:val="center"/>
          </w:tcPr>
          <w:p w:rsidR="00BB25C0" w:rsidRDefault="00D9759F" w:rsidP="00BB25C0">
            <w:pPr>
              <w:rPr>
                <w:rFonts w:ascii="仿宋" w:eastAsia="仿宋" w:hAnsi="仿宋" w:cs="仿宋"/>
                <w:sz w:val="24"/>
                <w:szCs w:val="24"/>
              </w:rPr>
            </w:pPr>
            <w:r>
              <w:rPr>
                <w:rFonts w:ascii="仿宋" w:eastAsia="仿宋" w:hAnsi="仿宋" w:cs="仿宋" w:hint="eastAsia"/>
                <w:sz w:val="24"/>
                <w:szCs w:val="24"/>
              </w:rPr>
              <w:t>协议签订</w:t>
            </w:r>
          </w:p>
        </w:tc>
        <w:tc>
          <w:tcPr>
            <w:tcW w:w="5949" w:type="dxa"/>
            <w:vAlign w:val="center"/>
          </w:tcPr>
          <w:p w:rsidR="00BB25C0" w:rsidRDefault="00BB25C0" w:rsidP="00BB25C0">
            <w:pPr>
              <w:rPr>
                <w:rFonts w:ascii="仿宋" w:eastAsia="仿宋" w:hAnsi="仿宋" w:cs="仿宋"/>
                <w:sz w:val="24"/>
                <w:szCs w:val="24"/>
              </w:rPr>
            </w:pPr>
            <w:r>
              <w:rPr>
                <w:rFonts w:ascii="仿宋" w:eastAsia="仿宋" w:hAnsi="仿宋" w:cs="仿宋" w:hint="eastAsia"/>
                <w:sz w:val="24"/>
                <w:szCs w:val="24"/>
              </w:rPr>
              <w:t>公示结束后，我协会将与无异议的承办单位签订赛事承办协议，商定合作相关事宜，约定双方的权利与义务</w:t>
            </w:r>
          </w:p>
        </w:tc>
      </w:tr>
    </w:tbl>
    <w:p w:rsidR="001935E4" w:rsidRDefault="001935E4"/>
    <w:p w:rsidR="001935E4" w:rsidRDefault="001935E4"/>
    <w:p w:rsidR="00BC6456" w:rsidRDefault="00BC6456"/>
    <w:p w:rsidR="004310EA" w:rsidRDefault="004310EA"/>
    <w:p w:rsidR="004310EA" w:rsidRDefault="004310EA" w:rsidP="004310EA">
      <w:pPr>
        <w:jc w:val="center"/>
        <w:rPr>
          <w:rFonts w:ascii="宋体" w:eastAsia="宋体" w:hAnsi="宋体"/>
          <w:sz w:val="36"/>
          <w:szCs w:val="36"/>
        </w:rPr>
      </w:pPr>
      <w:r>
        <w:rPr>
          <w:rFonts w:ascii="宋体" w:eastAsia="宋体" w:hAnsi="宋体" w:hint="eastAsia"/>
          <w:sz w:val="36"/>
          <w:szCs w:val="36"/>
        </w:rPr>
        <w:t>2</w:t>
      </w:r>
      <w:r>
        <w:rPr>
          <w:rFonts w:ascii="宋体" w:eastAsia="宋体" w:hAnsi="宋体"/>
          <w:sz w:val="36"/>
          <w:szCs w:val="36"/>
        </w:rPr>
        <w:t>020</w:t>
      </w:r>
      <w:r>
        <w:rPr>
          <w:rFonts w:ascii="宋体" w:eastAsia="宋体" w:hAnsi="宋体" w:hint="eastAsia"/>
          <w:sz w:val="36"/>
          <w:szCs w:val="36"/>
        </w:rPr>
        <w:t>年全国攀岩希望之星总决赛</w:t>
      </w:r>
    </w:p>
    <w:tbl>
      <w:tblPr>
        <w:tblStyle w:val="a7"/>
        <w:tblW w:w="8500" w:type="dxa"/>
        <w:jc w:val="center"/>
        <w:tblLayout w:type="fixed"/>
        <w:tblLook w:val="04A0" w:firstRow="1" w:lastRow="0" w:firstColumn="1" w:lastColumn="0" w:noHBand="0" w:noVBand="1"/>
      </w:tblPr>
      <w:tblGrid>
        <w:gridCol w:w="1271"/>
        <w:gridCol w:w="1280"/>
        <w:gridCol w:w="5949"/>
      </w:tblGrid>
      <w:tr w:rsidR="004310EA" w:rsidTr="0045275B">
        <w:trPr>
          <w:jc w:val="center"/>
        </w:trPr>
        <w:tc>
          <w:tcPr>
            <w:tcW w:w="1271"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赛事名称</w:t>
            </w:r>
          </w:p>
        </w:tc>
        <w:tc>
          <w:tcPr>
            <w:tcW w:w="7229" w:type="dxa"/>
            <w:gridSpan w:val="2"/>
            <w:vAlign w:val="center"/>
          </w:tcPr>
          <w:p w:rsidR="004310EA" w:rsidRPr="004F1B0C" w:rsidRDefault="004F1B0C" w:rsidP="003C43E1">
            <w:pPr>
              <w:jc w:val="center"/>
              <w:rPr>
                <w:rFonts w:ascii="仿宋" w:eastAsia="仿宋" w:hAnsi="仿宋" w:cs="仿宋"/>
                <w:sz w:val="24"/>
                <w:szCs w:val="24"/>
              </w:rPr>
            </w:pPr>
            <w:r w:rsidRPr="004F1B0C">
              <w:rPr>
                <w:rFonts w:ascii="仿宋" w:eastAsia="仿宋" w:hAnsi="仿宋" w:cs="仿宋" w:hint="eastAsia"/>
                <w:sz w:val="24"/>
                <w:szCs w:val="24"/>
              </w:rPr>
              <w:t>2</w:t>
            </w:r>
            <w:r w:rsidRPr="004F1B0C">
              <w:rPr>
                <w:rFonts w:ascii="仿宋" w:eastAsia="仿宋" w:hAnsi="仿宋" w:cs="仿宋"/>
                <w:sz w:val="24"/>
                <w:szCs w:val="24"/>
              </w:rPr>
              <w:t>020</w:t>
            </w:r>
            <w:r w:rsidRPr="004F1B0C">
              <w:rPr>
                <w:rFonts w:ascii="仿宋" w:eastAsia="仿宋" w:hAnsi="仿宋" w:cs="仿宋" w:hint="eastAsia"/>
                <w:sz w:val="24"/>
                <w:szCs w:val="24"/>
              </w:rPr>
              <w:t>全国攀岩希望之星总决赛</w:t>
            </w:r>
          </w:p>
        </w:tc>
      </w:tr>
      <w:tr w:rsidR="004310EA" w:rsidTr="0045275B">
        <w:trPr>
          <w:jc w:val="center"/>
        </w:trPr>
        <w:tc>
          <w:tcPr>
            <w:tcW w:w="1271"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赛事类别</w:t>
            </w:r>
          </w:p>
        </w:tc>
        <w:tc>
          <w:tcPr>
            <w:tcW w:w="7229" w:type="dxa"/>
            <w:gridSpan w:val="2"/>
            <w:vAlign w:val="center"/>
          </w:tcPr>
          <w:p w:rsidR="004310EA" w:rsidRDefault="004310EA" w:rsidP="003C43E1">
            <w:pPr>
              <w:jc w:val="center"/>
              <w:rPr>
                <w:rFonts w:ascii="仿宋" w:eastAsia="仿宋" w:hAnsi="仿宋" w:cs="仿宋"/>
                <w:sz w:val="24"/>
                <w:szCs w:val="24"/>
              </w:rPr>
            </w:pPr>
            <w:r>
              <w:rPr>
                <w:rFonts w:ascii="仿宋" w:eastAsia="仿宋" w:hAnsi="仿宋" w:cs="仿宋" w:hint="eastAsia"/>
                <w:sz w:val="24"/>
                <w:szCs w:val="24"/>
              </w:rPr>
              <w:t>单场赛</w:t>
            </w:r>
          </w:p>
        </w:tc>
      </w:tr>
      <w:tr w:rsidR="004264FF" w:rsidTr="0045275B">
        <w:trPr>
          <w:jc w:val="center"/>
        </w:trPr>
        <w:tc>
          <w:tcPr>
            <w:tcW w:w="1271" w:type="dxa"/>
            <w:vAlign w:val="center"/>
          </w:tcPr>
          <w:p w:rsidR="004264FF" w:rsidRDefault="004264FF" w:rsidP="0045275B">
            <w:pPr>
              <w:rPr>
                <w:rFonts w:ascii="仿宋" w:eastAsia="仿宋" w:hAnsi="仿宋" w:cs="仿宋"/>
                <w:sz w:val="24"/>
                <w:szCs w:val="24"/>
              </w:rPr>
            </w:pPr>
            <w:r>
              <w:rPr>
                <w:rFonts w:ascii="仿宋" w:eastAsia="仿宋" w:hAnsi="仿宋" w:cs="仿宋" w:hint="eastAsia"/>
                <w:sz w:val="24"/>
                <w:szCs w:val="24"/>
              </w:rPr>
              <w:t>赛事规模</w:t>
            </w:r>
          </w:p>
        </w:tc>
        <w:tc>
          <w:tcPr>
            <w:tcW w:w="7229" w:type="dxa"/>
            <w:gridSpan w:val="2"/>
            <w:vAlign w:val="center"/>
          </w:tcPr>
          <w:p w:rsidR="004264FF" w:rsidRDefault="004264FF" w:rsidP="00C70053">
            <w:pPr>
              <w:rPr>
                <w:rFonts w:ascii="仿宋" w:eastAsia="仿宋" w:hAnsi="仿宋" w:cs="仿宋"/>
                <w:sz w:val="24"/>
                <w:szCs w:val="24"/>
              </w:rPr>
            </w:pPr>
            <w:r>
              <w:rPr>
                <w:rFonts w:ascii="仿宋" w:eastAsia="仿宋" w:hAnsi="仿宋" w:cs="仿宋" w:hint="eastAsia"/>
                <w:sz w:val="24"/>
                <w:szCs w:val="24"/>
              </w:rPr>
              <w:t>3</w:t>
            </w:r>
            <w:r>
              <w:rPr>
                <w:rFonts w:ascii="仿宋" w:eastAsia="仿宋" w:hAnsi="仿宋" w:cs="仿宋"/>
                <w:sz w:val="24"/>
                <w:szCs w:val="24"/>
              </w:rPr>
              <w:t>00</w:t>
            </w:r>
            <w:r>
              <w:rPr>
                <w:rFonts w:ascii="仿宋" w:eastAsia="仿宋" w:hAnsi="仿宋" w:cs="仿宋" w:hint="eastAsia"/>
                <w:sz w:val="24"/>
                <w:szCs w:val="24"/>
              </w:rPr>
              <w:t>-</w:t>
            </w:r>
            <w:r>
              <w:rPr>
                <w:rFonts w:ascii="仿宋" w:eastAsia="仿宋" w:hAnsi="仿宋" w:cs="仿宋"/>
                <w:sz w:val="24"/>
                <w:szCs w:val="24"/>
              </w:rPr>
              <w:t>500</w:t>
            </w:r>
            <w:r>
              <w:rPr>
                <w:rFonts w:ascii="仿宋" w:eastAsia="仿宋" w:hAnsi="仿宋" w:cs="仿宋" w:hint="eastAsia"/>
                <w:sz w:val="24"/>
                <w:szCs w:val="24"/>
              </w:rPr>
              <w:t>名运动员，总参与人数4</w:t>
            </w:r>
            <w:r>
              <w:rPr>
                <w:rFonts w:ascii="仿宋" w:eastAsia="仿宋" w:hAnsi="仿宋" w:cs="仿宋"/>
                <w:sz w:val="24"/>
                <w:szCs w:val="24"/>
              </w:rPr>
              <w:t>00</w:t>
            </w:r>
            <w:r>
              <w:rPr>
                <w:rFonts w:ascii="仿宋" w:eastAsia="仿宋" w:hAnsi="仿宋" w:cs="仿宋" w:hint="eastAsia"/>
                <w:sz w:val="24"/>
                <w:szCs w:val="24"/>
              </w:rPr>
              <w:t>-</w:t>
            </w:r>
            <w:r>
              <w:rPr>
                <w:rFonts w:ascii="仿宋" w:eastAsia="仿宋" w:hAnsi="仿宋" w:cs="仿宋"/>
                <w:sz w:val="24"/>
                <w:szCs w:val="24"/>
              </w:rPr>
              <w:t>1000</w:t>
            </w:r>
            <w:r>
              <w:rPr>
                <w:rFonts w:ascii="仿宋" w:eastAsia="仿宋" w:hAnsi="仿宋" w:cs="仿宋" w:hint="eastAsia"/>
                <w:sz w:val="24"/>
                <w:szCs w:val="24"/>
              </w:rPr>
              <w:t>人。</w:t>
            </w:r>
          </w:p>
        </w:tc>
      </w:tr>
      <w:tr w:rsidR="004310EA" w:rsidTr="0045275B">
        <w:trPr>
          <w:jc w:val="center"/>
        </w:trPr>
        <w:tc>
          <w:tcPr>
            <w:tcW w:w="1271"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赛事介绍</w:t>
            </w:r>
          </w:p>
        </w:tc>
        <w:tc>
          <w:tcPr>
            <w:tcW w:w="7229" w:type="dxa"/>
            <w:gridSpan w:val="2"/>
            <w:vAlign w:val="center"/>
          </w:tcPr>
          <w:p w:rsidR="004310EA" w:rsidRPr="0045275B" w:rsidRDefault="0045275B" w:rsidP="004264FF">
            <w:pPr>
              <w:ind w:firstLineChars="200" w:firstLine="480"/>
              <w:rPr>
                <w:rFonts w:ascii="仿宋" w:eastAsia="仿宋" w:hAnsi="仿宋" w:cs="仿宋"/>
                <w:sz w:val="24"/>
                <w:szCs w:val="24"/>
              </w:rPr>
            </w:pPr>
            <w:r w:rsidRPr="0045275B">
              <w:rPr>
                <w:rFonts w:ascii="仿宋" w:eastAsia="仿宋" w:hAnsi="仿宋" w:cs="仿宋" w:hint="eastAsia"/>
                <w:sz w:val="24"/>
                <w:szCs w:val="24"/>
              </w:rPr>
              <w:t>全国青少年攀岩希望之星推广活动由中国登山协会发起，全国青少年共同参与，是一项公益性攀岩体验、选拔、比赛的推广活动，活动宗旨是“快乐攀岩，健康成长”。 多年来，在中国登山协会、冠名赞助商KAILAS凯乐石品牌和</w:t>
            </w:r>
            <w:r w:rsidR="004264FF">
              <w:rPr>
                <w:rFonts w:ascii="仿宋" w:eastAsia="仿宋" w:hAnsi="仿宋" w:cs="仿宋" w:hint="eastAsia"/>
                <w:sz w:val="24"/>
                <w:szCs w:val="24"/>
              </w:rPr>
              <w:t>各地</w:t>
            </w:r>
            <w:r w:rsidRPr="0045275B">
              <w:rPr>
                <w:rFonts w:ascii="仿宋" w:eastAsia="仿宋" w:hAnsi="仿宋" w:cs="仿宋" w:hint="eastAsia"/>
                <w:sz w:val="24"/>
                <w:szCs w:val="24"/>
              </w:rPr>
              <w:t>承办单位的共同努力下，</w:t>
            </w:r>
            <w:r w:rsidR="004264FF">
              <w:rPr>
                <w:rFonts w:ascii="仿宋" w:eastAsia="仿宋" w:hAnsi="仿宋" w:cs="仿宋" w:hint="eastAsia"/>
                <w:sz w:val="24"/>
                <w:szCs w:val="24"/>
              </w:rPr>
              <w:t>每年</w:t>
            </w:r>
            <w:r w:rsidRPr="0045275B">
              <w:rPr>
                <w:rFonts w:ascii="仿宋" w:eastAsia="仿宋" w:hAnsi="仿宋" w:cs="仿宋" w:hint="eastAsia"/>
                <w:sz w:val="24"/>
                <w:szCs w:val="24"/>
              </w:rPr>
              <w:t>举办100多场赛事与交流活动，覆盖</w:t>
            </w:r>
            <w:r w:rsidR="004264FF">
              <w:rPr>
                <w:rFonts w:ascii="仿宋" w:eastAsia="仿宋" w:hAnsi="仿宋" w:cs="仿宋" w:hint="eastAsia"/>
                <w:sz w:val="24"/>
                <w:szCs w:val="24"/>
              </w:rPr>
              <w:t>全国大多数</w:t>
            </w:r>
            <w:r w:rsidRPr="0045275B">
              <w:rPr>
                <w:rFonts w:ascii="仿宋" w:eastAsia="仿宋" w:hAnsi="仿宋" w:cs="仿宋" w:hint="eastAsia"/>
                <w:sz w:val="24"/>
                <w:szCs w:val="24"/>
              </w:rPr>
              <w:t>省</w:t>
            </w:r>
            <w:r w:rsidR="004264FF">
              <w:rPr>
                <w:rFonts w:ascii="仿宋" w:eastAsia="仿宋" w:hAnsi="仿宋" w:cs="仿宋" w:hint="eastAsia"/>
                <w:sz w:val="24"/>
                <w:szCs w:val="24"/>
              </w:rPr>
              <w:t>、</w:t>
            </w:r>
            <w:r w:rsidRPr="0045275B">
              <w:rPr>
                <w:rFonts w:ascii="仿宋" w:eastAsia="仿宋" w:hAnsi="仿宋" w:cs="仿宋" w:hint="eastAsia"/>
                <w:sz w:val="24"/>
                <w:szCs w:val="24"/>
              </w:rPr>
              <w:t>市、自治区，参与活动的青少年人次逐年增加，至2018年底每年近20万人次。在完成了第一阶段数量的积累后，</w:t>
            </w:r>
            <w:r w:rsidR="004264FF">
              <w:rPr>
                <w:rFonts w:ascii="仿宋" w:eastAsia="仿宋" w:hAnsi="仿宋" w:cs="仿宋" w:hint="eastAsia"/>
                <w:sz w:val="24"/>
                <w:szCs w:val="24"/>
              </w:rPr>
              <w:t>近</w:t>
            </w:r>
            <w:r w:rsidRPr="0045275B">
              <w:rPr>
                <w:rFonts w:ascii="仿宋" w:eastAsia="仿宋" w:hAnsi="仿宋" w:cs="仿宋" w:hint="eastAsia"/>
                <w:sz w:val="24"/>
                <w:szCs w:val="24"/>
              </w:rPr>
              <w:t>年全国攀岩希望之星活动调整发展方向，着手提高各地活动质量、青少年参与质量，将继续从硬件、软件、活动形式、规则、内容等方面进行完备的青少年攀岩体系建设，</w:t>
            </w:r>
            <w:r w:rsidR="003C43E1">
              <w:rPr>
                <w:rFonts w:ascii="仿宋" w:eastAsia="仿宋" w:hAnsi="仿宋" w:cs="仿宋" w:hint="eastAsia"/>
                <w:sz w:val="24"/>
                <w:szCs w:val="24"/>
              </w:rPr>
              <w:t>不断</w:t>
            </w:r>
            <w:r w:rsidRPr="0045275B">
              <w:rPr>
                <w:rFonts w:ascii="仿宋" w:eastAsia="仿宋" w:hAnsi="仿宋" w:cs="仿宋" w:hint="eastAsia"/>
                <w:sz w:val="24"/>
                <w:szCs w:val="24"/>
              </w:rPr>
              <w:t>提升活动品牌知名度和社会影响力。</w:t>
            </w:r>
            <w:r w:rsidR="004310EA" w:rsidRPr="0045275B">
              <w:rPr>
                <w:rFonts w:ascii="仿宋" w:eastAsia="仿宋" w:hAnsi="仿宋" w:cs="仿宋" w:hint="eastAsia"/>
                <w:sz w:val="24"/>
                <w:szCs w:val="24"/>
              </w:rPr>
              <w:t>年龄设置为7</w:t>
            </w:r>
            <w:r w:rsidR="004310EA" w:rsidRPr="0045275B">
              <w:rPr>
                <w:rFonts w:ascii="仿宋" w:eastAsia="仿宋" w:hAnsi="仿宋" w:cs="仿宋"/>
                <w:sz w:val="24"/>
                <w:szCs w:val="24"/>
              </w:rPr>
              <w:t>-15</w:t>
            </w:r>
            <w:r w:rsidR="004310EA" w:rsidRPr="0045275B">
              <w:rPr>
                <w:rFonts w:ascii="仿宋" w:eastAsia="仿宋" w:hAnsi="仿宋" w:cs="仿宋" w:hint="eastAsia"/>
                <w:sz w:val="24"/>
                <w:szCs w:val="24"/>
              </w:rPr>
              <w:t>岁，比赛规模为每场约</w:t>
            </w:r>
            <w:r w:rsidR="004310EA" w:rsidRPr="0045275B">
              <w:rPr>
                <w:rFonts w:ascii="仿宋" w:eastAsia="仿宋" w:hAnsi="仿宋" w:cs="仿宋"/>
                <w:sz w:val="24"/>
                <w:szCs w:val="24"/>
              </w:rPr>
              <w:t>300</w:t>
            </w:r>
            <w:r w:rsidR="004310EA" w:rsidRPr="0045275B">
              <w:rPr>
                <w:rFonts w:ascii="仿宋" w:eastAsia="仿宋" w:hAnsi="仿宋" w:cs="仿宋" w:hint="eastAsia"/>
                <w:sz w:val="24"/>
                <w:szCs w:val="24"/>
              </w:rPr>
              <w:t>人</w:t>
            </w:r>
            <w:r w:rsidR="003C43E1">
              <w:rPr>
                <w:rFonts w:ascii="仿宋" w:eastAsia="仿宋" w:hAnsi="仿宋" w:cs="仿宋" w:hint="eastAsia"/>
                <w:sz w:val="24"/>
                <w:szCs w:val="24"/>
              </w:rPr>
              <w:t>，作为全年参与攀岩希望之星活动的青少年的年度盛会</w:t>
            </w:r>
            <w:r w:rsidR="004310EA" w:rsidRPr="0045275B">
              <w:rPr>
                <w:rFonts w:ascii="仿宋" w:eastAsia="仿宋" w:hAnsi="仿宋" w:cs="仿宋" w:hint="eastAsia"/>
                <w:sz w:val="24"/>
                <w:szCs w:val="24"/>
              </w:rPr>
              <w:t>。</w:t>
            </w:r>
          </w:p>
        </w:tc>
      </w:tr>
      <w:tr w:rsidR="004310EA" w:rsidTr="0045275B">
        <w:trPr>
          <w:jc w:val="center"/>
        </w:trPr>
        <w:tc>
          <w:tcPr>
            <w:tcW w:w="1271"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时间安排</w:t>
            </w:r>
          </w:p>
        </w:tc>
        <w:tc>
          <w:tcPr>
            <w:tcW w:w="7229" w:type="dxa"/>
            <w:gridSpan w:val="2"/>
            <w:vAlign w:val="center"/>
          </w:tcPr>
          <w:p w:rsidR="004310EA" w:rsidRDefault="004310EA" w:rsidP="00C70053">
            <w:pPr>
              <w:spacing w:line="420" w:lineRule="exact"/>
              <w:rPr>
                <w:rFonts w:ascii="仿宋" w:eastAsia="仿宋" w:hAnsi="仿宋" w:cs="仿宋"/>
                <w:sz w:val="24"/>
                <w:szCs w:val="24"/>
              </w:rPr>
            </w:pPr>
            <w:r>
              <w:rPr>
                <w:rFonts w:ascii="仿宋" w:eastAsia="仿宋" w:hAnsi="仿宋" w:cs="仿宋"/>
                <w:kern w:val="0"/>
                <w:sz w:val="24"/>
                <w:szCs w:val="24"/>
              </w:rPr>
              <w:t>1</w:t>
            </w:r>
            <w:r w:rsidR="003C43E1">
              <w:rPr>
                <w:rFonts w:ascii="仿宋" w:eastAsia="仿宋" w:hAnsi="仿宋" w:cs="仿宋"/>
                <w:kern w:val="0"/>
                <w:sz w:val="24"/>
                <w:szCs w:val="24"/>
              </w:rPr>
              <w:t>0</w:t>
            </w:r>
            <w:r>
              <w:rPr>
                <w:rFonts w:ascii="仿宋" w:eastAsia="仿宋" w:hAnsi="仿宋" w:cs="仿宋" w:hint="eastAsia"/>
                <w:kern w:val="0"/>
                <w:sz w:val="24"/>
                <w:szCs w:val="24"/>
              </w:rPr>
              <w:t>月</w:t>
            </w:r>
            <w:r w:rsidR="003C43E1">
              <w:rPr>
                <w:rFonts w:ascii="仿宋" w:eastAsia="仿宋" w:hAnsi="仿宋" w:cs="仿宋" w:hint="eastAsia"/>
                <w:kern w:val="0"/>
                <w:sz w:val="24"/>
                <w:szCs w:val="24"/>
              </w:rPr>
              <w:t>-</w:t>
            </w:r>
            <w:r w:rsidR="003C43E1">
              <w:rPr>
                <w:rFonts w:ascii="仿宋" w:eastAsia="仿宋" w:hAnsi="仿宋" w:cs="仿宋"/>
                <w:kern w:val="0"/>
                <w:sz w:val="24"/>
                <w:szCs w:val="24"/>
              </w:rPr>
              <w:t>12</w:t>
            </w:r>
            <w:r w:rsidR="003C43E1">
              <w:rPr>
                <w:rFonts w:ascii="仿宋" w:eastAsia="仿宋" w:hAnsi="仿宋" w:cs="仿宋" w:hint="eastAsia"/>
                <w:kern w:val="0"/>
                <w:sz w:val="24"/>
                <w:szCs w:val="24"/>
              </w:rPr>
              <w:t>月</w:t>
            </w:r>
            <w:r>
              <w:rPr>
                <w:rFonts w:ascii="仿宋" w:eastAsia="仿宋" w:hAnsi="仿宋" w:cs="仿宋" w:hint="eastAsia"/>
                <w:kern w:val="0"/>
                <w:sz w:val="24"/>
                <w:szCs w:val="24"/>
              </w:rPr>
              <w:t>，1</w:t>
            </w:r>
            <w:r w:rsidRPr="00415411">
              <w:rPr>
                <w:rFonts w:ascii="仿宋" w:eastAsia="仿宋" w:hAnsi="仿宋" w:cs="仿宋" w:hint="eastAsia"/>
                <w:kern w:val="0"/>
                <w:sz w:val="24"/>
                <w:szCs w:val="24"/>
              </w:rPr>
              <w:t>场</w:t>
            </w:r>
            <w:r w:rsidR="003C43E1">
              <w:rPr>
                <w:rFonts w:ascii="仿宋" w:eastAsia="仿宋" w:hAnsi="仿宋" w:cs="仿宋" w:hint="eastAsia"/>
                <w:kern w:val="0"/>
                <w:sz w:val="24"/>
                <w:szCs w:val="24"/>
              </w:rPr>
              <w:t>，历时2天（不含报到和离会）。</w:t>
            </w:r>
          </w:p>
        </w:tc>
      </w:tr>
      <w:tr w:rsidR="004310EA" w:rsidTr="0045275B">
        <w:trPr>
          <w:jc w:val="center"/>
        </w:trPr>
        <w:tc>
          <w:tcPr>
            <w:tcW w:w="1271" w:type="dxa"/>
            <w:vMerge w:val="restart"/>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承办条件</w:t>
            </w: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承办资质</w:t>
            </w:r>
          </w:p>
        </w:tc>
        <w:tc>
          <w:tcPr>
            <w:tcW w:w="5949" w:type="dxa"/>
            <w:vAlign w:val="center"/>
          </w:tcPr>
          <w:p w:rsidR="004310EA" w:rsidRPr="00415411" w:rsidRDefault="004310EA" w:rsidP="00C70053">
            <w:pPr>
              <w:rPr>
                <w:rFonts w:ascii="仿宋" w:eastAsia="仿宋" w:hAnsi="仿宋" w:cs="仿宋"/>
                <w:kern w:val="0"/>
                <w:sz w:val="24"/>
                <w:szCs w:val="24"/>
              </w:rPr>
            </w:pPr>
            <w:r w:rsidRPr="00415411">
              <w:rPr>
                <w:rFonts w:ascii="仿宋" w:eastAsia="仿宋" w:hAnsi="仿宋" w:cs="仿宋" w:hint="eastAsia"/>
                <w:sz w:val="24"/>
                <w:szCs w:val="24"/>
              </w:rPr>
              <w:t>在中华人民共和国境内注册的具有独立法人资质的企业或事业单位，或政府部门。</w:t>
            </w:r>
          </w:p>
        </w:tc>
      </w:tr>
      <w:tr w:rsidR="004310EA" w:rsidTr="0045275B">
        <w:trPr>
          <w:jc w:val="center"/>
        </w:trPr>
        <w:tc>
          <w:tcPr>
            <w:tcW w:w="1271" w:type="dxa"/>
            <w:vMerge/>
            <w:vAlign w:val="center"/>
          </w:tcPr>
          <w:p w:rsidR="004310EA" w:rsidRDefault="004310EA" w:rsidP="0045275B">
            <w:pPr>
              <w:rPr>
                <w:rFonts w:ascii="仿宋" w:eastAsia="仿宋" w:hAnsi="仿宋" w:cs="仿宋"/>
                <w:sz w:val="24"/>
                <w:szCs w:val="24"/>
              </w:rPr>
            </w:pP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场地要求</w:t>
            </w:r>
          </w:p>
        </w:tc>
        <w:tc>
          <w:tcPr>
            <w:tcW w:w="5949" w:type="dxa"/>
            <w:vAlign w:val="center"/>
          </w:tcPr>
          <w:p w:rsidR="004310EA" w:rsidRDefault="004310EA" w:rsidP="004F1B0C">
            <w:pPr>
              <w:pStyle w:val="a8"/>
              <w:numPr>
                <w:ilvl w:val="0"/>
                <w:numId w:val="19"/>
              </w:numPr>
              <w:ind w:firstLineChars="0"/>
              <w:rPr>
                <w:rFonts w:ascii="仿宋" w:eastAsia="仿宋" w:hAnsi="仿宋" w:cs="仿宋"/>
                <w:sz w:val="24"/>
                <w:szCs w:val="24"/>
              </w:rPr>
            </w:pPr>
            <w:r w:rsidRPr="00D9759F">
              <w:rPr>
                <w:rFonts w:ascii="仿宋" w:eastAsia="仿宋" w:hAnsi="仿宋" w:cs="仿宋" w:hint="eastAsia"/>
                <w:sz w:val="24"/>
                <w:szCs w:val="24"/>
              </w:rPr>
              <w:t>攀石区宽度不少于30米、高度不低于4.5米，难度区宽度不少于12米、高度不低于12米，</w:t>
            </w:r>
            <w:r w:rsidR="003C43E1">
              <w:rPr>
                <w:rFonts w:ascii="仿宋" w:eastAsia="仿宋" w:hAnsi="仿宋" w:cs="仿宋" w:hint="eastAsia"/>
                <w:sz w:val="24"/>
                <w:szCs w:val="24"/>
              </w:rPr>
              <w:t>且可进行先锋攀爬，</w:t>
            </w:r>
            <w:r w:rsidRPr="00D9759F">
              <w:rPr>
                <w:rFonts w:ascii="仿宋" w:eastAsia="仿宋" w:hAnsi="仿宋" w:cs="仿宋" w:hint="eastAsia"/>
                <w:sz w:val="24"/>
                <w:szCs w:val="24"/>
              </w:rPr>
              <w:t>速度区为高度不低于12米的两条国际标准速度赛道；</w:t>
            </w:r>
          </w:p>
          <w:p w:rsidR="004310EA" w:rsidRDefault="004310EA" w:rsidP="004F1B0C">
            <w:pPr>
              <w:pStyle w:val="a8"/>
              <w:numPr>
                <w:ilvl w:val="0"/>
                <w:numId w:val="19"/>
              </w:numPr>
              <w:ind w:firstLineChars="0"/>
              <w:rPr>
                <w:rFonts w:ascii="仿宋" w:eastAsia="仿宋" w:hAnsi="仿宋" w:cs="仿宋"/>
                <w:sz w:val="24"/>
                <w:szCs w:val="24"/>
              </w:rPr>
            </w:pPr>
            <w:r>
              <w:rPr>
                <w:rFonts w:ascii="仿宋" w:eastAsia="仿宋" w:hAnsi="仿宋" w:cs="仿宋" w:hint="eastAsia"/>
                <w:sz w:val="24"/>
                <w:szCs w:val="24"/>
              </w:rPr>
              <w:t>宽度不少于1</w:t>
            </w:r>
            <w:r>
              <w:rPr>
                <w:rFonts w:ascii="仿宋" w:eastAsia="仿宋" w:hAnsi="仿宋" w:cs="仿宋"/>
                <w:sz w:val="24"/>
                <w:szCs w:val="24"/>
              </w:rPr>
              <w:t>5</w:t>
            </w:r>
            <w:r>
              <w:rPr>
                <w:rFonts w:ascii="仿宋" w:eastAsia="仿宋" w:hAnsi="仿宋" w:cs="仿宋" w:hint="eastAsia"/>
                <w:sz w:val="24"/>
                <w:szCs w:val="24"/>
              </w:rPr>
              <w:t>米的</w:t>
            </w:r>
            <w:r w:rsidRPr="00D9759F">
              <w:rPr>
                <w:rFonts w:ascii="仿宋" w:eastAsia="仿宋" w:hAnsi="仿宋" w:cs="仿宋" w:hint="eastAsia"/>
                <w:sz w:val="24"/>
                <w:szCs w:val="24"/>
              </w:rPr>
              <w:t>热身墙</w:t>
            </w:r>
            <w:r>
              <w:rPr>
                <w:rFonts w:ascii="仿宋" w:eastAsia="仿宋" w:hAnsi="仿宋" w:cs="仿宋" w:hint="eastAsia"/>
                <w:sz w:val="24"/>
                <w:szCs w:val="24"/>
              </w:rPr>
              <w:t>；</w:t>
            </w:r>
          </w:p>
          <w:p w:rsidR="004310EA" w:rsidRDefault="004310EA" w:rsidP="004F1B0C">
            <w:pPr>
              <w:pStyle w:val="a8"/>
              <w:numPr>
                <w:ilvl w:val="0"/>
                <w:numId w:val="19"/>
              </w:numPr>
              <w:ind w:firstLineChars="0"/>
              <w:rPr>
                <w:rFonts w:ascii="仿宋" w:eastAsia="仿宋" w:hAnsi="仿宋" w:cs="仿宋"/>
                <w:sz w:val="24"/>
                <w:szCs w:val="24"/>
              </w:rPr>
            </w:pPr>
            <w:r>
              <w:rPr>
                <w:rFonts w:ascii="仿宋" w:eastAsia="仿宋" w:hAnsi="仿宋" w:cs="仿宋" w:hint="eastAsia"/>
                <w:sz w:val="24"/>
                <w:szCs w:val="24"/>
              </w:rPr>
              <w:t>经营性场馆需</w:t>
            </w:r>
            <w:r w:rsidRPr="00D9759F">
              <w:rPr>
                <w:rFonts w:ascii="仿宋" w:eastAsia="仿宋" w:hAnsi="仿宋" w:cs="仿宋" w:hint="eastAsia"/>
                <w:sz w:val="24"/>
                <w:szCs w:val="24"/>
              </w:rPr>
              <w:t>获得高危险性体育项目经营许可证</w:t>
            </w:r>
            <w:r>
              <w:rPr>
                <w:rFonts w:ascii="仿宋" w:eastAsia="仿宋" w:hAnsi="仿宋" w:cs="仿宋" w:hint="eastAsia"/>
                <w:sz w:val="24"/>
                <w:szCs w:val="24"/>
              </w:rPr>
              <w:t>；</w:t>
            </w:r>
          </w:p>
          <w:p w:rsidR="004310EA" w:rsidRDefault="004310EA" w:rsidP="004F1B0C">
            <w:pPr>
              <w:pStyle w:val="a8"/>
              <w:numPr>
                <w:ilvl w:val="0"/>
                <w:numId w:val="19"/>
              </w:numPr>
              <w:ind w:firstLineChars="0"/>
              <w:rPr>
                <w:rFonts w:ascii="仿宋" w:eastAsia="仿宋" w:hAnsi="仿宋" w:cs="仿宋"/>
                <w:sz w:val="24"/>
                <w:szCs w:val="24"/>
              </w:rPr>
            </w:pPr>
            <w:r w:rsidRPr="00D9759F">
              <w:rPr>
                <w:rFonts w:ascii="仿宋" w:eastAsia="仿宋" w:hAnsi="仿宋" w:cs="仿宋" w:hint="eastAsia"/>
                <w:sz w:val="24"/>
                <w:szCs w:val="24"/>
              </w:rPr>
              <w:t>满足比赛所需的相配套的器材装备</w:t>
            </w:r>
            <w:r>
              <w:rPr>
                <w:rFonts w:ascii="仿宋" w:eastAsia="仿宋" w:hAnsi="仿宋" w:cs="仿宋" w:hint="eastAsia"/>
                <w:sz w:val="24"/>
                <w:szCs w:val="24"/>
              </w:rPr>
              <w:t>；</w:t>
            </w:r>
          </w:p>
          <w:p w:rsidR="004310EA" w:rsidRDefault="004310EA" w:rsidP="004F1B0C">
            <w:pPr>
              <w:pStyle w:val="a8"/>
              <w:numPr>
                <w:ilvl w:val="0"/>
                <w:numId w:val="19"/>
              </w:numPr>
              <w:ind w:firstLineChars="0"/>
              <w:rPr>
                <w:rFonts w:ascii="仿宋" w:eastAsia="仿宋" w:hAnsi="仿宋" w:cs="仿宋"/>
                <w:sz w:val="24"/>
                <w:szCs w:val="24"/>
              </w:rPr>
            </w:pPr>
            <w:r w:rsidRPr="00D9759F">
              <w:rPr>
                <w:rFonts w:ascii="仿宋" w:eastAsia="仿宋" w:hAnsi="仿宋" w:cs="仿宋" w:hint="eastAsia"/>
                <w:sz w:val="24"/>
                <w:szCs w:val="24"/>
              </w:rPr>
              <w:t>比赛期间场地不对外开放</w:t>
            </w:r>
            <w:r>
              <w:rPr>
                <w:rFonts w:ascii="仿宋" w:eastAsia="仿宋" w:hAnsi="仿宋" w:cs="仿宋" w:hint="eastAsia"/>
                <w:sz w:val="24"/>
                <w:szCs w:val="24"/>
              </w:rPr>
              <w:t>；</w:t>
            </w:r>
          </w:p>
          <w:p w:rsidR="004310EA" w:rsidRDefault="004310EA" w:rsidP="004F1B0C">
            <w:pPr>
              <w:pStyle w:val="a8"/>
              <w:numPr>
                <w:ilvl w:val="0"/>
                <w:numId w:val="19"/>
              </w:numPr>
              <w:ind w:firstLineChars="0"/>
              <w:rPr>
                <w:rFonts w:ascii="仿宋" w:eastAsia="仿宋" w:hAnsi="仿宋" w:cs="仿宋"/>
                <w:sz w:val="24"/>
                <w:szCs w:val="24"/>
              </w:rPr>
            </w:pPr>
            <w:r w:rsidRPr="00D9759F">
              <w:rPr>
                <w:rFonts w:ascii="仿宋" w:eastAsia="仿宋" w:hAnsi="仿宋" w:cs="仿宋" w:hint="eastAsia"/>
                <w:sz w:val="24"/>
                <w:szCs w:val="24"/>
              </w:rPr>
              <w:t>优先考虑室内场地</w:t>
            </w:r>
            <w:r>
              <w:rPr>
                <w:rFonts w:ascii="仿宋" w:eastAsia="仿宋" w:hAnsi="仿宋" w:cs="仿宋" w:hint="eastAsia"/>
                <w:sz w:val="24"/>
                <w:szCs w:val="24"/>
              </w:rPr>
              <w:t>；</w:t>
            </w:r>
          </w:p>
          <w:p w:rsidR="004310EA" w:rsidRPr="00D9759F" w:rsidRDefault="001A0BDB" w:rsidP="004F1B0C">
            <w:pPr>
              <w:pStyle w:val="a8"/>
              <w:numPr>
                <w:ilvl w:val="0"/>
                <w:numId w:val="19"/>
              </w:numPr>
              <w:ind w:firstLineChars="0"/>
              <w:rPr>
                <w:rFonts w:ascii="仿宋" w:eastAsia="仿宋" w:hAnsi="仿宋" w:cs="仿宋"/>
                <w:sz w:val="24"/>
                <w:szCs w:val="24"/>
              </w:rPr>
            </w:pPr>
            <w:r w:rsidRPr="00D9759F">
              <w:rPr>
                <w:rFonts w:ascii="仿宋" w:eastAsia="仿宋" w:hAnsi="仿宋" w:cs="仿宋" w:hint="eastAsia"/>
                <w:sz w:val="24"/>
                <w:szCs w:val="24"/>
              </w:rPr>
              <w:t>根据各比赛实际情况可对场地作</w:t>
            </w:r>
            <w:r>
              <w:rPr>
                <w:rFonts w:ascii="仿宋" w:eastAsia="仿宋" w:hAnsi="仿宋" w:cs="仿宋" w:hint="eastAsia"/>
                <w:sz w:val="24"/>
                <w:szCs w:val="24"/>
              </w:rPr>
              <w:t>适当</w:t>
            </w:r>
            <w:r w:rsidRPr="00D9759F">
              <w:rPr>
                <w:rFonts w:ascii="仿宋" w:eastAsia="仿宋" w:hAnsi="仿宋" w:cs="仿宋" w:hint="eastAsia"/>
                <w:sz w:val="24"/>
                <w:szCs w:val="24"/>
              </w:rPr>
              <w:t>调整</w:t>
            </w:r>
            <w:r w:rsidR="004310EA" w:rsidRPr="00D9759F">
              <w:rPr>
                <w:rFonts w:ascii="仿宋" w:eastAsia="仿宋" w:hAnsi="仿宋" w:cs="仿宋" w:hint="eastAsia"/>
                <w:sz w:val="24"/>
                <w:szCs w:val="24"/>
              </w:rPr>
              <w:t>。</w:t>
            </w:r>
          </w:p>
        </w:tc>
      </w:tr>
      <w:tr w:rsidR="004310EA" w:rsidTr="0045275B">
        <w:trPr>
          <w:jc w:val="center"/>
        </w:trPr>
        <w:tc>
          <w:tcPr>
            <w:tcW w:w="1271" w:type="dxa"/>
            <w:vMerge/>
            <w:vAlign w:val="center"/>
          </w:tcPr>
          <w:p w:rsidR="004310EA" w:rsidRDefault="004310EA" w:rsidP="0045275B">
            <w:pPr>
              <w:rPr>
                <w:rFonts w:ascii="仿宋" w:eastAsia="仿宋" w:hAnsi="仿宋" w:cs="仿宋"/>
                <w:sz w:val="24"/>
                <w:szCs w:val="24"/>
              </w:rPr>
            </w:pP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其他要求</w:t>
            </w:r>
          </w:p>
        </w:tc>
        <w:tc>
          <w:tcPr>
            <w:tcW w:w="5949" w:type="dxa"/>
            <w:vAlign w:val="center"/>
          </w:tcPr>
          <w:p w:rsidR="004310EA" w:rsidRPr="00D9759F" w:rsidRDefault="004310EA" w:rsidP="004F1B0C">
            <w:pPr>
              <w:pStyle w:val="a8"/>
              <w:numPr>
                <w:ilvl w:val="0"/>
                <w:numId w:val="20"/>
              </w:numPr>
              <w:ind w:firstLineChars="0"/>
              <w:rPr>
                <w:rFonts w:ascii="仿宋" w:eastAsia="仿宋" w:hAnsi="仿宋" w:cs="仿宋"/>
                <w:kern w:val="0"/>
                <w:sz w:val="24"/>
                <w:szCs w:val="24"/>
              </w:rPr>
            </w:pPr>
            <w:r w:rsidRPr="00D9759F">
              <w:rPr>
                <w:rFonts w:ascii="仿宋" w:eastAsia="仿宋" w:hAnsi="仿宋" w:cs="仿宋" w:hint="eastAsia"/>
                <w:sz w:val="24"/>
                <w:szCs w:val="24"/>
              </w:rPr>
              <w:t>需提供与活动内容相适应的器材设施、办公用品等</w:t>
            </w:r>
            <w:r>
              <w:rPr>
                <w:rFonts w:ascii="仿宋" w:eastAsia="仿宋" w:hAnsi="仿宋" w:cs="仿宋" w:hint="eastAsia"/>
                <w:sz w:val="24"/>
                <w:szCs w:val="24"/>
              </w:rPr>
              <w:t>；</w:t>
            </w:r>
          </w:p>
          <w:p w:rsidR="004310EA" w:rsidRPr="00D9759F" w:rsidRDefault="004310EA" w:rsidP="004F1B0C">
            <w:pPr>
              <w:pStyle w:val="a8"/>
              <w:numPr>
                <w:ilvl w:val="0"/>
                <w:numId w:val="20"/>
              </w:numPr>
              <w:ind w:firstLineChars="0"/>
              <w:rPr>
                <w:rFonts w:ascii="仿宋" w:eastAsia="仿宋" w:hAnsi="仿宋" w:cs="仿宋"/>
                <w:kern w:val="0"/>
                <w:sz w:val="24"/>
                <w:szCs w:val="24"/>
              </w:rPr>
            </w:pPr>
            <w:r w:rsidRPr="00D9759F">
              <w:rPr>
                <w:rFonts w:ascii="仿宋" w:eastAsia="仿宋" w:hAnsi="仿宋" w:cs="仿宋" w:hint="eastAsia"/>
                <w:sz w:val="24"/>
                <w:szCs w:val="24"/>
              </w:rPr>
              <w:t>需具备安排与活动规模相适应的交通、食宿的能力</w:t>
            </w:r>
            <w:r>
              <w:rPr>
                <w:rFonts w:ascii="仿宋" w:eastAsia="仿宋" w:hAnsi="仿宋" w:cs="仿宋" w:hint="eastAsia"/>
                <w:sz w:val="24"/>
                <w:szCs w:val="24"/>
              </w:rPr>
              <w:t>；</w:t>
            </w:r>
          </w:p>
          <w:p w:rsidR="004310EA" w:rsidRPr="00D9759F" w:rsidRDefault="004310EA" w:rsidP="004F1B0C">
            <w:pPr>
              <w:pStyle w:val="a8"/>
              <w:numPr>
                <w:ilvl w:val="0"/>
                <w:numId w:val="20"/>
              </w:numPr>
              <w:ind w:firstLineChars="0"/>
              <w:rPr>
                <w:rFonts w:ascii="仿宋" w:eastAsia="仿宋" w:hAnsi="仿宋" w:cs="仿宋"/>
                <w:kern w:val="0"/>
                <w:sz w:val="24"/>
                <w:szCs w:val="24"/>
              </w:rPr>
            </w:pPr>
            <w:r>
              <w:rPr>
                <w:rFonts w:ascii="仿宋" w:eastAsia="仿宋" w:hAnsi="仿宋" w:cs="仿宋" w:hint="eastAsia"/>
                <w:kern w:val="0"/>
                <w:sz w:val="24"/>
                <w:szCs w:val="24"/>
              </w:rPr>
              <w:t>全程医疗、安保等保障。</w:t>
            </w:r>
          </w:p>
        </w:tc>
      </w:tr>
      <w:tr w:rsidR="004310EA" w:rsidTr="0045275B">
        <w:trPr>
          <w:jc w:val="center"/>
        </w:trPr>
        <w:tc>
          <w:tcPr>
            <w:tcW w:w="1271" w:type="dxa"/>
            <w:vMerge w:val="restart"/>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技术服务</w:t>
            </w: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竞赛组织</w:t>
            </w:r>
          </w:p>
        </w:tc>
        <w:tc>
          <w:tcPr>
            <w:tcW w:w="5949" w:type="dxa"/>
            <w:vAlign w:val="center"/>
          </w:tcPr>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仲裁、裁判长、主定线员等主要技术官员指派；</w:t>
            </w:r>
          </w:p>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组织机构、工作方案确定；</w:t>
            </w:r>
          </w:p>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竞赛规程、通知的撰写发布；</w:t>
            </w:r>
          </w:p>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运动队参赛发动，报名资格审查；</w:t>
            </w:r>
          </w:p>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领导、嘉宾邀请；</w:t>
            </w:r>
          </w:p>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领队、技术人员工作会议组织；</w:t>
            </w:r>
          </w:p>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赛事资料总结收集；</w:t>
            </w:r>
          </w:p>
          <w:p w:rsidR="004310EA" w:rsidRDefault="004310EA" w:rsidP="004F1B0C">
            <w:pPr>
              <w:numPr>
                <w:ilvl w:val="0"/>
                <w:numId w:val="21"/>
              </w:numPr>
              <w:rPr>
                <w:rFonts w:ascii="仿宋" w:eastAsia="仿宋" w:hAnsi="仿宋" w:cs="仿宋"/>
                <w:sz w:val="24"/>
                <w:szCs w:val="24"/>
              </w:rPr>
            </w:pPr>
            <w:r>
              <w:rPr>
                <w:rFonts w:ascii="仿宋" w:eastAsia="仿宋" w:hAnsi="仿宋" w:cs="仿宋" w:hint="eastAsia"/>
                <w:sz w:val="24"/>
                <w:szCs w:val="24"/>
              </w:rPr>
              <w:t>其他事宜。</w:t>
            </w:r>
          </w:p>
        </w:tc>
      </w:tr>
      <w:tr w:rsidR="004310EA" w:rsidTr="0045275B">
        <w:trPr>
          <w:jc w:val="center"/>
        </w:trPr>
        <w:tc>
          <w:tcPr>
            <w:tcW w:w="1271" w:type="dxa"/>
            <w:vMerge/>
            <w:vAlign w:val="center"/>
          </w:tcPr>
          <w:p w:rsidR="004310EA" w:rsidRDefault="004310EA" w:rsidP="0045275B">
            <w:pPr>
              <w:rPr>
                <w:rFonts w:ascii="仿宋" w:eastAsia="仿宋" w:hAnsi="仿宋" w:cs="仿宋"/>
                <w:sz w:val="24"/>
                <w:szCs w:val="24"/>
              </w:rPr>
            </w:pP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新闻宣传</w:t>
            </w:r>
          </w:p>
        </w:tc>
        <w:tc>
          <w:tcPr>
            <w:tcW w:w="5949" w:type="dxa"/>
            <w:vAlign w:val="center"/>
          </w:tcPr>
          <w:p w:rsidR="004310EA" w:rsidRPr="004F1B0C" w:rsidRDefault="004F1B0C" w:rsidP="004F1B0C">
            <w:pP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w:t>
            </w:r>
            <w:r w:rsidR="004310EA" w:rsidRPr="004F1B0C">
              <w:rPr>
                <w:rFonts w:ascii="仿宋" w:eastAsia="仿宋" w:hAnsi="仿宋" w:cs="仿宋" w:hint="eastAsia"/>
                <w:sz w:val="24"/>
                <w:szCs w:val="24"/>
              </w:rPr>
              <w:t>统一平台、统一文案宣传；</w:t>
            </w:r>
          </w:p>
          <w:p w:rsidR="004310EA" w:rsidRPr="004F1B0C" w:rsidRDefault="004F1B0C" w:rsidP="004F1B0C">
            <w:pPr>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sz w:val="24"/>
                <w:szCs w:val="24"/>
              </w:rPr>
              <w:t>.</w:t>
            </w:r>
            <w:r w:rsidR="004310EA" w:rsidRPr="004F1B0C">
              <w:rPr>
                <w:rFonts w:ascii="仿宋" w:eastAsia="仿宋" w:hAnsi="仿宋" w:cs="仿宋" w:hint="eastAsia"/>
                <w:sz w:val="24"/>
                <w:szCs w:val="24"/>
              </w:rPr>
              <w:t>赛事新闻宣传协调（协调中央级媒体和门户网站等）。</w:t>
            </w:r>
          </w:p>
        </w:tc>
      </w:tr>
      <w:tr w:rsidR="004310EA" w:rsidTr="0045275B">
        <w:trPr>
          <w:jc w:val="center"/>
        </w:trPr>
        <w:tc>
          <w:tcPr>
            <w:tcW w:w="1271" w:type="dxa"/>
            <w:vMerge w:val="restart"/>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赛事经费</w:t>
            </w: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主办划拨部分</w:t>
            </w:r>
          </w:p>
        </w:tc>
        <w:tc>
          <w:tcPr>
            <w:tcW w:w="5949" w:type="dxa"/>
            <w:vAlign w:val="center"/>
          </w:tcPr>
          <w:p w:rsidR="004310EA" w:rsidRDefault="003C43E1" w:rsidP="0045275B">
            <w:pPr>
              <w:rPr>
                <w:rFonts w:ascii="仿宋" w:eastAsia="仿宋" w:hAnsi="仿宋" w:cs="仿宋"/>
                <w:sz w:val="24"/>
                <w:szCs w:val="24"/>
              </w:rPr>
            </w:pPr>
            <w:r>
              <w:rPr>
                <w:rFonts w:ascii="仿宋" w:eastAsia="仿宋" w:hAnsi="仿宋" w:cs="仿宋" w:hint="eastAsia"/>
                <w:sz w:val="24"/>
                <w:szCs w:val="24"/>
              </w:rPr>
              <w:t>无</w:t>
            </w:r>
          </w:p>
        </w:tc>
      </w:tr>
      <w:tr w:rsidR="004310EA" w:rsidTr="0045275B">
        <w:trPr>
          <w:jc w:val="center"/>
        </w:trPr>
        <w:tc>
          <w:tcPr>
            <w:tcW w:w="1271" w:type="dxa"/>
            <w:vMerge/>
            <w:vAlign w:val="center"/>
          </w:tcPr>
          <w:p w:rsidR="004310EA" w:rsidRDefault="004310EA" w:rsidP="0045275B">
            <w:pPr>
              <w:rPr>
                <w:rFonts w:ascii="仿宋" w:eastAsia="仿宋" w:hAnsi="仿宋" w:cs="仿宋"/>
                <w:sz w:val="24"/>
                <w:szCs w:val="24"/>
              </w:rPr>
            </w:pP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承办包干</w:t>
            </w:r>
          </w:p>
        </w:tc>
        <w:tc>
          <w:tcPr>
            <w:tcW w:w="5949" w:type="dxa"/>
            <w:vAlign w:val="center"/>
          </w:tcPr>
          <w:p w:rsidR="004310EA" w:rsidRDefault="003C43E1" w:rsidP="003C43E1">
            <w:pPr>
              <w:rPr>
                <w:rFonts w:ascii="仿宋" w:eastAsia="仿宋" w:hAnsi="仿宋" w:cs="仿宋"/>
                <w:sz w:val="24"/>
                <w:szCs w:val="24"/>
              </w:rPr>
            </w:pPr>
            <w:r>
              <w:rPr>
                <w:rFonts w:ascii="仿宋" w:eastAsia="仿宋" w:hAnsi="仿宋" w:cs="仿宋" w:hint="eastAsia"/>
                <w:sz w:val="24"/>
                <w:szCs w:val="24"/>
              </w:rPr>
              <w:t>在无需临时搭建场地的情况下，</w:t>
            </w:r>
            <w:r w:rsidR="004310EA">
              <w:rPr>
                <w:rFonts w:ascii="仿宋" w:eastAsia="仿宋" w:hAnsi="仿宋" w:cs="仿宋" w:hint="eastAsia"/>
                <w:sz w:val="24"/>
                <w:szCs w:val="24"/>
              </w:rPr>
              <w:t>比赛预计需投入</w:t>
            </w:r>
            <w:r w:rsidR="00F2648E">
              <w:rPr>
                <w:rFonts w:ascii="仿宋" w:eastAsia="仿宋" w:hAnsi="仿宋" w:cs="仿宋" w:hint="eastAsia"/>
                <w:sz w:val="24"/>
                <w:szCs w:val="24"/>
              </w:rPr>
              <w:t>约6</w:t>
            </w:r>
            <w:r w:rsidR="00F2648E">
              <w:rPr>
                <w:rFonts w:ascii="仿宋" w:eastAsia="仿宋" w:hAnsi="仿宋" w:cs="仿宋"/>
                <w:sz w:val="24"/>
                <w:szCs w:val="24"/>
              </w:rPr>
              <w:t>0</w:t>
            </w:r>
            <w:r w:rsidR="004310EA">
              <w:rPr>
                <w:rFonts w:ascii="仿宋" w:eastAsia="仿宋" w:hAnsi="仿宋" w:cs="仿宋" w:hint="eastAsia"/>
                <w:sz w:val="24"/>
                <w:szCs w:val="24"/>
              </w:rPr>
              <w:t>万元之间（具体需根据比赛实际规模、承办地所在区域等综合确定）</w:t>
            </w:r>
            <w:r w:rsidR="00AB5B2E">
              <w:rPr>
                <w:rFonts w:ascii="仿宋" w:eastAsia="仿宋" w:hAnsi="仿宋" w:cs="仿宋" w:hint="eastAsia"/>
                <w:sz w:val="24"/>
                <w:szCs w:val="24"/>
              </w:rPr>
              <w:t>，可通过地方政府支持或进行市场开发等方式自筹。</w:t>
            </w:r>
          </w:p>
        </w:tc>
      </w:tr>
      <w:tr w:rsidR="004310EA" w:rsidTr="0045275B">
        <w:trPr>
          <w:jc w:val="center"/>
        </w:trPr>
        <w:tc>
          <w:tcPr>
            <w:tcW w:w="1271" w:type="dxa"/>
            <w:vMerge w:val="restart"/>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承办程序</w:t>
            </w: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申办报名</w:t>
            </w:r>
          </w:p>
        </w:tc>
        <w:tc>
          <w:tcPr>
            <w:tcW w:w="5949"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提交相关申办文件，截止时间为2019年11月30日</w:t>
            </w:r>
          </w:p>
        </w:tc>
      </w:tr>
      <w:tr w:rsidR="004310EA" w:rsidTr="0045275B">
        <w:trPr>
          <w:jc w:val="center"/>
        </w:trPr>
        <w:tc>
          <w:tcPr>
            <w:tcW w:w="1271" w:type="dxa"/>
            <w:vMerge/>
            <w:vAlign w:val="center"/>
          </w:tcPr>
          <w:p w:rsidR="004310EA" w:rsidRDefault="004310EA" w:rsidP="0045275B">
            <w:pPr>
              <w:rPr>
                <w:rFonts w:ascii="仿宋" w:eastAsia="仿宋" w:hAnsi="仿宋" w:cs="仿宋"/>
                <w:sz w:val="24"/>
                <w:szCs w:val="24"/>
              </w:rPr>
            </w:pP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审核及公示</w:t>
            </w:r>
          </w:p>
        </w:tc>
        <w:tc>
          <w:tcPr>
            <w:tcW w:w="5949"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评审组审核材料，提出建议，报中国登山协会确认后在官网公示。</w:t>
            </w:r>
          </w:p>
        </w:tc>
      </w:tr>
      <w:tr w:rsidR="004310EA" w:rsidTr="0045275B">
        <w:trPr>
          <w:jc w:val="center"/>
        </w:trPr>
        <w:tc>
          <w:tcPr>
            <w:tcW w:w="1271" w:type="dxa"/>
            <w:vMerge/>
            <w:vAlign w:val="center"/>
          </w:tcPr>
          <w:p w:rsidR="004310EA" w:rsidRDefault="004310EA" w:rsidP="0045275B">
            <w:pPr>
              <w:rPr>
                <w:rFonts w:ascii="仿宋" w:eastAsia="仿宋" w:hAnsi="仿宋" w:cs="仿宋"/>
                <w:sz w:val="24"/>
                <w:szCs w:val="24"/>
              </w:rPr>
            </w:pPr>
          </w:p>
        </w:tc>
        <w:tc>
          <w:tcPr>
            <w:tcW w:w="1280"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协议签订</w:t>
            </w:r>
          </w:p>
        </w:tc>
        <w:tc>
          <w:tcPr>
            <w:tcW w:w="5949" w:type="dxa"/>
            <w:vAlign w:val="center"/>
          </w:tcPr>
          <w:p w:rsidR="004310EA" w:rsidRDefault="004310EA" w:rsidP="0045275B">
            <w:pPr>
              <w:rPr>
                <w:rFonts w:ascii="仿宋" w:eastAsia="仿宋" w:hAnsi="仿宋" w:cs="仿宋"/>
                <w:sz w:val="24"/>
                <w:szCs w:val="24"/>
              </w:rPr>
            </w:pPr>
            <w:r>
              <w:rPr>
                <w:rFonts w:ascii="仿宋" w:eastAsia="仿宋" w:hAnsi="仿宋" w:cs="仿宋" w:hint="eastAsia"/>
                <w:sz w:val="24"/>
                <w:szCs w:val="24"/>
              </w:rPr>
              <w:t>公示结束后，我协会将与无异议的承办单位签订赛事承办协议，商定合作相关事宜，约定双方的权利与义务</w:t>
            </w:r>
          </w:p>
        </w:tc>
      </w:tr>
    </w:tbl>
    <w:p w:rsidR="004310EA" w:rsidRDefault="004310EA" w:rsidP="004310EA"/>
    <w:p w:rsidR="004310EA" w:rsidRDefault="004310EA"/>
    <w:p w:rsidR="0045275B" w:rsidRDefault="0045275B"/>
    <w:sectPr w:rsidR="004527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240" w:rsidRDefault="00922240" w:rsidP="00415411">
      <w:r>
        <w:separator/>
      </w:r>
    </w:p>
  </w:endnote>
  <w:endnote w:type="continuationSeparator" w:id="0">
    <w:p w:rsidR="00922240" w:rsidRDefault="00922240" w:rsidP="0041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240" w:rsidRDefault="00922240" w:rsidP="00415411">
      <w:r>
        <w:separator/>
      </w:r>
    </w:p>
  </w:footnote>
  <w:footnote w:type="continuationSeparator" w:id="0">
    <w:p w:rsidR="00922240" w:rsidRDefault="00922240" w:rsidP="00415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343D52B"/>
    <w:multiLevelType w:val="singleLevel"/>
    <w:tmpl w:val="0409000F"/>
    <w:lvl w:ilvl="0">
      <w:start w:val="1"/>
      <w:numFmt w:val="decimal"/>
      <w:lvlText w:val="%1."/>
      <w:lvlJc w:val="left"/>
      <w:pPr>
        <w:ind w:left="420" w:hanging="420"/>
      </w:pPr>
    </w:lvl>
  </w:abstractNum>
  <w:abstractNum w:abstractNumId="1" w15:restartNumberingAfterBreak="0">
    <w:nsid w:val="01BD5909"/>
    <w:multiLevelType w:val="hybridMultilevel"/>
    <w:tmpl w:val="0EB8E6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08078F"/>
    <w:multiLevelType w:val="singleLevel"/>
    <w:tmpl w:val="0409000F"/>
    <w:lvl w:ilvl="0">
      <w:start w:val="1"/>
      <w:numFmt w:val="decimal"/>
      <w:lvlText w:val="%1."/>
      <w:lvlJc w:val="left"/>
      <w:pPr>
        <w:ind w:left="420" w:hanging="420"/>
      </w:pPr>
    </w:lvl>
  </w:abstractNum>
  <w:abstractNum w:abstractNumId="3" w15:restartNumberingAfterBreak="0">
    <w:nsid w:val="0B073C3F"/>
    <w:multiLevelType w:val="hybridMultilevel"/>
    <w:tmpl w:val="BDF27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E284B28"/>
    <w:multiLevelType w:val="hybridMultilevel"/>
    <w:tmpl w:val="0EB8E6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E574343"/>
    <w:multiLevelType w:val="hybridMultilevel"/>
    <w:tmpl w:val="43A8E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7119C2"/>
    <w:multiLevelType w:val="hybridMultilevel"/>
    <w:tmpl w:val="43A8E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3AF533F"/>
    <w:multiLevelType w:val="singleLevel"/>
    <w:tmpl w:val="0409000F"/>
    <w:lvl w:ilvl="0">
      <w:start w:val="1"/>
      <w:numFmt w:val="decimal"/>
      <w:lvlText w:val="%1."/>
      <w:lvlJc w:val="left"/>
      <w:pPr>
        <w:ind w:left="420" w:hanging="420"/>
      </w:pPr>
    </w:lvl>
  </w:abstractNum>
  <w:abstractNum w:abstractNumId="8" w15:restartNumberingAfterBreak="0">
    <w:nsid w:val="1F1F2984"/>
    <w:multiLevelType w:val="hybridMultilevel"/>
    <w:tmpl w:val="BDF27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9E57477"/>
    <w:multiLevelType w:val="hybridMultilevel"/>
    <w:tmpl w:val="BDF27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2884258"/>
    <w:multiLevelType w:val="hybridMultilevel"/>
    <w:tmpl w:val="43A8E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37C6C77"/>
    <w:multiLevelType w:val="hybridMultilevel"/>
    <w:tmpl w:val="0EB8E6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43D3ECA"/>
    <w:multiLevelType w:val="singleLevel"/>
    <w:tmpl w:val="0409000F"/>
    <w:lvl w:ilvl="0">
      <w:start w:val="1"/>
      <w:numFmt w:val="decimal"/>
      <w:lvlText w:val="%1."/>
      <w:lvlJc w:val="left"/>
      <w:pPr>
        <w:ind w:left="420" w:hanging="420"/>
      </w:pPr>
    </w:lvl>
  </w:abstractNum>
  <w:abstractNum w:abstractNumId="13" w15:restartNumberingAfterBreak="0">
    <w:nsid w:val="42127199"/>
    <w:multiLevelType w:val="hybridMultilevel"/>
    <w:tmpl w:val="1FE01906"/>
    <w:lvl w:ilvl="0" w:tplc="759A0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794DE9"/>
    <w:multiLevelType w:val="hybridMultilevel"/>
    <w:tmpl w:val="7FB494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95217FF"/>
    <w:multiLevelType w:val="hybridMultilevel"/>
    <w:tmpl w:val="BDF27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1015CAC"/>
    <w:multiLevelType w:val="hybridMultilevel"/>
    <w:tmpl w:val="43A8E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51E2097"/>
    <w:multiLevelType w:val="hybridMultilevel"/>
    <w:tmpl w:val="BDF27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A4F4551"/>
    <w:multiLevelType w:val="hybridMultilevel"/>
    <w:tmpl w:val="0EB8E6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E4B2153"/>
    <w:multiLevelType w:val="hybridMultilevel"/>
    <w:tmpl w:val="43A8E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1A7284"/>
    <w:multiLevelType w:val="hybridMultilevel"/>
    <w:tmpl w:val="0EB8E6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6BB4E0F"/>
    <w:multiLevelType w:val="singleLevel"/>
    <w:tmpl w:val="0409000F"/>
    <w:lvl w:ilvl="0">
      <w:start w:val="1"/>
      <w:numFmt w:val="decimal"/>
      <w:lvlText w:val="%1."/>
      <w:lvlJc w:val="left"/>
      <w:pPr>
        <w:ind w:left="420" w:hanging="420"/>
      </w:pPr>
    </w:lvl>
  </w:abstractNum>
  <w:abstractNum w:abstractNumId="22" w15:restartNumberingAfterBreak="0">
    <w:nsid w:val="6BFB3CBC"/>
    <w:multiLevelType w:val="singleLevel"/>
    <w:tmpl w:val="0409000F"/>
    <w:lvl w:ilvl="0">
      <w:start w:val="1"/>
      <w:numFmt w:val="decimal"/>
      <w:lvlText w:val="%1."/>
      <w:lvlJc w:val="left"/>
      <w:pPr>
        <w:ind w:left="420" w:hanging="420"/>
      </w:pPr>
    </w:lvl>
  </w:abstractNum>
  <w:abstractNum w:abstractNumId="23" w15:restartNumberingAfterBreak="0">
    <w:nsid w:val="75434BD8"/>
    <w:multiLevelType w:val="hybridMultilevel"/>
    <w:tmpl w:val="43A8E70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ABA1712"/>
    <w:multiLevelType w:val="hybridMultilevel"/>
    <w:tmpl w:val="0EB8E65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B3B6A4A"/>
    <w:multiLevelType w:val="hybridMultilevel"/>
    <w:tmpl w:val="BDF27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5"/>
  </w:num>
  <w:num w:numId="3">
    <w:abstractNumId w:val="13"/>
  </w:num>
  <w:num w:numId="4">
    <w:abstractNumId w:val="19"/>
  </w:num>
  <w:num w:numId="5">
    <w:abstractNumId w:val="1"/>
  </w:num>
  <w:num w:numId="6">
    <w:abstractNumId w:val="5"/>
  </w:num>
  <w:num w:numId="7">
    <w:abstractNumId w:val="11"/>
  </w:num>
  <w:num w:numId="8">
    <w:abstractNumId w:val="21"/>
  </w:num>
  <w:num w:numId="9">
    <w:abstractNumId w:val="15"/>
  </w:num>
  <w:num w:numId="10">
    <w:abstractNumId w:val="14"/>
  </w:num>
  <w:num w:numId="11">
    <w:abstractNumId w:val="10"/>
  </w:num>
  <w:num w:numId="12">
    <w:abstractNumId w:val="24"/>
  </w:num>
  <w:num w:numId="13">
    <w:abstractNumId w:val="12"/>
  </w:num>
  <w:num w:numId="14">
    <w:abstractNumId w:val="3"/>
  </w:num>
  <w:num w:numId="15">
    <w:abstractNumId w:val="23"/>
  </w:num>
  <w:num w:numId="16">
    <w:abstractNumId w:val="18"/>
  </w:num>
  <w:num w:numId="17">
    <w:abstractNumId w:val="22"/>
  </w:num>
  <w:num w:numId="18">
    <w:abstractNumId w:val="9"/>
  </w:num>
  <w:num w:numId="19">
    <w:abstractNumId w:val="16"/>
  </w:num>
  <w:num w:numId="20">
    <w:abstractNumId w:val="4"/>
  </w:num>
  <w:num w:numId="21">
    <w:abstractNumId w:val="2"/>
  </w:num>
  <w:num w:numId="22">
    <w:abstractNumId w:val="8"/>
  </w:num>
  <w:num w:numId="23">
    <w:abstractNumId w:val="6"/>
  </w:num>
  <w:num w:numId="24">
    <w:abstractNumId w:val="20"/>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78F"/>
    <w:rsid w:val="0001223E"/>
    <w:rsid w:val="00086FFD"/>
    <w:rsid w:val="001935E4"/>
    <w:rsid w:val="001A0BDB"/>
    <w:rsid w:val="001C4426"/>
    <w:rsid w:val="001F26FB"/>
    <w:rsid w:val="002066AD"/>
    <w:rsid w:val="00285EE4"/>
    <w:rsid w:val="003C43E1"/>
    <w:rsid w:val="003E775F"/>
    <w:rsid w:val="00415411"/>
    <w:rsid w:val="004264FF"/>
    <w:rsid w:val="004310EA"/>
    <w:rsid w:val="0045275B"/>
    <w:rsid w:val="004F1B0C"/>
    <w:rsid w:val="005A1362"/>
    <w:rsid w:val="005B550C"/>
    <w:rsid w:val="00606221"/>
    <w:rsid w:val="00664885"/>
    <w:rsid w:val="0084649F"/>
    <w:rsid w:val="00891278"/>
    <w:rsid w:val="008E5E0B"/>
    <w:rsid w:val="00922240"/>
    <w:rsid w:val="00997FCA"/>
    <w:rsid w:val="009E378F"/>
    <w:rsid w:val="00AB5B2E"/>
    <w:rsid w:val="00B56259"/>
    <w:rsid w:val="00B84B77"/>
    <w:rsid w:val="00B90461"/>
    <w:rsid w:val="00BB25C0"/>
    <w:rsid w:val="00BC6456"/>
    <w:rsid w:val="00C24324"/>
    <w:rsid w:val="00C70053"/>
    <w:rsid w:val="00D5340B"/>
    <w:rsid w:val="00D9759F"/>
    <w:rsid w:val="00F2648E"/>
    <w:rsid w:val="00F56F1D"/>
    <w:rsid w:val="25612FDF"/>
    <w:rsid w:val="68A12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92882"/>
  <w15:docId w15:val="{5E30F005-18AB-4097-8F3F-9C6FED0C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List Paragraph"/>
    <w:basedOn w:val="a"/>
    <w:uiPriority w:val="99"/>
    <w:rsid w:val="00BB25C0"/>
    <w:pPr>
      <w:ind w:firstLineChars="200" w:firstLine="420"/>
    </w:pPr>
  </w:style>
  <w:style w:type="character" w:styleId="a9">
    <w:name w:val="Strong"/>
    <w:qFormat/>
    <w:rsid w:val="0045275B"/>
    <w:rPr>
      <w:b/>
    </w:rPr>
  </w:style>
  <w:style w:type="paragraph" w:styleId="aa">
    <w:name w:val="Balloon Text"/>
    <w:basedOn w:val="a"/>
    <w:link w:val="ab"/>
    <w:uiPriority w:val="99"/>
    <w:semiHidden/>
    <w:unhideWhenUsed/>
    <w:rsid w:val="00AB5B2E"/>
    <w:rPr>
      <w:sz w:val="18"/>
      <w:szCs w:val="18"/>
    </w:rPr>
  </w:style>
  <w:style w:type="character" w:customStyle="1" w:styleId="ab">
    <w:name w:val="批注框文本 字符"/>
    <w:basedOn w:val="a0"/>
    <w:link w:val="aa"/>
    <w:uiPriority w:val="99"/>
    <w:semiHidden/>
    <w:rsid w:val="00AB5B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61869-AB50-4913-97A5-271BF7EE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 建新</dc:creator>
  <cp:lastModifiedBy>余 建新</cp:lastModifiedBy>
  <cp:revision>14</cp:revision>
  <cp:lastPrinted>2019-10-31T06:22:00Z</cp:lastPrinted>
  <dcterms:created xsi:type="dcterms:W3CDTF">2019-10-18T03:03:00Z</dcterms:created>
  <dcterms:modified xsi:type="dcterms:W3CDTF">2019-10-31T08:09:00Z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