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CD" w:rsidRPr="002D6778" w:rsidRDefault="00E72ACD" w:rsidP="00E72ACD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 w:rsidRPr="002D6778">
        <w:rPr>
          <w:rFonts w:ascii="仿宋_GB2312" w:eastAsia="仿宋_GB2312" w:hAnsi="宋体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2</w:t>
      </w:r>
      <w:r w:rsidRPr="002D6778">
        <w:rPr>
          <w:rFonts w:ascii="仿宋_GB2312" w:eastAsia="仿宋_GB2312" w:hAnsi="宋体" w:hint="eastAsia"/>
          <w:sz w:val="32"/>
          <w:szCs w:val="32"/>
        </w:rPr>
        <w:t>：</w:t>
      </w:r>
    </w:p>
    <w:p w:rsidR="00E72ACD" w:rsidRDefault="00E72ACD" w:rsidP="00E72ACD">
      <w:pPr>
        <w:spacing w:line="560" w:lineRule="exact"/>
        <w:jc w:val="left"/>
        <w:rPr>
          <w:rFonts w:ascii="仿宋_GB2312" w:eastAsia="仿宋_GB2312" w:hAnsi="宋体"/>
          <w:b/>
          <w:sz w:val="32"/>
          <w:szCs w:val="32"/>
        </w:rPr>
      </w:pPr>
    </w:p>
    <w:p w:rsidR="00E72ACD" w:rsidRPr="0092197E" w:rsidRDefault="00E72ACD" w:rsidP="00E72ACD">
      <w:pPr>
        <w:spacing w:line="56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b/>
          <w:sz w:val="32"/>
          <w:szCs w:val="32"/>
        </w:rPr>
        <w:t>培训日程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134"/>
        <w:gridCol w:w="1447"/>
        <w:gridCol w:w="5783"/>
      </w:tblGrid>
      <w:tr w:rsidR="00E72ACD" w:rsidRPr="00A15712" w:rsidTr="00CB721A">
        <w:trPr>
          <w:trHeight w:val="559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13:00-18:00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培训报到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（湖天宾馆）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月2日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08:30-11:30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开班仪式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集体合影</w:t>
            </w:r>
          </w:p>
        </w:tc>
      </w:tr>
      <w:tr w:rsidR="00E72ACD" w:rsidRPr="00A15712" w:rsidTr="00CB721A">
        <w:trPr>
          <w:trHeight w:val="176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6F50A0" w:rsidRDefault="00E72ACD" w:rsidP="00CB721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81D4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《体育竞赛裁判员管理办法》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《中国车辆模型运动协会裁判员管理办法实施细则》（修订）</w:t>
            </w:r>
            <w:r w:rsidRPr="006F50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、《体育总局关于进一步规范体育赛场行为的若干意见》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F50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《体育市场黑名单管理办法实施细则》</w:t>
            </w:r>
          </w:p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等政策法规学习</w:t>
            </w:r>
          </w:p>
        </w:tc>
      </w:tr>
      <w:tr w:rsidR="00E72ACD" w:rsidRPr="00A15712" w:rsidTr="00CB721A">
        <w:trPr>
          <w:trHeight w:val="7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11:45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:00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午餐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14:30-17:30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75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裁判员的职业道德</w:t>
            </w:r>
          </w:p>
        </w:tc>
      </w:tr>
      <w:tr w:rsidR="00E72ACD" w:rsidRPr="00A15712" w:rsidTr="00CB721A">
        <w:trPr>
          <w:trHeight w:val="111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71B7D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71B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车辆模型赛事活动执裁方法及基本能力要求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18:00-19:00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晚餐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08:30-11:30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全国车辆模型锦标赛/公开赛 竞赛规则学习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全国青少年车辆模型锦标赛 竞赛规则学习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赛事执裁经验分享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-13:00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午餐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14:30-17:30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</w:t>
            </w:r>
            <w:r w:rsidRPr="00A15712">
              <w:rPr>
                <w:rFonts w:ascii="宋体" w:hAnsi="宋体" w:cs="宋体" w:hint="eastAsia"/>
                <w:kern w:val="0"/>
                <w:sz w:val="20"/>
                <w:szCs w:val="20"/>
              </w:rPr>
              <w:t>驾驭未来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”</w:t>
            </w:r>
            <w:r w:rsidRPr="00A15712">
              <w:rPr>
                <w:rFonts w:ascii="宋体" w:hAnsi="宋体" w:cs="宋体" w:hint="eastAsia"/>
                <w:kern w:val="0"/>
                <w:sz w:val="20"/>
                <w:szCs w:val="20"/>
              </w:rPr>
              <w:t>全国青少年车辆模型教育竞赛规则学习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F253C5" w:rsidRDefault="00E72ACD" w:rsidP="00CB72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253C5">
              <w:rPr>
                <w:rFonts w:ascii="宋体" w:hAnsi="宋体" w:cs="宋体" w:hint="eastAsia"/>
                <w:kern w:val="0"/>
                <w:sz w:val="20"/>
                <w:szCs w:val="20"/>
              </w:rPr>
              <w:t>“驾驭未来”</w:t>
            </w:r>
            <w:r w:rsidRPr="00A15712">
              <w:rPr>
                <w:rFonts w:ascii="宋体" w:hAnsi="宋体" w:cs="宋体" w:hint="eastAsia"/>
                <w:kern w:val="0"/>
                <w:sz w:val="20"/>
                <w:szCs w:val="20"/>
              </w:rPr>
              <w:t>全国青少年车辆模型教育</w:t>
            </w:r>
            <w:r w:rsidRPr="00F253C5">
              <w:rPr>
                <w:rFonts w:ascii="宋体" w:hAnsi="宋体" w:cs="宋体" w:hint="eastAsia"/>
                <w:kern w:val="0"/>
                <w:sz w:val="20"/>
                <w:szCs w:val="20"/>
              </w:rPr>
              <w:t>竞赛日程及流程制定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赛事执裁经验分享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18:00-19:00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晚餐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E72ACD" w:rsidRPr="00A15712" w:rsidRDefault="00E72ACD" w:rsidP="00CB721A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08:30-11:30</w:t>
            </w:r>
          </w:p>
          <w:p w:rsidR="00E72ACD" w:rsidRPr="00A15712" w:rsidRDefault="00E72ACD" w:rsidP="00CB721A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全国车辆模型锦标赛/公开赛 外场实操学习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（飞腾赛车场）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全国青少年车辆模型锦标赛 外场实操学习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驾驭未来全国青少年车辆模型教育竞赛 外场实操学习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-13:00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kern w:val="0"/>
                <w:sz w:val="20"/>
                <w:szCs w:val="20"/>
              </w:rPr>
              <w:t>午餐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14:30-17:30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外场实操学习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（飞腾赛车场）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业务实际操作考核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18:00-19:00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晚餐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08:30-11:30</w:t>
            </w:r>
          </w:p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（分组讨论）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kern w:val="0"/>
                <w:sz w:val="20"/>
                <w:szCs w:val="20"/>
              </w:rPr>
              <w:t>全国车辆模型锦标赛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/公开赛新规则研讨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kern w:val="0"/>
                <w:sz w:val="20"/>
                <w:szCs w:val="20"/>
              </w:rPr>
              <w:t>全国青少年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车辆</w:t>
            </w:r>
            <w:r w:rsidRPr="00A15712">
              <w:rPr>
                <w:rFonts w:ascii="宋体" w:hAnsi="宋体" w:cs="宋体" w:hint="eastAsia"/>
                <w:kern w:val="0"/>
                <w:sz w:val="20"/>
                <w:szCs w:val="20"/>
              </w:rPr>
              <w:t>模型锦标赛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新规则研讨</w:t>
            </w:r>
          </w:p>
        </w:tc>
      </w:tr>
      <w:tr w:rsidR="00E72ACD" w:rsidRPr="00A15712" w:rsidTr="00CB721A">
        <w:trPr>
          <w:trHeight w:val="54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驾驭未来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”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全国青少年车辆模型教育竞赛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新规则研讨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-13:00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午餐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14:30-16:00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继续分组讨论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0-17: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理论知识笔试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18:00-19:00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晚餐</w:t>
            </w:r>
          </w:p>
        </w:tc>
      </w:tr>
      <w:tr w:rsidR="00E72ACD" w:rsidRPr="00A15712" w:rsidTr="00CB721A">
        <w:trPr>
          <w:trHeight w:val="5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上午11:30前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CD" w:rsidRPr="00A15712" w:rsidRDefault="00E72ACD" w:rsidP="00CB72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157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离会</w:t>
            </w:r>
          </w:p>
        </w:tc>
      </w:tr>
    </w:tbl>
    <w:p w:rsidR="00E72ACD" w:rsidRPr="00AC6F7D" w:rsidRDefault="00E72ACD" w:rsidP="00E72ACD">
      <w:pPr>
        <w:spacing w:line="560" w:lineRule="exact"/>
        <w:rPr>
          <w:rFonts w:ascii="仿宋_GB2312" w:eastAsia="仿宋_GB2312" w:hAnsi="仿宋"/>
          <w:b/>
          <w:bCs/>
          <w:sz w:val="30"/>
          <w:szCs w:val="30"/>
        </w:rPr>
      </w:pPr>
      <w:r w:rsidRPr="00AC6F7D">
        <w:rPr>
          <w:rFonts w:ascii="仿宋_GB2312" w:eastAsia="仿宋_GB2312" w:hAnsi="仿宋" w:hint="eastAsia"/>
          <w:b/>
          <w:bCs/>
          <w:sz w:val="30"/>
          <w:szCs w:val="30"/>
        </w:rPr>
        <w:t>注：以上培训日程可根据实际情况进行调整和更改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。</w:t>
      </w:r>
    </w:p>
    <w:p w:rsidR="006F53EE" w:rsidRPr="00E72ACD" w:rsidRDefault="006F53EE">
      <w:bookmarkStart w:id="0" w:name="_GoBack"/>
      <w:bookmarkEnd w:id="0"/>
    </w:p>
    <w:sectPr w:rsidR="006F53EE" w:rsidRPr="00E72ACD" w:rsidSect="005122F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976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5B6C" w:rsidRDefault="00E72ACD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B6C" w:rsidRDefault="00E72AC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D"/>
    <w:rsid w:val="006F53EE"/>
    <w:rsid w:val="00E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4161F-C556-438D-BF4F-E87FA747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72A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2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72A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2019-10-25T08:27:00Z</dcterms:created>
  <dcterms:modified xsi:type="dcterms:W3CDTF">2019-10-25T08:27:00Z</dcterms:modified>
</cp:coreProperties>
</file>