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a14="http://schemas.microsoft.com/office/drawing/2010/main" mc:Ignorable="w14">
  <w:body>
    <w:p>
      <w:pPr>
        <w:jc w:val="center"/>
        <w:rPr>
          <w:rFonts w:ascii="宋体" w:eastAsia="宋体" w:cs="宋体" w:hint="eastAsia"/>
          <w:sz w:val="36"/>
          <w:szCs w:val="36"/>
        </w:rPr>
      </w:pPr>
      <w:r>
        <w:rPr>
          <w:rFonts w:ascii="宋体" w:eastAsia="宋体" w:cs="宋体" w:hint="eastAsia"/>
          <w:sz w:val="36"/>
          <w:szCs w:val="36"/>
        </w:rPr>
        <w:t>201</w:t>
      </w:r>
      <w:r>
        <w:rPr>
          <w:rFonts w:ascii="宋体" w:eastAsia="宋体" w:cs="宋体"/>
          <w:sz w:val="36"/>
          <w:szCs w:val="36"/>
        </w:rPr>
        <w:t>9</w:t>
      </w:r>
      <w:r>
        <w:rPr>
          <w:rFonts w:ascii="宋体" w:eastAsia="宋体" w:cs="宋体" w:hint="eastAsia"/>
          <w:sz w:val="36"/>
          <w:szCs w:val="36"/>
        </w:rPr>
        <w:t>年度</w:t>
      </w:r>
      <w:r>
        <w:rPr>
          <w:rFonts w:ascii="宋体" w:eastAsia="宋体" w:cs="宋体" w:hint="eastAsia"/>
          <w:sz w:val="36"/>
          <w:szCs w:val="36"/>
          <w:lang w:eastAsia="zh-CN"/>
        </w:rPr>
        <w:t>击剑项目</w:t>
      </w:r>
      <w:r>
        <w:rPr>
          <w:rFonts w:ascii="宋体" w:eastAsia="宋体" w:cs="宋体" w:hint="eastAsia"/>
          <w:sz w:val="36"/>
          <w:szCs w:val="36"/>
        </w:rPr>
        <w:t>科技服务招标指南</w:t>
      </w:r>
    </w:p>
    <w:p>
      <w:pPr>
        <w:jc w:val="center"/>
        <w:rPr>
          <w:rFonts w:ascii="宋体" w:cs="宋体" w:hAnsi="宋体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</w:rPr>
        <w:t>一、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击剑项目伤病预防与治疗服务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outlineLvl w:val="9"/>
        <w:rPr>
          <w:rFonts w:ascii="仿宋_GB2312" w:eastAsia="仿宋_GB2312" w:cs="仿宋_GB2312" w:hint="eastAsia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</w:rPr>
        <w:t>二、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击剑项目体能训练服务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outlineLvl w:val="9"/>
        <w:rPr>
          <w:rFonts w:ascii="仿宋_GB2312" w:eastAsia="仿宋_GB2312" w:cs="仿宋_GB2312"/>
          <w:sz w:val="32"/>
          <w:szCs w:val="32"/>
          <w:lang w:eastAsia="zh-CN"/>
        </w:rPr>
      </w:pPr>
      <w:r>
        <w:rPr>
          <w:rFonts w:ascii="仿宋_GB2312" w:eastAsia="仿宋_GB2312" w:cs="仿宋_GB2312" w:hint="eastAsia"/>
          <w:sz w:val="32"/>
          <w:szCs w:val="32"/>
        </w:rPr>
        <w:t>三、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击剑项目</w:t>
      </w:r>
      <w:r>
        <w:rPr>
          <w:rFonts w:ascii="仿宋_GB2312" w:eastAsia="仿宋_GB2312" w:cs="仿宋_GB2312"/>
          <w:sz w:val="32"/>
          <w:szCs w:val="32"/>
          <w:lang w:eastAsia="zh-CN"/>
        </w:rPr>
        <w:t>运动员专项运动能力评估与训练监控综合服务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outlineLvl w:val="9"/>
        <w:rPr>
          <w:rFonts w:ascii="仿宋_GB2312" w:eastAsia="仿宋_GB2312" w:cs="仿宋_GB2312"/>
          <w:sz w:val="32"/>
          <w:szCs w:val="32"/>
          <w:lang w:eastAsia="zh-CN"/>
        </w:rPr>
      </w:pPr>
      <w:bookmarkStart w:id="0" w:name="_GoBack"/>
      <w:bookmarkEnd w:id="0"/>
      <w:r>
        <w:rPr>
          <w:rFonts w:ascii="仿宋_GB2312" w:eastAsia="仿宋_GB2312" w:cs="仿宋_GB2312" w:hint="eastAsia"/>
          <w:sz w:val="32"/>
          <w:szCs w:val="32"/>
        </w:rPr>
        <w:t>四、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击剑项目</w:t>
      </w:r>
      <w:r>
        <w:rPr>
          <w:rFonts w:ascii="仿宋_GB2312" w:eastAsia="仿宋_GB2312" w:cs="仿宋_GB2312"/>
          <w:sz w:val="32"/>
          <w:szCs w:val="32"/>
          <w:lang w:eastAsia="zh-CN"/>
        </w:rPr>
        <w:t>技战术视频分析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研究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Chars="200" w:firstLine="640"/>
        <w:textAlignment w:val="auto"/>
        <w:outlineLvl w:val="9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  <w:lang w:eastAsia="zh-CN"/>
        </w:rPr>
        <w:t>五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、</w:t>
      </w:r>
      <w:r>
        <w:rPr>
          <w:rFonts w:ascii="仿宋_GB2312" w:eastAsia="仿宋_GB2312" w:cs="仿宋_GB2312" w:hint="eastAsia"/>
          <w:sz w:val="32"/>
          <w:szCs w:val="32"/>
        </w:rPr>
        <w:t>其他</w:t>
      </w:r>
      <w:r>
        <w:rPr>
          <w:rFonts w:ascii="仿宋_GB2312" w:eastAsia="仿宋_GB2312" w:cs="仿宋_GB2312" w:hint="eastAsia"/>
          <w:sz w:val="32"/>
          <w:szCs w:val="32"/>
          <w:lang w:eastAsia="zh-CN"/>
        </w:rPr>
        <w:t>击剑</w:t>
      </w:r>
      <w:r>
        <w:rPr>
          <w:rFonts w:ascii="仿宋_GB2312" w:eastAsia="仿宋_GB2312" w:cs="仿宋_GB2312" w:hint="eastAsia"/>
          <w:sz w:val="32"/>
          <w:szCs w:val="32"/>
        </w:rPr>
        <w:t>相关服务（可根据实际需要自选题目）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ind w:firstLineChars="200" w:firstLine="640"/>
        <w:rPr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ind w:firstLineChars="200" w:firstLine="640"/>
        <w:rPr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ind w:firstLineChars="100" w:firstLine="320"/>
        <w:rPr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ind w:firstLineChars="100" w:firstLine="320"/>
        <w:rPr>
          <w:color w:val="000000"/>
          <w:sz w:val="32"/>
          <w:szCs w:val="32"/>
          <w14:textFill>
            <w14:solidFill>
              <w14:srgbClr w14:val="000000"/>
            </w14:solidFill>
          </w14:textFill>
        </w:rPr>
      </w:pPr>
    </w:p>
    <w:p>
      <w:pPr>
        <w:ind w:firstLineChars="200" w:firstLine="640"/>
        <w:rPr>
          <w:b/>
          <w:bCs/>
          <w:color w:val="7030A0"/>
          <w:sz w:val="32"/>
          <w:szCs w:val="32"/>
        </w:rPr>
      </w:pPr>
    </w:p>
    <w:p>
      <w:pPr>
        <w:ind w:firstLineChars="200" w:firstLine="640"/>
        <w:rPr>
          <w:b/>
          <w:bCs/>
          <w:color w:val="7030A0"/>
          <w:sz w:val="32"/>
          <w:szCs w:val="32"/>
        </w:rPr>
      </w:pPr>
    </w:p>
    <w:p>
      <w:pPr>
        <w:ind w:firstLineChars="200" w:firstLine="640"/>
        <w:rPr>
          <w:sz w:val="32"/>
          <w:szCs w:val="32"/>
        </w:rPr>
      </w:pPr>
    </w:p>
    <w:p>
      <w:pPr>
        <w:ind w:firstLineChars="200" w:firstLine="640"/>
        <w:rPr>
          <w:sz w:val="32"/>
          <w:szCs w:val="32"/>
        </w:rPr>
      </w:pPr>
    </w:p>
    <w:p>
      <w:pPr>
        <w:rPr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altName w:val="仿宋"/>
    <w:panose1 w:val="02010609030101010101"/>
    <w:charset w:val="86"/>
    <w:family w:val="auto"/>
    <w:pitch w:val="variable"/>
    <w:sig w:usb0="00000001" w:usb1="080E0000" w:usb2="00000000" w:usb3="00000000" w:csb0="00040000" w:csb1="00000000"/>
  </w:font>
  <w:font w:name="Times New Roman"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等线">
    <w:altName w:val="宋体"/>
    <w:panose1 w:val="02010600030101010101"/>
    <w:charset w:val="86"/>
    <w:family w:val="auto"/>
    <w:pitch w:val="variable"/>
    <w:sig w:usb0="00000000" w:usb1="00000000" w:usb2="00000016" w:usb3="00000000" w:csb0="0004000F" w:csb1="00000000"/>
  </w:font>
  <w:font w:name="Arial">
    <w:panose1 w:val="020B0604020202020204"/>
    <w:charset w:val="01"/>
    <w:family w:val="swiss"/>
    <w:pitch w:val="variable"/>
    <w:sig w:usb0="00007A87" w:usb1="80000000" w:usb2="00000008" w:usb3="00000000" w:csb0="400001FF" w:csb1="FFFF0000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oNotDisplayPageBoundarie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ulTrailSpace/>
    <w:doNotExpandShiftReturn/>
    <w:adjustLineHeightInTable/>
    <w:growAutofit/>
    <w:useAltKinsokuLineBreakRules/>
    <w:splitPgBreakAndParaMark/>
    <w:compatSetting w:name="compatibilityMode" w:uri="http://schemas.microsoft.com/office/word" w:val="14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pPr>
      <w:widowControl w:val="0"/>
      <w:jc w:val="both"/>
    </w:pPr>
    <w:rPr>
      <w:rFonts w:ascii="等线" w:eastAsia="等线" w:cs="Arial"/>
      <w:kern w:val="2"/>
      <w:sz w:val="21"/>
      <w:szCs w:val="24"/>
      <w:lang w:val="en-US" w:eastAsia="zh-CN" w:bidi="ar-SA"/>
    </w:rPr>
  </w:style>
  <w:style w:type="character" w:default="1" w:styleId="10">
    <w:name w:val="Default Paragraph Font"/>
  </w:style>
  <w:style w:type="paragraph" w:styleId="15">
    <w:name w:val="footer"/>
    <w:basedOn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6">
    <w:name w:val="header"/>
    <w:basedOn w:val="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37</TotalTime>
  <Application>Yozo_Office</Application>
  <Pages>1</Pages>
  <Words>106</Words>
  <Characters>109</Characters>
  <Lines>18</Lines>
  <Paragraphs>6</Paragraphs>
  <CharactersWithSpaces>109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计Danny</dc:creator>
  <cp:lastModifiedBy>sj</cp:lastModifiedBy>
  <cp:revision>2</cp:revision>
  <dcterms:created xsi:type="dcterms:W3CDTF">2018-03-27T07:07:00Z</dcterms:created>
  <dcterms:modified xsi:type="dcterms:W3CDTF">2019-09-10T01:03:37Z</dcterms:modified>
</cp:coreProperties>
</file>

<file path=docProps/custom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wstr>2052-10.1.0.7400</vt:lpwstr>
  </property>
</Properties>
</file>