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ascii="华文中宋" w:hAnsi="华文中宋" w:eastAsia="华文中宋"/>
          <w:sz w:val="30"/>
          <w:szCs w:val="30"/>
        </w:rPr>
      </w:pPr>
      <w:bookmarkStart w:id="0" w:name="_GoBack"/>
      <w:r>
        <w:rPr>
          <w:rFonts w:hint="eastAsia" w:ascii="方正小标宋_GBK" w:hAnsi="仿宋" w:eastAsia="方正小标宋_GBK"/>
          <w:sz w:val="40"/>
          <w:szCs w:val="40"/>
        </w:rPr>
        <w:t>国家射击队2019年第三阶段集训人员名单</w:t>
      </w:r>
    </w:p>
    <w:bookmarkEnd w:id="0"/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一、队部（6人）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领队：王炼（射运中心）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队医兼干事：沈旭、金波（射运中心）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干事：刘浩然、马骏（射运中心）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队医：谷金玉（射运中心）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二、教练员（11人）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王跃舫（上海）、常静春（河北）、李杰（解放军）、黄文红（福建）、顾俊（江苏）、岳勇（内蒙古）、林忠仔（福建）、张建伟（江苏）、王宝宏（吉林）、杜丽（射运中心）、Kim Seonil（外教）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三、省市保障人员（34人）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（一）教练员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蔡亚林（河北）、黄春晖（江西）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（二）康复人员 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许志强（山西）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（三）体能团队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王骏昇、扆铮、李欣鑫、许玉雄、袁文韬、李俊延、闫家明（首都体育学院）、谢永民、赵海波（北京体育大学）、焦友恒、魏溪良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（四）备战办外籍教练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Angus Warwicker、Elicia Leal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（五）康复团队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单继新、邓登介、王廷、王冉、许东方、陈曦、郝文博（成都体育学院）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（六）正念团队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刘兴华、贾坤、李萍（北京大学）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（七）心理服务团队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刘海骅、李思懿、吴铮（北京大学）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（八）中枢系统技能监测团队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王霆、刘一萱（山西大学）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（九）运动员技术动作分析与监控服务团队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崔雨（北京体育大学）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（十）电子靶保障人员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蒋奕凡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（十一）</w:t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外教翻译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申斌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四、运动员（47人）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（一）确定入选初步队伍的运动员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1.男子步枪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杨皓然（河北）、惠子程（解放军）、赵中豪（浙江）、刘宇坤（陕西）、宋布寒（辽宁）、孙  坚（上海）、余浩楠（浙江）、张常鸿（山东）、姚云骢（四川）、丁嘉伟（安徽）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2.女子步枪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赵若竹（山西）、王泽儒（黑龙江）、张彬彬（福建）、朱莹洁（上海）、陈东琦（内蒙古）、史梦瑶（河南）、徐  红（浙江）、王璐瑶（浙江）、孙  婷（云南）、杨  倩（浙江）、万翔燕（解放军）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3.男子手枪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庞  伟（河北）、王猛毅（上海）、何正阳（河南）、蒲琪峰（四川）、吴嘉宇（上海）、张秉琛（福建）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4.女子手枪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  倩（陕西）、熊亚瑄（江西）、张靖婧（福建）、陈  妍（山西）、姜冉馨（上海）、林月美（福建）、钱  微（贵州）、曹利佳（广东）、王钦钦（四川）、赵  须（河北）、戎舒琦（上海）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5.男子手枪速射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林俊敏（浙江）、姚兆楠（解放军）、李越宏（山东）、朱豪杰（江苏）、张  健（黑龙江）、陆志明（广东）、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（二）参加卡塔尔亚锦赛但未入选初步队伍的运动员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裴蕊娇（山西）、李嘉弘（天津）、王哲昊（新疆）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B4E7C"/>
    <w:rsid w:val="61F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2019-08-06T06:07:00Z</dcterms:created>
  <dc:creator>❤️Chloe M</dc:creator>
  <cp:lastModifiedBy>❤️Chloe M</cp:lastModifiedBy>
  <dcterms:modified xsi:type="dcterms:W3CDTF">2019-08-06T06:07:51Z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