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ab/>
      </w:r>
      <w:r>
        <w:rPr>
          <w:rFonts w:hint="eastAsia" w:ascii="方正小标宋_GBK" w:hAnsi="仿宋" w:eastAsia="方正小标宋_GBK"/>
          <w:sz w:val="40"/>
          <w:szCs w:val="40"/>
        </w:rPr>
        <w:t>返省人员名单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r>
        <w:rPr>
          <w:rFonts w:hint="eastAsia" w:ascii="仿宋" w:hAnsi="仿宋" w:eastAsia="仿宋"/>
          <w:sz w:val="30"/>
          <w:szCs w:val="30"/>
        </w:rPr>
        <w:t>男子手枪速射：张富升（广东）、程智鹏（湖北）、邓渝春（四川）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753AD4"/>
    <w:rsid w:val="2075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2019-08-02T08:28:00Z</dcterms:created>
  <dc:creator>❤️Chloe M</dc:creator>
  <cp:lastModifiedBy>❤️Chloe M</cp:lastModifiedBy>
  <dcterms:modified xsi:type="dcterms:W3CDTF">2019-08-02T08:28:15Z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