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全国老年气排球之乡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(山东嘉祥站)交流活动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名  表</w:t>
      </w:r>
    </w:p>
    <w:p>
      <w:pPr>
        <w:spacing w:line="560" w:lineRule="exact"/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spacing w:line="560" w:lineRule="exact"/>
        <w:ind w:firstLine="156" w:firstLineChars="4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队名：（盖章）          联系人：        手机：</w:t>
      </w:r>
    </w:p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84"/>
        <w:gridCol w:w="535"/>
        <w:gridCol w:w="2851"/>
        <w:gridCol w:w="89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8"/>
                <w:sz w:val="32"/>
                <w:szCs w:val="32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性别</w:t>
            </w:r>
          </w:p>
        </w:tc>
        <w:tc>
          <w:tcPr>
            <w:tcW w:w="2851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1"/>
                <w:sz w:val="32"/>
                <w:szCs w:val="32"/>
              </w:rPr>
              <w:t>特殊用餐</w:t>
            </w:r>
          </w:p>
        </w:tc>
        <w:tc>
          <w:tcPr>
            <w:tcW w:w="21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4"/>
                <w:sz w:val="32"/>
                <w:szCs w:val="32"/>
              </w:rPr>
              <w:t>领队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教练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裁判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60" w:firstLineChars="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注：此表必须用电脑打印。</w:t>
      </w:r>
    </w:p>
    <w:p>
      <w:pPr>
        <w:spacing w:line="560" w:lineRule="exact"/>
        <w:rPr>
          <w:rFonts w:ascii="华文仿宋" w:hAnsi="华文仿宋" w:eastAsia="华文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6276"/>
    <w:rsid w:val="66B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2019-08-01T06:11:00Z</dcterms:created>
  <dc:creator>❤️Chloe M</dc:creator>
  <cp:lastModifiedBy>❤️Chloe M</cp:lastModifiedBy>
  <dcterms:modified xsi:type="dcterms:W3CDTF">2019-08-01T06:11:52Z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