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26" w:rsidRDefault="00312926" w:rsidP="00312926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附件1-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312926" w:rsidRDefault="00312926" w:rsidP="00312926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2019年“营动中国”全国青少年户外营地大会</w:t>
      </w:r>
    </w:p>
    <w:p w:rsidR="00312926" w:rsidRDefault="00312926" w:rsidP="00312926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 w:rsidRPr="005C5872"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0561D5" wp14:editId="1A872211">
            <wp:simplePos x="0" y="0"/>
            <wp:positionH relativeFrom="column">
              <wp:posOffset>-19050</wp:posOffset>
            </wp:positionH>
            <wp:positionV relativeFrom="paragraph">
              <wp:posOffset>499110</wp:posOffset>
            </wp:positionV>
            <wp:extent cx="5274310" cy="2888615"/>
            <wp:effectExtent l="0" t="0" r="2540" b="6985"/>
            <wp:wrapTopAndBottom/>
            <wp:docPr id="3" name="图片 3" descr="C:\Users\zjm02\AppData\Local\Temp\WeChat Files\79cfc82760100402af5759735c85a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m02\AppData\Local\Temp\WeChat Files\79cfc82760100402af5759735c85a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hint="eastAsia"/>
          <w:b/>
          <w:sz w:val="36"/>
          <w:szCs w:val="36"/>
        </w:rPr>
        <w:t>交通线路图</w:t>
      </w:r>
    </w:p>
    <w:p w:rsidR="00312926" w:rsidRDefault="00312926" w:rsidP="003129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营地大会夏令营在</w:t>
      </w:r>
      <w:r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>
        <w:rPr>
          <w:rFonts w:ascii="仿宋_GB2312" w:eastAsia="仿宋_GB2312" w:hAnsi="仿宋" w:hint="eastAsia"/>
          <w:sz w:val="32"/>
          <w:szCs w:val="32"/>
        </w:rPr>
        <w:t>进行，为方便各队伍到达，承办方拟定点定时接站服务，各代表队必须提前告知联系人确切抵达方式、人数、时间。组委会分别在新郑国际机场航站楼、郑州东站、郑州站设有班车，发车时间及班次分别是：</w:t>
      </w:r>
    </w:p>
    <w:p w:rsidR="00312926" w:rsidRDefault="00312926" w:rsidP="00312926">
      <w:pPr>
        <w:pStyle w:val="1"/>
        <w:spacing w:line="600" w:lineRule="exact"/>
        <w:ind w:left="600"/>
        <w:jc w:val="center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接站时刻表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3256"/>
        <w:gridCol w:w="3108"/>
      </w:tblGrid>
      <w:tr w:rsidR="00312926" w:rsidTr="00231626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2926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926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发车时间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312926" w:rsidRPr="00630F55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  <w:highlight w:val="yellow"/>
              </w:rPr>
            </w:pPr>
            <w:r w:rsidRPr="002D07B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联系人</w:t>
            </w:r>
          </w:p>
        </w:tc>
      </w:tr>
      <w:tr w:rsidR="00312926" w:rsidTr="00231626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2926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新郑国际机场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926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12:00、15:00、18:00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312926" w:rsidRPr="002D07B0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D07B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朱德康 </w:t>
            </w:r>
            <w:r w:rsidRPr="002D07B0">
              <w:rPr>
                <w:rFonts w:ascii="仿宋_GB2312" w:eastAsia="仿宋_GB2312" w:hAnsi="Times New Roman"/>
                <w:sz w:val="32"/>
                <w:szCs w:val="32"/>
              </w:rPr>
              <w:t>13213166636</w:t>
            </w:r>
          </w:p>
        </w:tc>
      </w:tr>
      <w:tr w:rsidR="00312926" w:rsidTr="00231626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2926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郑州东站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926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12:00、15:00、18:00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312926" w:rsidRPr="002D07B0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王云飞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13838234274</w:t>
            </w:r>
          </w:p>
        </w:tc>
      </w:tr>
      <w:tr w:rsidR="00312926" w:rsidTr="00231626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2926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郑州站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926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12:00、15:00、18:00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312926" w:rsidRPr="002D07B0" w:rsidRDefault="00312926" w:rsidP="00231626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焦鹏飞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16638039931</w:t>
            </w:r>
          </w:p>
        </w:tc>
      </w:tr>
    </w:tbl>
    <w:p w:rsidR="00312926" w:rsidRDefault="00312926" w:rsidP="0031292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备注：飞机建议购买发车时间前1小时抵达航班，高铁建议购买发车时间前半小时抵达车次，集合点另行通知。如无法赶上，请自行到达，见下方交通参考：</w:t>
      </w:r>
    </w:p>
    <w:p w:rsidR="00312926" w:rsidRPr="001451CA" w:rsidRDefault="00312926" w:rsidP="00312926">
      <w:pPr>
        <w:pStyle w:val="1"/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 w:rsidRPr="00630F55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新郑机场</w:t>
      </w:r>
      <w:r w:rsidRPr="001451CA">
        <w:rPr>
          <w:rFonts w:ascii="仿宋_GB2312" w:eastAsia="仿宋_GB2312" w:hAnsi="仿宋" w:hint="eastAsia"/>
          <w:sz w:val="32"/>
          <w:szCs w:val="32"/>
        </w:rPr>
        <w:t>（约9</w:t>
      </w:r>
      <w:r>
        <w:rPr>
          <w:rFonts w:ascii="仿宋_GB2312" w:eastAsia="仿宋_GB2312" w:hAnsi="仿宋"/>
          <w:sz w:val="32"/>
          <w:szCs w:val="32"/>
        </w:rPr>
        <w:t>1</w:t>
      </w:r>
      <w:r w:rsidRPr="001451CA">
        <w:rPr>
          <w:rFonts w:ascii="仿宋_GB2312" w:eastAsia="仿宋_GB2312" w:hAnsi="仿宋" w:hint="eastAsia"/>
          <w:sz w:val="32"/>
          <w:szCs w:val="32"/>
        </w:rPr>
        <w:t>公里）</w:t>
      </w:r>
    </w:p>
    <w:p w:rsidR="00312926" w:rsidRPr="00630F55" w:rsidRDefault="00312926" w:rsidP="00312926">
      <w:pPr>
        <w:pStyle w:val="1"/>
        <w:numPr>
          <w:ilvl w:val="0"/>
          <w:numId w:val="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打出租车约</w:t>
      </w:r>
      <w:r w:rsidRPr="00630F55">
        <w:rPr>
          <w:rFonts w:ascii="仿宋_GB2312" w:eastAsia="仿宋_GB2312" w:hAnsi="仿宋" w:cs="仿宋_GB2312"/>
          <w:sz w:val="32"/>
          <w:szCs w:val="32"/>
        </w:rPr>
        <w:t>1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小时</w:t>
      </w:r>
      <w:r>
        <w:rPr>
          <w:rFonts w:ascii="仿宋_GB2312" w:eastAsia="仿宋_GB2312" w:hAnsi="仿宋" w:cs="仿宋_GB2312"/>
          <w:sz w:val="32"/>
          <w:szCs w:val="32"/>
        </w:rPr>
        <w:t>10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分钟（约2</w:t>
      </w:r>
      <w:r>
        <w:rPr>
          <w:rFonts w:ascii="仿宋_GB2312" w:eastAsia="仿宋_GB2312" w:hAnsi="仿宋" w:cs="仿宋_GB2312"/>
          <w:sz w:val="32"/>
          <w:szCs w:val="32"/>
        </w:rPr>
        <w:t>00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元）到达</w:t>
      </w:r>
      <w:r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12926" w:rsidRPr="00630F55" w:rsidRDefault="00312926" w:rsidP="00312926">
      <w:pPr>
        <w:pStyle w:val="1"/>
        <w:numPr>
          <w:ilvl w:val="0"/>
          <w:numId w:val="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从机场坐至登封大巴约1小时30分钟（50元）到达少林国际大酒店，然后在打出租车16分钟（约20元）到达</w:t>
      </w:r>
      <w:r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12926" w:rsidRPr="00630F55" w:rsidRDefault="00312926" w:rsidP="00312926">
      <w:pPr>
        <w:pStyle w:val="1"/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630F55">
        <w:rPr>
          <w:rFonts w:ascii="仿宋_GB2312" w:eastAsia="仿宋_GB2312" w:hAnsi="仿宋" w:hint="eastAsia"/>
          <w:b/>
          <w:bCs/>
          <w:sz w:val="32"/>
          <w:szCs w:val="32"/>
        </w:rPr>
        <w:t>郑州火车站</w:t>
      </w:r>
      <w:r w:rsidRPr="001451CA">
        <w:rPr>
          <w:rFonts w:ascii="仿宋_GB2312" w:eastAsia="仿宋_GB2312" w:hAnsi="仿宋" w:hint="eastAsia"/>
          <w:sz w:val="32"/>
          <w:szCs w:val="32"/>
        </w:rPr>
        <w:t>（约7</w:t>
      </w:r>
      <w:r>
        <w:rPr>
          <w:rFonts w:ascii="仿宋_GB2312" w:eastAsia="仿宋_GB2312" w:hAnsi="仿宋"/>
          <w:sz w:val="32"/>
          <w:szCs w:val="32"/>
        </w:rPr>
        <w:t>4</w:t>
      </w:r>
      <w:r w:rsidRPr="001451CA">
        <w:rPr>
          <w:rFonts w:ascii="仿宋_GB2312" w:eastAsia="仿宋_GB2312" w:hAnsi="仿宋" w:hint="eastAsia"/>
          <w:sz w:val="32"/>
          <w:szCs w:val="32"/>
        </w:rPr>
        <w:t>公里）</w:t>
      </w:r>
    </w:p>
    <w:p w:rsidR="00312926" w:rsidRPr="00630F55" w:rsidRDefault="00312926" w:rsidP="00312926">
      <w:pPr>
        <w:pStyle w:val="1"/>
        <w:numPr>
          <w:ilvl w:val="0"/>
          <w:numId w:val="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打出租车约</w:t>
      </w:r>
      <w:r w:rsidRPr="00630F55">
        <w:rPr>
          <w:rFonts w:ascii="仿宋_GB2312" w:eastAsia="仿宋_GB2312" w:hAnsi="仿宋" w:cs="仿宋_GB2312"/>
          <w:sz w:val="32"/>
          <w:szCs w:val="32"/>
        </w:rPr>
        <w:t>1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小时10分钟（约</w:t>
      </w:r>
      <w:r>
        <w:rPr>
          <w:rFonts w:ascii="仿宋_GB2312" w:eastAsia="仿宋_GB2312" w:hAnsi="仿宋" w:cs="仿宋_GB2312"/>
          <w:sz w:val="32"/>
          <w:szCs w:val="32"/>
        </w:rPr>
        <w:t>160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元）到达</w:t>
      </w:r>
      <w:r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12926" w:rsidRPr="00630F55" w:rsidRDefault="00312926" w:rsidP="00312926">
      <w:pPr>
        <w:pStyle w:val="1"/>
        <w:numPr>
          <w:ilvl w:val="0"/>
          <w:numId w:val="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从火车站对面汽车中心站乘坐至登封城际公交车1小时30分钟（28元）到达</w:t>
      </w:r>
      <w:r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12926" w:rsidRPr="00630F55" w:rsidRDefault="00312926" w:rsidP="00312926">
      <w:pPr>
        <w:pStyle w:val="1"/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630F55">
        <w:rPr>
          <w:rFonts w:ascii="仿宋_GB2312" w:eastAsia="仿宋_GB2312" w:hAnsi="仿宋" w:hint="eastAsia"/>
          <w:b/>
          <w:bCs/>
          <w:sz w:val="32"/>
          <w:szCs w:val="32"/>
        </w:rPr>
        <w:t>郑州东站</w:t>
      </w:r>
      <w:r w:rsidRPr="001451CA">
        <w:rPr>
          <w:rFonts w:ascii="仿宋_GB2312" w:eastAsia="仿宋_GB2312" w:hAnsi="仿宋" w:hint="eastAsia"/>
          <w:sz w:val="32"/>
          <w:szCs w:val="32"/>
        </w:rPr>
        <w:t>（约</w:t>
      </w:r>
      <w:r>
        <w:rPr>
          <w:rFonts w:ascii="仿宋_GB2312" w:eastAsia="仿宋_GB2312" w:hAnsi="仿宋"/>
          <w:sz w:val="32"/>
          <w:szCs w:val="32"/>
        </w:rPr>
        <w:t>91</w:t>
      </w:r>
      <w:r w:rsidRPr="001451CA">
        <w:rPr>
          <w:rFonts w:ascii="仿宋_GB2312" w:eastAsia="仿宋_GB2312" w:hAnsi="仿宋" w:hint="eastAsia"/>
          <w:sz w:val="32"/>
          <w:szCs w:val="32"/>
        </w:rPr>
        <w:t>公里）</w:t>
      </w:r>
    </w:p>
    <w:p w:rsidR="00312926" w:rsidRPr="00630F55" w:rsidRDefault="00312926" w:rsidP="00312926">
      <w:pPr>
        <w:pStyle w:val="1"/>
        <w:numPr>
          <w:ilvl w:val="0"/>
          <w:numId w:val="4"/>
        </w:numPr>
        <w:tabs>
          <w:tab w:val="left" w:pos="6946"/>
        </w:tabs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打出租车约</w:t>
      </w:r>
      <w:r w:rsidRPr="00630F55">
        <w:rPr>
          <w:rFonts w:ascii="仿宋_GB2312" w:eastAsia="仿宋_GB2312" w:hAnsi="仿宋" w:cs="仿宋_GB2312"/>
          <w:sz w:val="32"/>
          <w:szCs w:val="32"/>
        </w:rPr>
        <w:t>1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小时</w:t>
      </w:r>
      <w:r>
        <w:rPr>
          <w:rFonts w:ascii="仿宋_GB2312" w:eastAsia="仿宋_GB2312" w:hAnsi="仿宋" w:cs="仿宋_GB2312"/>
          <w:sz w:val="32"/>
          <w:szCs w:val="32"/>
        </w:rPr>
        <w:t>25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分钟（约2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0元）到达</w:t>
      </w:r>
      <w:r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12926" w:rsidRPr="00630F55" w:rsidRDefault="00312926" w:rsidP="00312926">
      <w:pPr>
        <w:pStyle w:val="1"/>
        <w:numPr>
          <w:ilvl w:val="0"/>
          <w:numId w:val="4"/>
        </w:numPr>
        <w:spacing w:line="52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从火车站北边郑州长途汽车高铁站乘坐至登封城际公交车1小时50分钟（28元）到达</w:t>
      </w:r>
      <w:r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D6721" w:rsidRPr="00312926" w:rsidRDefault="006D6721">
      <w:bookmarkStart w:id="0" w:name="_GoBack"/>
      <w:bookmarkEnd w:id="0"/>
    </w:p>
    <w:sectPr w:rsidR="006D6721" w:rsidRPr="00312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401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911594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2" w15:restartNumberingAfterBreak="0">
    <w:nsid w:val="6DAA5EAE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B83EEF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26"/>
    <w:rsid w:val="00312926"/>
    <w:rsid w:val="006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222B7-3995-4ED5-9EB8-42A6AA64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92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link w:val="Char"/>
    <w:qFormat/>
    <w:rsid w:val="00312926"/>
    <w:rPr>
      <w:rFonts w:ascii="宋体" w:hAnsi="Courier New" w:cs="宋体"/>
    </w:rPr>
  </w:style>
  <w:style w:type="character" w:customStyle="1" w:styleId="Char">
    <w:name w:val="纯文本 Char"/>
    <w:link w:val="1"/>
    <w:qFormat/>
    <w:rsid w:val="00312926"/>
    <w:rPr>
      <w:rFonts w:ascii="宋体" w:eastAsia="宋体" w:hAnsi="Courier New" w:cs="宋体"/>
      <w:szCs w:val="21"/>
    </w:rPr>
  </w:style>
  <w:style w:type="paragraph" w:styleId="a3">
    <w:name w:val="List Paragraph"/>
    <w:basedOn w:val="a"/>
    <w:uiPriority w:val="99"/>
    <w:qFormat/>
    <w:rsid w:val="00312926"/>
    <w:pPr>
      <w:ind w:firstLineChars="200" w:firstLine="4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佳明 赵</dc:creator>
  <cp:keywords/>
  <dc:description/>
  <cp:lastModifiedBy>佳明 赵</cp:lastModifiedBy>
  <cp:revision>1</cp:revision>
  <dcterms:created xsi:type="dcterms:W3CDTF">2019-07-12T08:58:00Z</dcterms:created>
  <dcterms:modified xsi:type="dcterms:W3CDTF">2019-07-12T08:58:00Z</dcterms:modified>
</cp:coreProperties>
</file>