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30"/>
          <w:szCs w:val="30"/>
        </w:rPr>
      </w:pPr>
      <w:r>
        <w:rPr>
          <w:rFonts w:hint="eastAsia"/>
          <w:sz w:val="24"/>
        </w:rPr>
        <w:t xml:space="preserve">      </w:t>
      </w:r>
      <w:r>
        <w:rPr>
          <w:b/>
          <w:sz w:val="30"/>
          <w:szCs w:val="30"/>
        </w:rPr>
        <w:t>201</w:t>
      </w:r>
      <w:r>
        <w:rPr>
          <w:rFonts w:hint="eastAsia"/>
          <w:b/>
          <w:sz w:val="30"/>
          <w:szCs w:val="30"/>
          <w:lang w:val="en-US" w:eastAsia="zh-CN"/>
        </w:rPr>
        <w:t>9</w:t>
      </w:r>
      <w:r>
        <w:rPr>
          <w:b/>
          <w:sz w:val="30"/>
          <w:szCs w:val="30"/>
        </w:rPr>
        <w:t xml:space="preserve"> 德安杯</w:t>
      </w:r>
      <w:r>
        <w:rPr>
          <w:rFonts w:hint="eastAsia"/>
          <w:b/>
          <w:sz w:val="30"/>
          <w:szCs w:val="30"/>
          <w:lang w:val="en-US" w:eastAsia="zh-CN"/>
        </w:rPr>
        <w:t>跨界</w:t>
      </w:r>
      <w:r>
        <w:rPr>
          <w:rFonts w:hint="eastAsia"/>
          <w:b/>
          <w:sz w:val="30"/>
          <w:szCs w:val="30"/>
        </w:rPr>
        <w:t>挑战赛</w:t>
      </w:r>
      <w:r>
        <w:rPr>
          <w:rFonts w:hint="eastAsia"/>
          <w:b/>
          <w:sz w:val="30"/>
          <w:szCs w:val="30"/>
          <w:lang w:val="en-US" w:eastAsia="zh-CN"/>
        </w:rPr>
        <w:t>第三</w:t>
      </w:r>
      <w:r>
        <w:rPr>
          <w:b/>
          <w:sz w:val="30"/>
          <w:szCs w:val="30"/>
        </w:rPr>
        <w:t>站</w:t>
      </w:r>
      <w:r>
        <w:rPr>
          <w:rFonts w:hint="eastAsia"/>
          <w:b/>
          <w:sz w:val="30"/>
          <w:szCs w:val="30"/>
          <w:lang w:eastAsia="zh-CN"/>
        </w:rPr>
        <w:t>北京</w:t>
      </w:r>
      <w:r>
        <w:rPr>
          <w:rFonts w:hint="default" w:ascii="Calibri" w:hAnsi="Calibri" w:cs="Calibri"/>
          <w:b/>
          <w:sz w:val="32"/>
          <w:szCs w:val="32"/>
          <w:lang w:eastAsia="zh-CN"/>
        </w:rPr>
        <w:t>·</w:t>
      </w:r>
      <w:r>
        <w:rPr>
          <w:rFonts w:hint="eastAsia"/>
          <w:b/>
          <w:sz w:val="30"/>
          <w:szCs w:val="30"/>
          <w:lang w:eastAsia="zh-CN"/>
        </w:rPr>
        <w:t>大兴</w:t>
      </w:r>
      <w:r>
        <w:rPr>
          <w:b/>
          <w:sz w:val="30"/>
          <w:szCs w:val="30"/>
        </w:rPr>
        <w:t>站赛事公告</w:t>
      </w:r>
    </w:p>
    <w:p>
      <w:pPr>
        <w:spacing w:line="360" w:lineRule="auto"/>
        <w:ind w:firstLine="480" w:firstLineChars="200"/>
        <w:rPr>
          <w:rFonts w:hint="eastAsia" w:eastAsiaTheme="minorEastAsia"/>
          <w:sz w:val="24"/>
          <w:lang w:eastAsia="zh-CN"/>
        </w:rPr>
      </w:pPr>
      <w:r>
        <w:rPr>
          <w:rFonts w:hint="eastAsia"/>
          <w:sz w:val="24"/>
          <w:lang w:val="en-US" w:eastAsia="zh-CN"/>
        </w:rPr>
        <w:t>2019年德安杯挑战赛第三站北京大兴站将于2019年7月13日-14日在德安汽车公园举办。现将赛事公告公布如下：</w:t>
      </w:r>
    </w:p>
    <w:p>
      <w:pPr>
        <w:spacing w:line="360" w:lineRule="auto"/>
        <w:jc w:val="left"/>
        <w:rPr>
          <w:rFonts w:hint="eastAsia"/>
          <w:b/>
          <w:sz w:val="24"/>
          <w:lang w:eastAsia="zh-CN"/>
        </w:rPr>
      </w:pPr>
    </w:p>
    <w:p>
      <w:pPr>
        <w:spacing w:line="360" w:lineRule="auto"/>
        <w:jc w:val="left"/>
        <w:rPr>
          <w:rFonts w:hint="eastAsia"/>
          <w:sz w:val="24"/>
          <w:lang w:val="en-US" w:eastAsia="zh-CN"/>
        </w:rPr>
      </w:pPr>
      <w:r>
        <w:rPr>
          <w:rFonts w:hint="eastAsia"/>
          <w:b/>
          <w:sz w:val="24"/>
          <w:lang w:eastAsia="zh-CN"/>
        </w:rPr>
        <w:t>本站分组为：</w:t>
      </w:r>
      <w:r>
        <w:rPr>
          <w:rFonts w:hint="eastAsia"/>
          <w:b/>
          <w:sz w:val="24"/>
          <w:lang w:val="en-US" w:eastAsia="zh-CN"/>
        </w:rPr>
        <w:t>DA组，房车A组，房车B组，公开两驱组，公开四驱组。</w:t>
      </w:r>
    </w:p>
    <w:p>
      <w:pPr>
        <w:spacing w:line="360" w:lineRule="auto"/>
        <w:rPr>
          <w:rFonts w:hint="eastAsia"/>
          <w:sz w:val="24"/>
          <w:lang w:val="en-US" w:eastAsia="zh-CN"/>
        </w:rPr>
      </w:pPr>
      <w:r>
        <w:rPr>
          <w:rFonts w:hint="eastAsia"/>
          <w:b/>
          <w:bCs/>
          <w:sz w:val="24"/>
          <w:lang w:val="en-US" w:eastAsia="zh-CN"/>
        </w:rPr>
        <w:t>DA组：</w:t>
      </w:r>
      <w:r>
        <w:rPr>
          <w:rFonts w:hint="eastAsia"/>
          <w:sz w:val="24"/>
          <w:lang w:val="en-US" w:eastAsia="zh-CN"/>
        </w:rPr>
        <w:t>为高尔夫6赛车，柏油加砂石路面，德安运动统一提供，符合中汽摩联安全改装标准；</w:t>
      </w:r>
    </w:p>
    <w:p>
      <w:pPr>
        <w:spacing w:line="360" w:lineRule="auto"/>
        <w:rPr>
          <w:rFonts w:hint="eastAsia"/>
          <w:sz w:val="24"/>
          <w:lang w:val="en-US" w:eastAsia="zh-CN"/>
        </w:rPr>
      </w:pPr>
      <w:r>
        <w:rPr>
          <w:rFonts w:hint="eastAsia"/>
          <w:b/>
          <w:bCs/>
          <w:sz w:val="24"/>
          <w:lang w:val="en-US" w:eastAsia="zh-CN"/>
        </w:rPr>
        <w:t>房车A组：</w:t>
      </w:r>
      <w:r>
        <w:rPr>
          <w:rFonts w:hint="eastAsia"/>
          <w:color w:val="auto"/>
          <w:sz w:val="24"/>
          <w:highlight w:val="none"/>
          <w:lang w:val="en-US" w:eastAsia="zh-CN"/>
        </w:rPr>
        <w:t>2000CC（含）以下，</w:t>
      </w:r>
      <w:r>
        <w:rPr>
          <w:rFonts w:hint="eastAsia"/>
          <w:sz w:val="24"/>
          <w:lang w:val="en-US" w:eastAsia="zh-CN"/>
        </w:rPr>
        <w:t>纯柏油路面；(可租用高6赛车1180元)</w:t>
      </w:r>
    </w:p>
    <w:p>
      <w:pPr>
        <w:spacing w:line="360" w:lineRule="auto"/>
        <w:rPr>
          <w:rFonts w:hint="eastAsia"/>
          <w:sz w:val="24"/>
          <w:lang w:val="en-US" w:eastAsia="zh-CN"/>
        </w:rPr>
      </w:pPr>
      <w:r>
        <w:rPr>
          <w:rFonts w:hint="eastAsia"/>
          <w:b/>
          <w:bCs/>
          <w:sz w:val="24"/>
          <w:lang w:val="en-US" w:eastAsia="zh-CN"/>
        </w:rPr>
        <w:t>房车B组：</w:t>
      </w:r>
      <w:r>
        <w:rPr>
          <w:rFonts w:hint="eastAsia"/>
          <w:color w:val="auto"/>
          <w:sz w:val="24"/>
          <w:highlight w:val="none"/>
          <w:lang w:val="en-US" w:eastAsia="zh-CN"/>
        </w:rPr>
        <w:t>2000CC以上，</w:t>
      </w:r>
      <w:r>
        <w:rPr>
          <w:rFonts w:hint="eastAsia"/>
          <w:sz w:val="24"/>
          <w:lang w:val="en-US" w:eastAsia="zh-CN"/>
        </w:rPr>
        <w:t>纯柏油路面；（可租用GTI 1460元）</w:t>
      </w:r>
    </w:p>
    <w:p>
      <w:pPr>
        <w:spacing w:line="360" w:lineRule="auto"/>
        <w:rPr>
          <w:rFonts w:hint="eastAsia"/>
          <w:sz w:val="24"/>
          <w:lang w:val="en-US" w:eastAsia="zh-CN"/>
        </w:rPr>
      </w:pPr>
      <w:r>
        <w:rPr>
          <w:rFonts w:hint="eastAsia"/>
          <w:b/>
          <w:bCs/>
          <w:sz w:val="24"/>
          <w:lang w:val="en-US" w:eastAsia="zh-CN"/>
        </w:rPr>
        <w:t>公开两驱组：</w:t>
      </w:r>
      <w:r>
        <w:rPr>
          <w:rFonts w:hint="eastAsia"/>
          <w:sz w:val="24"/>
          <w:lang w:val="en-US" w:eastAsia="zh-CN"/>
        </w:rPr>
        <w:t>不分排量，两驱赛车，焊接防滚架，车辆必须符合中汽摩联安全改装标准，柏油加砂石路面；</w:t>
      </w:r>
    </w:p>
    <w:p>
      <w:pPr>
        <w:spacing w:line="360" w:lineRule="auto"/>
        <w:rPr>
          <w:rFonts w:hint="eastAsia"/>
          <w:sz w:val="24"/>
          <w:lang w:val="en-US" w:eastAsia="zh-CN"/>
        </w:rPr>
      </w:pPr>
      <w:r>
        <w:rPr>
          <w:rFonts w:hint="eastAsia"/>
          <w:b/>
          <w:bCs/>
          <w:sz w:val="24"/>
          <w:lang w:val="en-US" w:eastAsia="zh-CN"/>
        </w:rPr>
        <w:t>公开四驱组：</w:t>
      </w:r>
      <w:r>
        <w:rPr>
          <w:rFonts w:hint="eastAsia"/>
          <w:sz w:val="24"/>
          <w:lang w:val="en-US" w:eastAsia="zh-CN"/>
        </w:rPr>
        <w:t>不分排量，四驱赛车，焊接防滚架，车辆必须符合中汽摩联安全改装标准，柏油加砂石路面；</w:t>
      </w:r>
    </w:p>
    <w:p>
      <w:pPr>
        <w:spacing w:line="360" w:lineRule="auto"/>
        <w:jc w:val="left"/>
        <w:rPr>
          <w:rFonts w:hint="eastAsia"/>
          <w:sz w:val="24"/>
          <w:lang w:val="en-US" w:eastAsia="zh-CN"/>
        </w:rPr>
      </w:pPr>
      <w:r>
        <w:rPr>
          <w:rFonts w:hint="eastAsia"/>
          <w:sz w:val="24"/>
          <w:lang w:val="en-US" w:eastAsia="zh-CN"/>
        </w:rPr>
        <w:t>注：</w:t>
      </w:r>
    </w:p>
    <w:p>
      <w:pPr>
        <w:numPr>
          <w:ilvl w:val="0"/>
          <w:numId w:val="0"/>
        </w:numPr>
        <w:spacing w:line="360" w:lineRule="auto"/>
        <w:jc w:val="left"/>
        <w:rPr>
          <w:rFonts w:hint="eastAsia"/>
          <w:sz w:val="24"/>
          <w:highlight w:val="none"/>
          <w:lang w:val="en-US" w:eastAsia="zh-CN"/>
        </w:rPr>
      </w:pPr>
      <w:r>
        <w:rPr>
          <w:rFonts w:hint="eastAsia"/>
          <w:sz w:val="24"/>
          <w:highlight w:val="none"/>
          <w:lang w:val="en-US" w:eastAsia="zh-CN"/>
        </w:rPr>
        <w:t>1.参加房车组车辆需符合中华人民共和国民用车标准，定制的赛车和拼装车不可报名。</w:t>
      </w:r>
    </w:p>
    <w:p>
      <w:pPr>
        <w:numPr>
          <w:ilvl w:val="0"/>
          <w:numId w:val="0"/>
        </w:numPr>
        <w:spacing w:line="360" w:lineRule="auto"/>
        <w:ind w:leftChars="0"/>
        <w:jc w:val="left"/>
        <w:rPr>
          <w:rFonts w:hint="eastAsia"/>
          <w:sz w:val="24"/>
          <w:lang w:val="en-US" w:eastAsia="zh-CN"/>
        </w:rPr>
      </w:pPr>
      <w:r>
        <w:rPr>
          <w:rFonts w:hint="eastAsia"/>
          <w:sz w:val="24"/>
          <w:lang w:val="en-US" w:eastAsia="zh-CN"/>
        </w:rPr>
        <w:t>2.涡轮增压车按照排量乘以1.7计算。</w:t>
      </w:r>
    </w:p>
    <w:p>
      <w:pPr>
        <w:spacing w:line="360" w:lineRule="auto"/>
        <w:rPr>
          <w:rFonts w:hint="eastAsia"/>
          <w:sz w:val="24"/>
          <w:lang w:eastAsia="zh-CN"/>
        </w:rPr>
      </w:pPr>
      <w:r>
        <w:rPr>
          <w:rFonts w:hint="eastAsia"/>
          <w:sz w:val="24"/>
          <w:lang w:val="en-US" w:eastAsia="zh-CN"/>
        </w:rPr>
        <w:t>3.</w:t>
      </w:r>
      <w:r>
        <w:rPr>
          <w:rFonts w:hint="eastAsia"/>
          <w:sz w:val="24"/>
        </w:rPr>
        <w:t>公开组自带参赛车辆需为符合中汽摩联安全改装标准的</w:t>
      </w:r>
      <w:r>
        <w:rPr>
          <w:rFonts w:hint="eastAsia"/>
          <w:sz w:val="24"/>
          <w:lang w:eastAsia="zh-CN"/>
        </w:rPr>
        <w:t>拉力</w:t>
      </w:r>
      <w:r>
        <w:rPr>
          <w:rFonts w:hint="eastAsia"/>
          <w:sz w:val="24"/>
        </w:rPr>
        <w:t>赛车，必须安装防滚架，赛车座椅，手动灭火器（2.0L），四点及以上安全带</w:t>
      </w:r>
      <w:r>
        <w:rPr>
          <w:rFonts w:hint="eastAsia"/>
          <w:sz w:val="24"/>
          <w:lang w:eastAsia="zh-CN"/>
        </w:rPr>
        <w:t>。</w:t>
      </w:r>
    </w:p>
    <w:p>
      <w:pPr>
        <w:spacing w:line="360" w:lineRule="auto"/>
        <w:rPr>
          <w:rFonts w:hint="eastAsia"/>
          <w:sz w:val="24"/>
          <w:lang w:val="en-US" w:eastAsia="zh-CN"/>
        </w:rPr>
      </w:pPr>
      <w:r>
        <w:rPr>
          <w:rFonts w:hint="eastAsia"/>
          <w:sz w:val="24"/>
          <w:lang w:val="en-US" w:eastAsia="zh-CN"/>
        </w:rPr>
        <w:t>4.组委会现场提供符合中汽摩联安全改装标准的赛车的租赁及有偿维护服务。</w:t>
      </w:r>
    </w:p>
    <w:p>
      <w:pPr>
        <w:numPr>
          <w:ilvl w:val="0"/>
          <w:numId w:val="0"/>
        </w:numPr>
        <w:spacing w:line="360" w:lineRule="auto"/>
        <w:ind w:leftChars="0"/>
        <w:jc w:val="left"/>
        <w:rPr>
          <w:rFonts w:hint="eastAsia"/>
          <w:sz w:val="24"/>
          <w:lang w:val="en-US" w:eastAsia="zh-CN"/>
        </w:rPr>
      </w:pPr>
    </w:p>
    <w:p>
      <w:pPr>
        <w:spacing w:line="360" w:lineRule="auto"/>
        <w:jc w:val="left"/>
        <w:rPr>
          <w:b/>
          <w:sz w:val="24"/>
        </w:rPr>
      </w:pPr>
      <w:r>
        <w:rPr>
          <w:rFonts w:hint="eastAsia"/>
          <w:b/>
          <w:sz w:val="24"/>
        </w:rPr>
        <w:t>奖项及</w:t>
      </w:r>
      <w:r>
        <w:rPr>
          <w:b/>
          <w:sz w:val="24"/>
        </w:rPr>
        <w:t>奖金设置</w:t>
      </w:r>
    </w:p>
    <w:p>
      <w:pPr>
        <w:spacing w:line="360" w:lineRule="auto"/>
        <w:jc w:val="left"/>
        <w:rPr>
          <w:sz w:val="24"/>
        </w:rPr>
      </w:pPr>
      <w:r>
        <w:rPr>
          <w:sz w:val="24"/>
        </w:rPr>
        <w:t xml:space="preserve">DA组冠军：奖杯（车手） + </w:t>
      </w:r>
      <w:r>
        <w:rPr>
          <w:rFonts w:hint="eastAsia"/>
          <w:sz w:val="24"/>
          <w:lang w:val="en-US" w:eastAsia="zh-CN"/>
        </w:rPr>
        <w:t>8</w:t>
      </w:r>
      <w:r>
        <w:rPr>
          <w:sz w:val="24"/>
        </w:rPr>
        <w:t>000奖金</w:t>
      </w:r>
    </w:p>
    <w:p>
      <w:pPr>
        <w:spacing w:line="360" w:lineRule="auto"/>
        <w:rPr>
          <w:sz w:val="24"/>
        </w:rPr>
      </w:pPr>
      <w:r>
        <w:rPr>
          <w:sz w:val="24"/>
        </w:rPr>
        <w:t xml:space="preserve">DA组亚军：奖杯（车手） + </w:t>
      </w:r>
      <w:r>
        <w:rPr>
          <w:rFonts w:hint="eastAsia"/>
          <w:sz w:val="24"/>
          <w:lang w:val="en-US" w:eastAsia="zh-CN"/>
        </w:rPr>
        <w:t>5</w:t>
      </w:r>
      <w:r>
        <w:rPr>
          <w:sz w:val="24"/>
        </w:rPr>
        <w:t>000奖金</w:t>
      </w:r>
    </w:p>
    <w:p>
      <w:pPr>
        <w:spacing w:line="360" w:lineRule="auto"/>
        <w:rPr>
          <w:sz w:val="24"/>
        </w:rPr>
      </w:pPr>
      <w:r>
        <w:rPr>
          <w:sz w:val="24"/>
        </w:rPr>
        <w:t>DA组季军：奖杯（车手） + 3000奖金</w:t>
      </w:r>
    </w:p>
    <w:p>
      <w:pPr>
        <w:spacing w:line="360" w:lineRule="auto"/>
        <w:rPr>
          <w:sz w:val="24"/>
        </w:rPr>
      </w:pPr>
      <w:r>
        <w:rPr>
          <w:sz w:val="24"/>
        </w:rPr>
        <w:t>DA组4名：奖杯（车手）  + 2000奖金</w:t>
      </w:r>
    </w:p>
    <w:p>
      <w:pPr>
        <w:spacing w:line="360" w:lineRule="auto"/>
        <w:rPr>
          <w:sz w:val="24"/>
        </w:rPr>
      </w:pPr>
      <w:r>
        <w:rPr>
          <w:sz w:val="24"/>
        </w:rPr>
        <w:t>DA组5名：奖杯（车手）  + 1000奖金</w:t>
      </w:r>
    </w:p>
    <w:p>
      <w:pPr>
        <w:spacing w:line="360" w:lineRule="auto"/>
        <w:rPr>
          <w:sz w:val="24"/>
        </w:rPr>
      </w:pPr>
      <w:r>
        <w:rPr>
          <w:sz w:val="24"/>
        </w:rPr>
        <w:t>DA组6名：奖杯（车手）  + 500 奖金</w:t>
      </w:r>
    </w:p>
    <w:p>
      <w:pPr>
        <w:spacing w:line="360" w:lineRule="auto"/>
        <w:rPr>
          <w:sz w:val="24"/>
        </w:rPr>
      </w:pPr>
      <w:r>
        <w:rPr>
          <w:sz w:val="24"/>
        </w:rPr>
        <w:t>DA组</w:t>
      </w:r>
      <w:r>
        <w:rPr>
          <w:rFonts w:hint="eastAsia"/>
          <w:sz w:val="24"/>
          <w:lang w:val="en-US" w:eastAsia="zh-CN"/>
        </w:rPr>
        <w:t>7</w:t>
      </w:r>
      <w:r>
        <w:rPr>
          <w:sz w:val="24"/>
        </w:rPr>
        <w:t xml:space="preserve">名：奖杯（车手）  + </w:t>
      </w:r>
      <w:r>
        <w:rPr>
          <w:rFonts w:hint="eastAsia"/>
          <w:sz w:val="24"/>
          <w:lang w:val="en-US" w:eastAsia="zh-CN"/>
        </w:rPr>
        <w:t>300</w:t>
      </w:r>
      <w:r>
        <w:rPr>
          <w:sz w:val="24"/>
        </w:rPr>
        <w:t>奖金</w:t>
      </w:r>
    </w:p>
    <w:p>
      <w:pPr>
        <w:spacing w:line="360" w:lineRule="auto"/>
        <w:rPr>
          <w:sz w:val="24"/>
        </w:rPr>
      </w:pPr>
      <w:r>
        <w:rPr>
          <w:sz w:val="24"/>
        </w:rPr>
        <w:t>DA组</w:t>
      </w:r>
      <w:r>
        <w:rPr>
          <w:rFonts w:hint="eastAsia"/>
          <w:sz w:val="24"/>
          <w:lang w:val="en-US" w:eastAsia="zh-CN"/>
        </w:rPr>
        <w:t>8</w:t>
      </w:r>
      <w:r>
        <w:rPr>
          <w:sz w:val="24"/>
        </w:rPr>
        <w:t xml:space="preserve">名：奖杯（车手）  + </w:t>
      </w:r>
      <w:r>
        <w:rPr>
          <w:rFonts w:hint="eastAsia"/>
          <w:sz w:val="24"/>
          <w:lang w:val="en-US" w:eastAsia="zh-CN"/>
        </w:rPr>
        <w:t>200</w:t>
      </w:r>
      <w:r>
        <w:rPr>
          <w:sz w:val="24"/>
        </w:rPr>
        <w:t>奖金</w:t>
      </w:r>
    </w:p>
    <w:p>
      <w:pPr>
        <w:spacing w:line="360" w:lineRule="auto"/>
        <w:rPr>
          <w:sz w:val="24"/>
        </w:rPr>
      </w:pPr>
      <w:r>
        <w:rPr>
          <w:sz w:val="24"/>
        </w:rPr>
        <w:t>DA组</w:t>
      </w:r>
      <w:r>
        <w:rPr>
          <w:rFonts w:hint="eastAsia"/>
          <w:sz w:val="24"/>
          <w:lang w:val="en-US" w:eastAsia="zh-CN"/>
        </w:rPr>
        <w:t>9</w:t>
      </w:r>
      <w:r>
        <w:rPr>
          <w:sz w:val="24"/>
        </w:rPr>
        <w:t xml:space="preserve">名：奖杯（车手）  + </w:t>
      </w:r>
      <w:r>
        <w:rPr>
          <w:rFonts w:hint="eastAsia"/>
          <w:sz w:val="24"/>
          <w:lang w:val="en-US" w:eastAsia="zh-CN"/>
        </w:rPr>
        <w:t>100</w:t>
      </w:r>
      <w:r>
        <w:rPr>
          <w:sz w:val="24"/>
        </w:rPr>
        <w:t xml:space="preserve"> 奖金</w:t>
      </w:r>
    </w:p>
    <w:p>
      <w:pPr>
        <w:spacing w:line="360" w:lineRule="auto"/>
        <w:rPr>
          <w:sz w:val="24"/>
        </w:rPr>
      </w:pPr>
    </w:p>
    <w:p>
      <w:pPr>
        <w:spacing w:line="360" w:lineRule="auto"/>
        <w:rPr>
          <w:sz w:val="24"/>
        </w:rPr>
      </w:pPr>
      <w:r>
        <w:rPr>
          <w:rFonts w:hint="eastAsia"/>
          <w:sz w:val="24"/>
          <w:lang w:val="en-US" w:eastAsia="zh-CN"/>
        </w:rPr>
        <w:t>DA组巾帼杯冠军：</w:t>
      </w:r>
      <w:r>
        <w:rPr>
          <w:sz w:val="24"/>
        </w:rPr>
        <w:t>奖杯（车手）</w:t>
      </w:r>
    </w:p>
    <w:p>
      <w:pPr>
        <w:spacing w:line="360" w:lineRule="auto"/>
        <w:rPr>
          <w:rFonts w:hint="eastAsia"/>
          <w:sz w:val="24"/>
          <w:lang w:val="en-US" w:eastAsia="zh-CN"/>
        </w:rPr>
      </w:pPr>
      <w:r>
        <w:rPr>
          <w:rFonts w:hint="eastAsia"/>
          <w:sz w:val="24"/>
          <w:lang w:val="en-US" w:eastAsia="zh-CN"/>
        </w:rPr>
        <w:t>DA组巾帼杯亚军：</w:t>
      </w:r>
      <w:r>
        <w:rPr>
          <w:sz w:val="24"/>
        </w:rPr>
        <w:t>奖杯（车手）</w:t>
      </w:r>
    </w:p>
    <w:p>
      <w:pPr>
        <w:spacing w:line="360" w:lineRule="auto"/>
        <w:rPr>
          <w:sz w:val="24"/>
        </w:rPr>
      </w:pPr>
      <w:r>
        <w:rPr>
          <w:rFonts w:hint="eastAsia"/>
          <w:sz w:val="24"/>
          <w:lang w:val="en-US" w:eastAsia="zh-CN"/>
        </w:rPr>
        <w:t>DA组巾帼杯季军：</w:t>
      </w:r>
      <w:r>
        <w:rPr>
          <w:sz w:val="24"/>
        </w:rPr>
        <w:t>奖杯（车手）</w:t>
      </w:r>
    </w:p>
    <w:p>
      <w:pPr>
        <w:spacing w:line="360" w:lineRule="auto"/>
        <w:rPr>
          <w:rFonts w:hint="eastAsia"/>
          <w:color w:val="auto"/>
          <w:sz w:val="24"/>
          <w:highlight w:val="none"/>
          <w:lang w:eastAsia="zh-CN"/>
        </w:rPr>
      </w:pPr>
    </w:p>
    <w:p>
      <w:pPr>
        <w:spacing w:line="360" w:lineRule="auto"/>
        <w:rPr>
          <w:rFonts w:hint="eastAsia"/>
          <w:color w:val="auto"/>
          <w:sz w:val="24"/>
          <w:highlight w:val="none"/>
          <w:lang w:val="en-US" w:eastAsia="zh-CN"/>
        </w:rPr>
      </w:pPr>
      <w:r>
        <w:rPr>
          <w:rFonts w:hint="eastAsia"/>
          <w:color w:val="auto"/>
          <w:sz w:val="24"/>
          <w:highlight w:val="none"/>
          <w:lang w:eastAsia="zh-CN"/>
        </w:rPr>
        <w:t>媒体</w:t>
      </w:r>
      <w:r>
        <w:rPr>
          <w:rFonts w:hint="eastAsia"/>
          <w:color w:val="auto"/>
          <w:sz w:val="24"/>
          <w:highlight w:val="none"/>
          <w:lang w:val="en-US" w:eastAsia="zh-CN"/>
        </w:rPr>
        <w:t>组（包含在DA组内）：</w:t>
      </w:r>
    </w:p>
    <w:p>
      <w:pPr>
        <w:spacing w:line="360" w:lineRule="auto"/>
        <w:rPr>
          <w:rFonts w:hint="eastAsia" w:eastAsiaTheme="minorEastAsia"/>
          <w:color w:val="auto"/>
          <w:sz w:val="24"/>
          <w:highlight w:val="none"/>
          <w:lang w:val="en-US" w:eastAsia="zh-CN"/>
        </w:rPr>
      </w:pPr>
      <w:r>
        <w:rPr>
          <w:rFonts w:hint="eastAsia"/>
          <w:color w:val="auto"/>
          <w:sz w:val="24"/>
          <w:highlight w:val="none"/>
          <w:lang w:eastAsia="zh-CN"/>
        </w:rPr>
        <w:t>冠军：</w:t>
      </w:r>
      <w:r>
        <w:rPr>
          <w:color w:val="auto"/>
          <w:sz w:val="24"/>
          <w:highlight w:val="none"/>
        </w:rPr>
        <w:t>奖杯1座</w:t>
      </w:r>
    </w:p>
    <w:p>
      <w:pPr>
        <w:spacing w:line="360" w:lineRule="auto"/>
        <w:rPr>
          <w:rFonts w:hint="eastAsia" w:eastAsiaTheme="minorEastAsia"/>
          <w:color w:val="auto"/>
          <w:sz w:val="24"/>
          <w:highlight w:val="none"/>
          <w:lang w:val="en-US" w:eastAsia="zh-CN"/>
        </w:rPr>
      </w:pPr>
      <w:r>
        <w:rPr>
          <w:rFonts w:hint="eastAsia"/>
          <w:color w:val="auto"/>
          <w:sz w:val="24"/>
          <w:highlight w:val="none"/>
          <w:lang w:val="en-US" w:eastAsia="zh-CN"/>
        </w:rPr>
        <w:t>亚军：</w:t>
      </w:r>
      <w:r>
        <w:rPr>
          <w:color w:val="auto"/>
          <w:sz w:val="24"/>
          <w:highlight w:val="none"/>
        </w:rPr>
        <w:t>奖杯1座</w:t>
      </w:r>
    </w:p>
    <w:p>
      <w:pPr>
        <w:spacing w:line="360" w:lineRule="auto"/>
        <w:rPr>
          <w:color w:val="auto"/>
          <w:sz w:val="24"/>
          <w:highlight w:val="none"/>
        </w:rPr>
      </w:pPr>
      <w:r>
        <w:rPr>
          <w:rFonts w:hint="eastAsia"/>
          <w:color w:val="auto"/>
          <w:sz w:val="24"/>
          <w:highlight w:val="none"/>
          <w:lang w:val="en-US" w:eastAsia="zh-CN"/>
        </w:rPr>
        <w:t>季军：</w:t>
      </w:r>
      <w:r>
        <w:rPr>
          <w:color w:val="auto"/>
          <w:sz w:val="24"/>
          <w:highlight w:val="none"/>
        </w:rPr>
        <w:t>奖杯1座</w:t>
      </w:r>
    </w:p>
    <w:p>
      <w:pPr>
        <w:spacing w:line="360" w:lineRule="auto"/>
        <w:rPr>
          <w:rFonts w:hint="eastAsia"/>
          <w:sz w:val="24"/>
          <w:lang w:val="en-US" w:eastAsia="zh-CN"/>
        </w:rPr>
      </w:pPr>
    </w:p>
    <w:p>
      <w:pPr>
        <w:spacing w:line="360" w:lineRule="auto"/>
        <w:rPr>
          <w:sz w:val="24"/>
        </w:rPr>
      </w:pPr>
      <w:r>
        <w:rPr>
          <w:sz w:val="24"/>
        </w:rPr>
        <w:t>公开</w:t>
      </w:r>
      <w:r>
        <w:rPr>
          <w:rFonts w:hint="eastAsia"/>
          <w:sz w:val="24"/>
          <w:lang w:val="en-US" w:eastAsia="zh-CN"/>
        </w:rPr>
        <w:t>两驱</w:t>
      </w:r>
      <w:r>
        <w:rPr>
          <w:sz w:val="24"/>
        </w:rPr>
        <w:t xml:space="preserve">组冠军  奖杯（车手） + </w:t>
      </w:r>
      <w:r>
        <w:rPr>
          <w:rFonts w:hint="eastAsia"/>
          <w:sz w:val="24"/>
          <w:lang w:val="en-US" w:eastAsia="zh-CN"/>
        </w:rPr>
        <w:t>500</w:t>
      </w:r>
      <w:r>
        <w:rPr>
          <w:sz w:val="24"/>
        </w:rPr>
        <w:t>奖金</w:t>
      </w:r>
    </w:p>
    <w:p>
      <w:pPr>
        <w:spacing w:line="360" w:lineRule="auto"/>
        <w:rPr>
          <w:sz w:val="24"/>
        </w:rPr>
      </w:pPr>
      <w:r>
        <w:rPr>
          <w:sz w:val="24"/>
        </w:rPr>
        <w:t>公开</w:t>
      </w:r>
      <w:r>
        <w:rPr>
          <w:rFonts w:hint="eastAsia"/>
          <w:sz w:val="24"/>
          <w:lang w:val="en-US" w:eastAsia="zh-CN"/>
        </w:rPr>
        <w:t>两驱</w:t>
      </w:r>
      <w:r>
        <w:rPr>
          <w:sz w:val="24"/>
        </w:rPr>
        <w:t xml:space="preserve">组亚军  奖杯（车手） </w:t>
      </w:r>
    </w:p>
    <w:p>
      <w:pPr>
        <w:spacing w:line="360" w:lineRule="auto"/>
        <w:rPr>
          <w:sz w:val="24"/>
        </w:rPr>
      </w:pPr>
      <w:r>
        <w:rPr>
          <w:sz w:val="24"/>
        </w:rPr>
        <w:t>公开</w:t>
      </w:r>
      <w:r>
        <w:rPr>
          <w:rFonts w:hint="eastAsia"/>
          <w:sz w:val="24"/>
          <w:lang w:val="en-US" w:eastAsia="zh-CN"/>
        </w:rPr>
        <w:t>两驱</w:t>
      </w:r>
      <w:r>
        <w:rPr>
          <w:sz w:val="24"/>
        </w:rPr>
        <w:t xml:space="preserve">组季军  奖杯（车手） </w:t>
      </w:r>
    </w:p>
    <w:p>
      <w:pPr>
        <w:spacing w:line="360" w:lineRule="auto"/>
        <w:rPr>
          <w:sz w:val="24"/>
        </w:rPr>
      </w:pPr>
    </w:p>
    <w:p>
      <w:pPr>
        <w:spacing w:line="360" w:lineRule="auto"/>
        <w:rPr>
          <w:sz w:val="24"/>
        </w:rPr>
      </w:pPr>
      <w:r>
        <w:rPr>
          <w:sz w:val="24"/>
        </w:rPr>
        <w:t>公开</w:t>
      </w:r>
      <w:r>
        <w:rPr>
          <w:rFonts w:hint="eastAsia"/>
          <w:sz w:val="24"/>
          <w:lang w:val="en-US" w:eastAsia="zh-CN"/>
        </w:rPr>
        <w:t>四驱</w:t>
      </w:r>
      <w:r>
        <w:rPr>
          <w:sz w:val="24"/>
        </w:rPr>
        <w:t xml:space="preserve">组冠军  奖杯（车手） + </w:t>
      </w:r>
      <w:r>
        <w:rPr>
          <w:rFonts w:hint="eastAsia"/>
          <w:sz w:val="24"/>
          <w:lang w:val="en-US" w:eastAsia="zh-CN"/>
        </w:rPr>
        <w:t>500</w:t>
      </w:r>
      <w:r>
        <w:rPr>
          <w:sz w:val="24"/>
        </w:rPr>
        <w:t>奖金</w:t>
      </w:r>
    </w:p>
    <w:p>
      <w:pPr>
        <w:spacing w:line="360" w:lineRule="auto"/>
        <w:rPr>
          <w:sz w:val="24"/>
        </w:rPr>
      </w:pPr>
      <w:r>
        <w:rPr>
          <w:sz w:val="24"/>
        </w:rPr>
        <w:t>公开</w:t>
      </w:r>
      <w:r>
        <w:rPr>
          <w:rFonts w:hint="eastAsia"/>
          <w:sz w:val="24"/>
          <w:lang w:val="en-US" w:eastAsia="zh-CN"/>
        </w:rPr>
        <w:t>四驱</w:t>
      </w:r>
      <w:r>
        <w:rPr>
          <w:sz w:val="24"/>
        </w:rPr>
        <w:t xml:space="preserve">组亚军  奖杯（车手） </w:t>
      </w:r>
    </w:p>
    <w:p>
      <w:pPr>
        <w:spacing w:line="360" w:lineRule="auto"/>
        <w:rPr>
          <w:sz w:val="24"/>
        </w:rPr>
      </w:pPr>
      <w:r>
        <w:rPr>
          <w:sz w:val="24"/>
        </w:rPr>
        <w:t>公开</w:t>
      </w:r>
      <w:r>
        <w:rPr>
          <w:rFonts w:hint="eastAsia"/>
          <w:sz w:val="24"/>
          <w:lang w:val="en-US" w:eastAsia="zh-CN"/>
        </w:rPr>
        <w:t>四驱</w:t>
      </w:r>
      <w:r>
        <w:rPr>
          <w:sz w:val="24"/>
        </w:rPr>
        <w:t>组季军  奖杯（车手）</w:t>
      </w:r>
    </w:p>
    <w:p>
      <w:pPr>
        <w:spacing w:line="360" w:lineRule="auto"/>
        <w:rPr>
          <w:sz w:val="24"/>
        </w:rPr>
      </w:pPr>
    </w:p>
    <w:p>
      <w:pPr>
        <w:spacing w:line="360" w:lineRule="auto"/>
        <w:rPr>
          <w:sz w:val="24"/>
        </w:rPr>
      </w:pPr>
      <w:r>
        <w:rPr>
          <w:rFonts w:hint="eastAsia"/>
          <w:sz w:val="24"/>
        </w:rPr>
        <w:t>DA组</w:t>
      </w:r>
      <w:r>
        <w:rPr>
          <w:sz w:val="24"/>
        </w:rPr>
        <w:t xml:space="preserve">队赛冠军奖杯（车队）  + </w:t>
      </w:r>
      <w:r>
        <w:rPr>
          <w:rFonts w:hint="eastAsia"/>
          <w:sz w:val="24"/>
          <w:lang w:val="en-US" w:eastAsia="zh-CN"/>
        </w:rPr>
        <w:t>15</w:t>
      </w:r>
      <w:r>
        <w:rPr>
          <w:sz w:val="24"/>
        </w:rPr>
        <w:t>00奖金</w:t>
      </w:r>
    </w:p>
    <w:p>
      <w:pPr>
        <w:spacing w:line="360" w:lineRule="auto"/>
        <w:rPr>
          <w:sz w:val="24"/>
        </w:rPr>
      </w:pPr>
      <w:r>
        <w:rPr>
          <w:rFonts w:hint="eastAsia"/>
          <w:sz w:val="24"/>
        </w:rPr>
        <w:t>DA组</w:t>
      </w:r>
      <w:r>
        <w:rPr>
          <w:sz w:val="24"/>
        </w:rPr>
        <w:t>队赛亚军奖杯（车队）  + 1000奖金</w:t>
      </w:r>
    </w:p>
    <w:p>
      <w:pPr>
        <w:spacing w:line="360" w:lineRule="auto"/>
        <w:rPr>
          <w:sz w:val="24"/>
        </w:rPr>
      </w:pPr>
      <w:r>
        <w:rPr>
          <w:rFonts w:hint="eastAsia"/>
          <w:sz w:val="24"/>
        </w:rPr>
        <w:t>DA组</w:t>
      </w:r>
      <w:r>
        <w:rPr>
          <w:sz w:val="24"/>
        </w:rPr>
        <w:t>队赛季军奖杯（车队）  + 500奖金</w:t>
      </w:r>
    </w:p>
    <w:p>
      <w:pPr>
        <w:spacing w:line="360" w:lineRule="auto"/>
        <w:rPr>
          <w:sz w:val="24"/>
        </w:rPr>
      </w:pPr>
    </w:p>
    <w:p>
      <w:pPr>
        <w:spacing w:line="360" w:lineRule="auto"/>
        <w:rPr>
          <w:sz w:val="24"/>
        </w:rPr>
      </w:pPr>
      <w:r>
        <w:rPr>
          <w:rFonts w:hint="eastAsia"/>
          <w:sz w:val="24"/>
        </w:rPr>
        <w:t>公开组</w:t>
      </w:r>
      <w:r>
        <w:rPr>
          <w:sz w:val="24"/>
        </w:rPr>
        <w:t xml:space="preserve">队赛冠军奖杯（车队）  + </w:t>
      </w:r>
      <w:r>
        <w:rPr>
          <w:rFonts w:hint="eastAsia"/>
          <w:sz w:val="24"/>
          <w:lang w:val="en-US" w:eastAsia="zh-CN"/>
        </w:rPr>
        <w:t>800</w:t>
      </w:r>
      <w:r>
        <w:rPr>
          <w:sz w:val="24"/>
        </w:rPr>
        <w:t>奖金</w:t>
      </w:r>
    </w:p>
    <w:p>
      <w:pPr>
        <w:spacing w:line="360" w:lineRule="auto"/>
        <w:rPr>
          <w:sz w:val="24"/>
        </w:rPr>
      </w:pPr>
      <w:r>
        <w:rPr>
          <w:rFonts w:hint="eastAsia"/>
          <w:sz w:val="24"/>
        </w:rPr>
        <w:t>公开组</w:t>
      </w:r>
      <w:r>
        <w:rPr>
          <w:sz w:val="24"/>
        </w:rPr>
        <w:t>队赛亚军奖杯（车队）  </w:t>
      </w:r>
    </w:p>
    <w:p>
      <w:pPr>
        <w:spacing w:line="360" w:lineRule="auto"/>
        <w:rPr>
          <w:sz w:val="24"/>
        </w:rPr>
      </w:pPr>
      <w:r>
        <w:rPr>
          <w:rFonts w:hint="eastAsia"/>
          <w:sz w:val="24"/>
        </w:rPr>
        <w:t>公开组</w:t>
      </w:r>
      <w:r>
        <w:rPr>
          <w:sz w:val="24"/>
        </w:rPr>
        <w:t>队赛季军奖杯（车队）  </w:t>
      </w:r>
    </w:p>
    <w:p>
      <w:pPr>
        <w:spacing w:line="360" w:lineRule="auto"/>
        <w:rPr>
          <w:color w:val="auto"/>
          <w:sz w:val="24"/>
          <w:highlight w:val="none"/>
        </w:rPr>
      </w:pPr>
    </w:p>
    <w:p>
      <w:pPr>
        <w:spacing w:line="360" w:lineRule="auto"/>
        <w:rPr>
          <w:rFonts w:hint="eastAsia"/>
          <w:b/>
          <w:bCs/>
          <w:color w:val="auto"/>
          <w:sz w:val="24"/>
          <w:highlight w:val="none"/>
          <w:lang w:eastAsia="zh-CN"/>
        </w:rPr>
      </w:pPr>
      <w:r>
        <w:rPr>
          <w:rFonts w:hint="eastAsia"/>
          <w:b/>
          <w:bCs/>
          <w:color w:val="auto"/>
          <w:sz w:val="24"/>
          <w:highlight w:val="none"/>
          <w:lang w:eastAsia="zh-CN"/>
        </w:rPr>
        <w:t>房车组奖项及奖品设置</w:t>
      </w:r>
    </w:p>
    <w:p>
      <w:pPr>
        <w:spacing w:line="360" w:lineRule="auto"/>
        <w:rPr>
          <w:rFonts w:hint="eastAsia"/>
          <w:color w:val="auto"/>
          <w:sz w:val="24"/>
          <w:highlight w:val="none"/>
          <w:lang w:val="en-US" w:eastAsia="zh-CN"/>
        </w:rPr>
      </w:pPr>
      <w:r>
        <w:rPr>
          <w:rFonts w:hint="eastAsia"/>
          <w:color w:val="auto"/>
          <w:sz w:val="24"/>
          <w:highlight w:val="none"/>
          <w:lang w:eastAsia="zh-CN"/>
        </w:rPr>
        <w:t>房车</w:t>
      </w:r>
      <w:r>
        <w:rPr>
          <w:rFonts w:hint="eastAsia"/>
          <w:b/>
          <w:bCs/>
          <w:color w:val="auto"/>
          <w:sz w:val="24"/>
          <w:highlight w:val="none"/>
          <w:lang w:val="en-US" w:eastAsia="zh-CN"/>
        </w:rPr>
        <w:t>A</w:t>
      </w:r>
      <w:r>
        <w:rPr>
          <w:rFonts w:hint="eastAsia"/>
          <w:color w:val="auto"/>
          <w:sz w:val="24"/>
          <w:highlight w:val="none"/>
          <w:lang w:val="en-US" w:eastAsia="zh-CN"/>
        </w:rPr>
        <w:t>组：</w:t>
      </w:r>
    </w:p>
    <w:p>
      <w:pPr>
        <w:spacing w:line="360" w:lineRule="auto"/>
        <w:rPr>
          <w:rFonts w:hint="eastAsia" w:eastAsiaTheme="minorEastAsia"/>
          <w:color w:val="auto"/>
          <w:sz w:val="24"/>
          <w:highlight w:val="none"/>
          <w:lang w:val="en-US" w:eastAsia="zh-CN"/>
        </w:rPr>
      </w:pPr>
      <w:r>
        <w:rPr>
          <w:rFonts w:hint="eastAsia"/>
          <w:color w:val="auto"/>
          <w:sz w:val="24"/>
          <w:highlight w:val="none"/>
          <w:lang w:eastAsia="zh-CN"/>
        </w:rPr>
        <w:t>冠军：</w:t>
      </w:r>
      <w:r>
        <w:rPr>
          <w:color w:val="auto"/>
          <w:sz w:val="24"/>
          <w:highlight w:val="none"/>
        </w:rPr>
        <w:t>奖杯1座</w:t>
      </w:r>
      <w:r>
        <w:rPr>
          <w:rFonts w:hint="eastAsia"/>
          <w:color w:val="auto"/>
          <w:sz w:val="24"/>
          <w:highlight w:val="none"/>
          <w:lang w:val="en-US" w:eastAsia="zh-CN"/>
        </w:rPr>
        <w:t>+500奖金</w:t>
      </w:r>
    </w:p>
    <w:p>
      <w:pPr>
        <w:spacing w:line="360" w:lineRule="auto"/>
        <w:rPr>
          <w:rFonts w:hint="eastAsia" w:eastAsiaTheme="minorEastAsia"/>
          <w:color w:val="auto"/>
          <w:sz w:val="24"/>
          <w:highlight w:val="none"/>
          <w:lang w:val="en-US" w:eastAsia="zh-CN"/>
        </w:rPr>
      </w:pPr>
      <w:r>
        <w:rPr>
          <w:rFonts w:hint="eastAsia"/>
          <w:color w:val="auto"/>
          <w:sz w:val="24"/>
          <w:highlight w:val="none"/>
          <w:lang w:val="en-US" w:eastAsia="zh-CN"/>
        </w:rPr>
        <w:t>亚军：</w:t>
      </w:r>
      <w:r>
        <w:rPr>
          <w:color w:val="auto"/>
          <w:sz w:val="24"/>
          <w:highlight w:val="none"/>
        </w:rPr>
        <w:t>奖杯1座</w:t>
      </w:r>
    </w:p>
    <w:p>
      <w:pPr>
        <w:spacing w:line="360" w:lineRule="auto"/>
        <w:rPr>
          <w:rFonts w:hint="eastAsia" w:eastAsiaTheme="minorEastAsia"/>
          <w:color w:val="auto"/>
          <w:sz w:val="24"/>
          <w:highlight w:val="none"/>
          <w:lang w:val="en-US" w:eastAsia="zh-CN"/>
        </w:rPr>
      </w:pPr>
      <w:r>
        <w:rPr>
          <w:rFonts w:hint="eastAsia"/>
          <w:color w:val="auto"/>
          <w:sz w:val="24"/>
          <w:highlight w:val="none"/>
          <w:lang w:val="en-US" w:eastAsia="zh-CN"/>
        </w:rPr>
        <w:t>季军：</w:t>
      </w:r>
      <w:r>
        <w:rPr>
          <w:color w:val="auto"/>
          <w:sz w:val="24"/>
          <w:highlight w:val="none"/>
        </w:rPr>
        <w:t>奖杯1座</w:t>
      </w:r>
    </w:p>
    <w:p>
      <w:pPr>
        <w:spacing w:line="360" w:lineRule="auto"/>
        <w:rPr>
          <w:rFonts w:hint="eastAsia"/>
          <w:color w:val="auto"/>
          <w:sz w:val="24"/>
          <w:highlight w:val="none"/>
          <w:lang w:val="en-US" w:eastAsia="zh-CN"/>
        </w:rPr>
      </w:pPr>
    </w:p>
    <w:p>
      <w:pPr>
        <w:spacing w:line="360" w:lineRule="auto"/>
        <w:rPr>
          <w:rFonts w:hint="eastAsia"/>
          <w:color w:val="auto"/>
          <w:sz w:val="24"/>
          <w:highlight w:val="none"/>
          <w:lang w:val="en-US" w:eastAsia="zh-CN"/>
        </w:rPr>
      </w:pPr>
      <w:r>
        <w:rPr>
          <w:rFonts w:hint="eastAsia"/>
          <w:color w:val="auto"/>
          <w:sz w:val="24"/>
          <w:highlight w:val="none"/>
          <w:lang w:eastAsia="zh-CN"/>
        </w:rPr>
        <w:t>房车</w:t>
      </w:r>
      <w:r>
        <w:rPr>
          <w:rFonts w:hint="eastAsia"/>
          <w:b/>
          <w:bCs/>
          <w:color w:val="auto"/>
          <w:sz w:val="24"/>
          <w:highlight w:val="none"/>
          <w:lang w:val="en-US" w:eastAsia="zh-CN"/>
        </w:rPr>
        <w:t>B</w:t>
      </w:r>
      <w:r>
        <w:rPr>
          <w:rFonts w:hint="eastAsia"/>
          <w:color w:val="auto"/>
          <w:sz w:val="24"/>
          <w:highlight w:val="none"/>
          <w:lang w:val="en-US" w:eastAsia="zh-CN"/>
        </w:rPr>
        <w:t>组：</w:t>
      </w:r>
    </w:p>
    <w:p>
      <w:pPr>
        <w:spacing w:line="360" w:lineRule="auto"/>
        <w:rPr>
          <w:rFonts w:hint="eastAsia" w:eastAsiaTheme="minorEastAsia"/>
          <w:color w:val="auto"/>
          <w:sz w:val="24"/>
          <w:highlight w:val="none"/>
          <w:lang w:val="en-US" w:eastAsia="zh-CN"/>
        </w:rPr>
      </w:pPr>
      <w:r>
        <w:rPr>
          <w:rFonts w:hint="eastAsia"/>
          <w:color w:val="auto"/>
          <w:sz w:val="24"/>
          <w:highlight w:val="none"/>
          <w:lang w:eastAsia="zh-CN"/>
        </w:rPr>
        <w:t>冠军：</w:t>
      </w:r>
      <w:r>
        <w:rPr>
          <w:color w:val="auto"/>
          <w:sz w:val="24"/>
          <w:highlight w:val="none"/>
        </w:rPr>
        <w:t>奖杯1座</w:t>
      </w:r>
      <w:r>
        <w:rPr>
          <w:rFonts w:hint="eastAsia"/>
          <w:color w:val="auto"/>
          <w:sz w:val="24"/>
          <w:highlight w:val="none"/>
          <w:lang w:val="en-US" w:eastAsia="zh-CN"/>
        </w:rPr>
        <w:t>+500奖金</w:t>
      </w:r>
    </w:p>
    <w:p>
      <w:pPr>
        <w:spacing w:line="360" w:lineRule="auto"/>
        <w:rPr>
          <w:rFonts w:hint="eastAsia" w:eastAsiaTheme="minorEastAsia"/>
          <w:color w:val="auto"/>
          <w:sz w:val="24"/>
          <w:highlight w:val="none"/>
          <w:lang w:val="en-US" w:eastAsia="zh-CN"/>
        </w:rPr>
      </w:pPr>
      <w:r>
        <w:rPr>
          <w:rFonts w:hint="eastAsia"/>
          <w:color w:val="auto"/>
          <w:sz w:val="24"/>
          <w:highlight w:val="none"/>
          <w:lang w:val="en-US" w:eastAsia="zh-CN"/>
        </w:rPr>
        <w:t>亚军：</w:t>
      </w:r>
      <w:r>
        <w:rPr>
          <w:color w:val="auto"/>
          <w:sz w:val="24"/>
          <w:highlight w:val="none"/>
        </w:rPr>
        <w:t>奖杯1座</w:t>
      </w:r>
    </w:p>
    <w:p>
      <w:pPr>
        <w:spacing w:line="360" w:lineRule="auto"/>
        <w:rPr>
          <w:color w:val="auto"/>
          <w:sz w:val="24"/>
          <w:highlight w:val="none"/>
        </w:rPr>
      </w:pPr>
      <w:r>
        <w:rPr>
          <w:rFonts w:hint="eastAsia"/>
          <w:color w:val="auto"/>
          <w:sz w:val="24"/>
          <w:highlight w:val="none"/>
          <w:lang w:val="en-US" w:eastAsia="zh-CN"/>
        </w:rPr>
        <w:t>季军：</w:t>
      </w:r>
      <w:r>
        <w:rPr>
          <w:color w:val="auto"/>
          <w:sz w:val="24"/>
          <w:highlight w:val="none"/>
        </w:rPr>
        <w:t>奖杯1座</w:t>
      </w:r>
    </w:p>
    <w:p>
      <w:pPr>
        <w:spacing w:line="360" w:lineRule="auto"/>
        <w:rPr>
          <w:sz w:val="24"/>
          <w:highlight w:val="none"/>
        </w:rPr>
      </w:pPr>
    </w:p>
    <w:p>
      <w:pPr>
        <w:spacing w:line="360" w:lineRule="auto"/>
        <w:rPr>
          <w:rFonts w:hint="eastAsia"/>
          <w:sz w:val="24"/>
          <w:highlight w:val="none"/>
          <w:lang w:eastAsia="zh-CN"/>
        </w:rPr>
      </w:pPr>
      <w:r>
        <w:rPr>
          <w:sz w:val="24"/>
          <w:highlight w:val="none"/>
        </w:rPr>
        <w:t>注：单组别参赛车辆不足五台的，奖金减半</w:t>
      </w:r>
      <w:r>
        <w:rPr>
          <w:rFonts w:hint="eastAsia"/>
          <w:sz w:val="24"/>
          <w:highlight w:val="none"/>
          <w:lang w:eastAsia="zh-CN"/>
        </w:rPr>
        <w:t>；单组别队赛不足三个车队的，奖金减半。</w:t>
      </w:r>
    </w:p>
    <w:p>
      <w:pPr>
        <w:spacing w:line="360" w:lineRule="auto"/>
        <w:rPr>
          <w:b/>
          <w:sz w:val="24"/>
        </w:rPr>
      </w:pPr>
    </w:p>
    <w:p>
      <w:pPr>
        <w:spacing w:line="360" w:lineRule="auto"/>
        <w:rPr>
          <w:b/>
          <w:sz w:val="24"/>
        </w:rPr>
      </w:pPr>
      <w:r>
        <w:rPr>
          <w:b/>
          <w:sz w:val="24"/>
        </w:rPr>
        <w:t>报名条件：</w:t>
      </w:r>
    </w:p>
    <w:p>
      <w:pPr>
        <w:spacing w:line="360" w:lineRule="auto"/>
        <w:rPr>
          <w:rFonts w:hint="eastAsia"/>
          <w:sz w:val="24"/>
        </w:rPr>
      </w:pPr>
      <w:r>
        <w:rPr>
          <w:rFonts w:hint="eastAsia"/>
          <w:sz w:val="24"/>
        </w:rPr>
        <w:t>DA组、公开组参赛车手必须持有中国汽车摩托车运动联合会颁发的赛照；</w:t>
      </w:r>
    </w:p>
    <w:p>
      <w:pPr>
        <w:spacing w:line="360" w:lineRule="auto"/>
        <w:rPr>
          <w:rFonts w:hint="eastAsia"/>
          <w:sz w:val="24"/>
        </w:rPr>
      </w:pPr>
      <w:r>
        <w:rPr>
          <w:rFonts w:hint="eastAsia"/>
          <w:sz w:val="24"/>
          <w:lang w:eastAsia="zh-CN"/>
        </w:rPr>
        <w:t>房车</w:t>
      </w:r>
      <w:r>
        <w:rPr>
          <w:rFonts w:hint="eastAsia"/>
          <w:sz w:val="24"/>
        </w:rPr>
        <w:t>组车手须持有一年以上驾照；</w:t>
      </w:r>
    </w:p>
    <w:p>
      <w:pPr>
        <w:spacing w:line="360" w:lineRule="auto"/>
        <w:rPr>
          <w:rFonts w:hint="eastAsia"/>
          <w:sz w:val="24"/>
        </w:rPr>
      </w:pPr>
      <w:r>
        <w:rPr>
          <w:rFonts w:hint="eastAsia"/>
          <w:sz w:val="24"/>
        </w:rPr>
        <w:t>车手必须戴头盔，穿着连体防火赛车服，建议佩带HANS系统；</w:t>
      </w:r>
    </w:p>
    <w:p>
      <w:pPr>
        <w:spacing w:line="360" w:lineRule="auto"/>
        <w:rPr>
          <w:sz w:val="24"/>
        </w:rPr>
      </w:pPr>
      <w:r>
        <w:rPr>
          <w:rFonts w:hint="eastAsia"/>
          <w:sz w:val="24"/>
        </w:rPr>
        <w:t>赛员需自带装备，DA组组委会提供头盔。</w:t>
      </w:r>
    </w:p>
    <w:p>
      <w:pPr>
        <w:spacing w:line="360" w:lineRule="auto"/>
        <w:rPr>
          <w:rFonts w:hint="eastAsia"/>
          <w:sz w:val="24"/>
          <w:lang w:val="en-US" w:eastAsia="zh-CN"/>
        </w:rPr>
      </w:pPr>
    </w:p>
    <w:p>
      <w:pPr>
        <w:numPr>
          <w:ilvl w:val="0"/>
          <w:numId w:val="0"/>
        </w:numPr>
        <w:spacing w:line="360" w:lineRule="auto"/>
        <w:rPr>
          <w:rFonts w:hint="eastAsia"/>
          <w:sz w:val="24"/>
          <w:highlight w:val="none"/>
          <w:lang w:eastAsia="zh-CN"/>
        </w:rPr>
      </w:pPr>
    </w:p>
    <w:p>
      <w:pPr>
        <w:spacing w:line="360" w:lineRule="auto"/>
        <w:rPr>
          <w:b/>
          <w:sz w:val="24"/>
        </w:rPr>
      </w:pPr>
      <w:r>
        <w:rPr>
          <w:b/>
          <w:sz w:val="24"/>
        </w:rPr>
        <w:t>赛事主办</w:t>
      </w:r>
    </w:p>
    <w:p>
      <w:pPr>
        <w:spacing w:line="360" w:lineRule="auto"/>
        <w:rPr>
          <w:sz w:val="24"/>
        </w:rPr>
      </w:pPr>
      <w:r>
        <w:rPr>
          <w:sz w:val="24"/>
        </w:rPr>
        <w:t>北京德安汽车运动发展有限公司</w:t>
      </w:r>
    </w:p>
    <w:p>
      <w:pPr>
        <w:spacing w:line="360" w:lineRule="auto"/>
        <w:rPr>
          <w:b/>
          <w:sz w:val="24"/>
        </w:rPr>
      </w:pPr>
      <w:r>
        <w:rPr>
          <w:b/>
          <w:sz w:val="24"/>
        </w:rPr>
        <w:t>赛事协办</w:t>
      </w:r>
    </w:p>
    <w:p>
      <w:pPr>
        <w:spacing w:line="360" w:lineRule="auto"/>
        <w:rPr>
          <w:sz w:val="24"/>
        </w:rPr>
      </w:pPr>
      <w:r>
        <w:rPr>
          <w:rFonts w:hint="eastAsia"/>
          <w:color w:val="auto"/>
          <w:sz w:val="24"/>
          <w:lang w:eastAsia="zh-CN"/>
        </w:rPr>
        <w:t>一汽</w:t>
      </w:r>
      <w:r>
        <w:rPr>
          <w:rFonts w:hint="eastAsia"/>
          <w:color w:val="auto"/>
          <w:sz w:val="24"/>
          <w:lang w:val="en-US" w:eastAsia="zh-CN"/>
        </w:rPr>
        <w:t>-大众、</w:t>
      </w:r>
      <w:r>
        <w:rPr>
          <w:rFonts w:hint="eastAsia"/>
          <w:color w:val="auto"/>
          <w:sz w:val="24"/>
        </w:rPr>
        <w:t>豪马铝车轮、</w:t>
      </w:r>
      <w:r>
        <w:rPr>
          <w:rFonts w:hint="eastAsia"/>
          <w:color w:val="auto"/>
          <w:sz w:val="24"/>
          <w:lang w:val="en-US" w:eastAsia="zh-CN"/>
        </w:rPr>
        <w:t xml:space="preserve"> 倍耐力</w:t>
      </w:r>
      <w:r>
        <w:rPr>
          <w:rFonts w:hint="eastAsia"/>
          <w:color w:val="auto"/>
          <w:sz w:val="24"/>
        </w:rPr>
        <w:t>轮胎</w:t>
      </w:r>
      <w:r>
        <w:rPr>
          <w:color w:val="auto"/>
          <w:sz w:val="24"/>
        </w:rPr>
        <w:br w:type="textWrapping"/>
      </w:r>
      <w:r>
        <w:rPr>
          <w:b/>
          <w:sz w:val="24"/>
        </w:rPr>
        <w:t>报名日期：</w:t>
      </w:r>
      <w:r>
        <w:rPr>
          <w:sz w:val="24"/>
        </w:rPr>
        <w:t> </w:t>
      </w:r>
    </w:p>
    <w:p>
      <w:pPr>
        <w:spacing w:line="360" w:lineRule="auto"/>
        <w:rPr>
          <w:sz w:val="24"/>
        </w:rPr>
      </w:pPr>
      <w:r>
        <w:rPr>
          <w:sz w:val="24"/>
        </w:rPr>
        <w:t>即日起至201</w:t>
      </w:r>
      <w:r>
        <w:rPr>
          <w:rFonts w:hint="eastAsia"/>
          <w:sz w:val="24"/>
          <w:lang w:val="en-US" w:eastAsia="zh-CN"/>
        </w:rPr>
        <w:t>9</w:t>
      </w:r>
      <w:r>
        <w:rPr>
          <w:sz w:val="24"/>
        </w:rPr>
        <w:t>年</w:t>
      </w:r>
      <w:r>
        <w:rPr>
          <w:rFonts w:hint="eastAsia"/>
          <w:sz w:val="24"/>
          <w:lang w:val="en-US" w:eastAsia="zh-CN"/>
        </w:rPr>
        <w:t>7</w:t>
      </w:r>
      <w:r>
        <w:rPr>
          <w:sz w:val="24"/>
        </w:rPr>
        <w:t>月</w:t>
      </w:r>
      <w:r>
        <w:rPr>
          <w:rFonts w:hint="eastAsia"/>
          <w:sz w:val="24"/>
          <w:lang w:val="en-US" w:eastAsia="zh-CN"/>
        </w:rPr>
        <w:t>12</w:t>
      </w:r>
      <w:r>
        <w:rPr>
          <w:sz w:val="24"/>
        </w:rPr>
        <w:t>日止</w:t>
      </w:r>
    </w:p>
    <w:p>
      <w:pPr>
        <w:spacing w:line="360" w:lineRule="auto"/>
        <w:rPr>
          <w:sz w:val="24"/>
        </w:rPr>
      </w:pPr>
      <w:r>
        <w:rPr>
          <w:b/>
          <w:sz w:val="24"/>
        </w:rPr>
        <w:t>比赛日期：</w:t>
      </w:r>
      <w:r>
        <w:rPr>
          <w:sz w:val="24"/>
        </w:rPr>
        <w:br w:type="textWrapping"/>
      </w:r>
      <w:r>
        <w:rPr>
          <w:sz w:val="24"/>
        </w:rPr>
        <w:t>201</w:t>
      </w:r>
      <w:r>
        <w:rPr>
          <w:rFonts w:hint="eastAsia"/>
          <w:sz w:val="24"/>
          <w:lang w:val="en-US" w:eastAsia="zh-CN"/>
        </w:rPr>
        <w:t>9</w:t>
      </w:r>
      <w:r>
        <w:rPr>
          <w:sz w:val="24"/>
        </w:rPr>
        <w:t>年</w:t>
      </w:r>
      <w:r>
        <w:rPr>
          <w:rFonts w:hint="eastAsia"/>
          <w:sz w:val="24"/>
          <w:lang w:val="en-US" w:eastAsia="zh-CN"/>
        </w:rPr>
        <w:t>7</w:t>
      </w:r>
      <w:r>
        <w:rPr>
          <w:sz w:val="24"/>
        </w:rPr>
        <w:t>月</w:t>
      </w:r>
      <w:r>
        <w:rPr>
          <w:rFonts w:hint="eastAsia"/>
          <w:sz w:val="24"/>
          <w:lang w:val="en-US" w:eastAsia="zh-CN"/>
        </w:rPr>
        <w:t>13-14</w:t>
      </w:r>
      <w:r>
        <w:rPr>
          <w:sz w:val="24"/>
        </w:rPr>
        <w:t>日</w:t>
      </w:r>
    </w:p>
    <w:p>
      <w:pPr>
        <w:spacing w:line="360" w:lineRule="auto"/>
        <w:rPr>
          <w:b/>
          <w:sz w:val="24"/>
        </w:rPr>
      </w:pPr>
      <w:r>
        <w:rPr>
          <w:b/>
          <w:sz w:val="24"/>
        </w:rPr>
        <w:t>比赛地点：     </w:t>
      </w:r>
    </w:p>
    <w:p>
      <w:pPr>
        <w:spacing w:line="360" w:lineRule="auto"/>
        <w:rPr>
          <w:rFonts w:hint="eastAsia"/>
          <w:sz w:val="24"/>
          <w:lang w:eastAsia="zh-CN"/>
        </w:rPr>
      </w:pPr>
      <w:r>
        <w:rPr>
          <w:rFonts w:hint="eastAsia"/>
          <w:sz w:val="24"/>
          <w:lang w:eastAsia="zh-CN"/>
        </w:rPr>
        <w:t>北京大兴德安汽车运动公园</w:t>
      </w:r>
    </w:p>
    <w:p>
      <w:pPr>
        <w:spacing w:line="360" w:lineRule="auto"/>
        <w:rPr>
          <w:b/>
          <w:sz w:val="24"/>
        </w:rPr>
      </w:pPr>
      <w:r>
        <w:rPr>
          <w:b/>
          <w:sz w:val="24"/>
        </w:rPr>
        <w:t>赛事媒体：</w:t>
      </w:r>
    </w:p>
    <w:p>
      <w:pPr>
        <w:spacing w:line="360" w:lineRule="auto"/>
        <w:rPr>
          <w:rFonts w:hint="eastAsia"/>
          <w:sz w:val="24"/>
        </w:rPr>
      </w:pPr>
      <w:r>
        <w:rPr>
          <w:rFonts w:hint="eastAsia"/>
          <w:sz w:val="24"/>
        </w:rPr>
        <w:t>CCTV5、CNTV中央网络电视台、</w:t>
      </w:r>
      <w:r>
        <w:rPr>
          <w:rFonts w:hint="eastAsia"/>
          <w:sz w:val="24"/>
          <w:lang w:eastAsia="zh-CN"/>
        </w:rPr>
        <w:t>赛道世家、</w:t>
      </w:r>
      <w:r>
        <w:rPr>
          <w:rFonts w:hint="eastAsia"/>
          <w:sz w:val="24"/>
        </w:rPr>
        <w:t>中国汽车报、中国消费者报、汽车与运动、汽车之家、</w:t>
      </w:r>
      <w:r>
        <w:rPr>
          <w:rFonts w:hint="eastAsia"/>
          <w:sz w:val="24"/>
          <w:lang w:eastAsia="zh-CN"/>
        </w:rPr>
        <w:t>汽车之友、</w:t>
      </w:r>
      <w:r>
        <w:rPr>
          <w:rFonts w:hint="eastAsia"/>
          <w:sz w:val="24"/>
        </w:rPr>
        <w:t>搜狐汽车、新浪网、腾讯网、人民网、新华网、凤凰网、赛车头条、爱卡汽车、名车志、汽车网评、乐视、新浪视频、土豆网、优酷、腾讯视频、酷6网、56网</w:t>
      </w:r>
      <w:r>
        <w:rPr>
          <w:sz w:val="24"/>
        </w:rPr>
        <w:br w:type="textWrapping"/>
      </w:r>
      <w:r>
        <w:rPr>
          <w:b/>
          <w:sz w:val="24"/>
        </w:rPr>
        <w:t>赛道介绍：</w:t>
      </w:r>
      <w:r>
        <w:rPr>
          <w:sz w:val="24"/>
        </w:rPr>
        <w:br w:type="textWrapping"/>
      </w:r>
      <w:bookmarkStart w:id="0" w:name="OLE_LINK2"/>
      <w:r>
        <w:rPr>
          <w:rFonts w:hint="eastAsia"/>
          <w:sz w:val="24"/>
        </w:rPr>
        <w:t>德安汽车公园位于北京六环磁各庄桥南500米，隶属于北京大兴孙村工业园区，是距离北京市中心最近的赛车场。其得天独厚的地理位置：距京开高速6.3公里，距京台高速不足3公里，距南中轴路磁各庄桥不足1公里，四通八达的道路为出行带来很大的方便。</w:t>
      </w:r>
      <w:r>
        <w:rPr>
          <w:rFonts w:hint="eastAsia"/>
          <w:color w:val="auto"/>
          <w:sz w:val="24"/>
          <w:lang w:eastAsia="zh-CN"/>
        </w:rPr>
        <w:t>全新赛道扩建升级，赛道全长</w:t>
      </w:r>
      <w:r>
        <w:rPr>
          <w:rFonts w:hint="eastAsia"/>
          <w:color w:val="auto"/>
          <w:sz w:val="24"/>
          <w:lang w:val="en-US" w:eastAsia="zh-CN"/>
        </w:rPr>
        <w:t>1.56公里，最宽34米，最窄19米，直线190米，15处弯道，</w:t>
      </w:r>
      <w:r>
        <w:rPr>
          <w:rFonts w:hint="eastAsia"/>
          <w:sz w:val="24"/>
        </w:rPr>
        <w:t>连续的弯道惊险刺激、极具挑战性。赛道拥有先进的计时设备和成绩统计监视系统</w:t>
      </w:r>
      <w:r>
        <w:rPr>
          <w:rFonts w:hint="eastAsia"/>
          <w:sz w:val="24"/>
          <w:lang w:eastAsia="zh-CN"/>
        </w:rPr>
        <w:t>、</w:t>
      </w:r>
      <w:r>
        <w:rPr>
          <w:rFonts w:hint="eastAsia"/>
          <w:sz w:val="24"/>
        </w:rPr>
        <w:t>专业的技术服务保障团队。</w:t>
      </w:r>
      <w:bookmarkEnd w:id="0"/>
    </w:p>
    <w:p>
      <w:pPr>
        <w:spacing w:line="360" w:lineRule="auto"/>
        <w:rPr>
          <w:b/>
          <w:sz w:val="24"/>
        </w:rPr>
      </w:pPr>
      <w:r>
        <w:rPr>
          <w:b/>
          <w:sz w:val="24"/>
        </w:rPr>
        <w:t>日程安排：</w:t>
      </w:r>
    </w:p>
    <w:p>
      <w:pPr>
        <w:spacing w:line="360" w:lineRule="auto"/>
        <w:rPr>
          <w:b/>
          <w:sz w:val="24"/>
        </w:rPr>
      </w:pPr>
      <w:r>
        <w:rPr>
          <w:b/>
          <w:sz w:val="24"/>
        </w:rPr>
        <w:t>报名</w:t>
      </w:r>
      <w:r>
        <w:rPr>
          <w:rFonts w:hint="eastAsia"/>
          <w:b/>
          <w:sz w:val="24"/>
        </w:rPr>
        <w:t>起止时间</w:t>
      </w:r>
      <w:r>
        <w:rPr>
          <w:b/>
          <w:sz w:val="24"/>
        </w:rPr>
        <w:t>：</w:t>
      </w:r>
    </w:p>
    <w:p>
      <w:pPr>
        <w:spacing w:line="360" w:lineRule="auto"/>
        <w:rPr>
          <w:rFonts w:hint="eastAsia"/>
          <w:sz w:val="24"/>
          <w:lang w:val="en-US" w:eastAsia="zh-CN"/>
        </w:rPr>
      </w:pPr>
      <w:r>
        <w:rPr>
          <w:rFonts w:hint="eastAsia"/>
          <w:sz w:val="24"/>
          <w:lang w:eastAsia="zh-CN"/>
        </w:rPr>
        <w:t>即日</w:t>
      </w:r>
      <w:r>
        <w:rPr>
          <w:rFonts w:hint="eastAsia"/>
          <w:sz w:val="24"/>
        </w:rPr>
        <w:t>起</w:t>
      </w:r>
      <w:r>
        <w:rPr>
          <w:rFonts w:hint="eastAsia"/>
          <w:sz w:val="24"/>
          <w:lang w:eastAsia="zh-CN"/>
        </w:rPr>
        <w:t>至</w:t>
      </w:r>
      <w:r>
        <w:rPr>
          <w:sz w:val="24"/>
        </w:rPr>
        <w:t>201</w:t>
      </w:r>
      <w:r>
        <w:rPr>
          <w:rFonts w:hint="eastAsia"/>
          <w:sz w:val="24"/>
          <w:lang w:val="en-US" w:eastAsia="zh-CN"/>
        </w:rPr>
        <w:t>9</w:t>
      </w:r>
      <w:r>
        <w:rPr>
          <w:sz w:val="24"/>
        </w:rPr>
        <w:t>年</w:t>
      </w:r>
      <w:r>
        <w:rPr>
          <w:rFonts w:hint="eastAsia"/>
          <w:sz w:val="24"/>
          <w:lang w:val="en-US" w:eastAsia="zh-CN"/>
        </w:rPr>
        <w:t>7</w:t>
      </w:r>
      <w:r>
        <w:rPr>
          <w:sz w:val="24"/>
        </w:rPr>
        <w:t>月</w:t>
      </w:r>
      <w:r>
        <w:rPr>
          <w:rFonts w:hint="eastAsia"/>
          <w:sz w:val="24"/>
          <w:lang w:val="en-US" w:eastAsia="zh-CN"/>
        </w:rPr>
        <w:t>12</w:t>
      </w:r>
      <w:r>
        <w:rPr>
          <w:sz w:val="24"/>
        </w:rPr>
        <w:t>日</w:t>
      </w:r>
      <w:r>
        <w:rPr>
          <w:rFonts w:hint="eastAsia"/>
          <w:sz w:val="24"/>
          <w:lang w:val="en-US" w:eastAsia="zh-CN"/>
        </w:rPr>
        <w:t>17:00</w:t>
      </w:r>
      <w:r>
        <w:rPr>
          <w:rFonts w:hint="eastAsia"/>
          <w:sz w:val="24"/>
          <w:lang w:eastAsia="zh-CN"/>
        </w:rPr>
        <w:t>止（</w:t>
      </w:r>
      <w:r>
        <w:rPr>
          <w:rFonts w:hint="eastAsia"/>
          <w:color w:val="auto"/>
          <w:sz w:val="24"/>
          <w:highlight w:val="yellow"/>
          <w:lang w:val="en-US" w:eastAsia="zh-CN"/>
        </w:rPr>
        <w:t>不接受现场报名</w:t>
      </w:r>
      <w:r>
        <w:rPr>
          <w:rFonts w:hint="eastAsia"/>
          <w:sz w:val="24"/>
          <w:lang w:val="en-US" w:eastAsia="zh-CN"/>
        </w:rPr>
        <w:t>）</w:t>
      </w:r>
    </w:p>
    <w:p>
      <w:pPr>
        <w:spacing w:line="360" w:lineRule="auto"/>
        <w:rPr>
          <w:b/>
          <w:sz w:val="24"/>
        </w:rPr>
      </w:pPr>
      <w:r>
        <w:rPr>
          <w:rFonts w:hint="eastAsia"/>
          <w:b/>
          <w:sz w:val="24"/>
        </w:rPr>
        <w:t>赛事公告栏：</w:t>
      </w:r>
    </w:p>
    <w:p>
      <w:pPr>
        <w:spacing w:line="360" w:lineRule="auto"/>
        <w:rPr>
          <w:sz w:val="24"/>
        </w:rPr>
      </w:pPr>
      <w:bookmarkStart w:id="1" w:name="OLE_LINK3"/>
      <w:r>
        <w:rPr>
          <w:rFonts w:hint="eastAsia"/>
          <w:sz w:val="24"/>
        </w:rPr>
        <w:t>时间：201</w:t>
      </w:r>
      <w:r>
        <w:rPr>
          <w:rFonts w:hint="eastAsia"/>
          <w:sz w:val="24"/>
          <w:lang w:val="en-US" w:eastAsia="zh-CN"/>
        </w:rPr>
        <w:t>9</w:t>
      </w:r>
      <w:r>
        <w:rPr>
          <w:rFonts w:hint="eastAsia"/>
          <w:sz w:val="24"/>
        </w:rPr>
        <w:t>年</w:t>
      </w:r>
      <w:r>
        <w:rPr>
          <w:rFonts w:hint="eastAsia"/>
          <w:sz w:val="24"/>
          <w:lang w:val="en-US" w:eastAsia="zh-CN"/>
        </w:rPr>
        <w:t>7</w:t>
      </w:r>
      <w:r>
        <w:rPr>
          <w:rFonts w:hint="eastAsia"/>
          <w:sz w:val="24"/>
        </w:rPr>
        <w:t>月</w:t>
      </w:r>
      <w:r>
        <w:rPr>
          <w:rFonts w:hint="eastAsia"/>
          <w:sz w:val="24"/>
          <w:lang w:val="en-US" w:eastAsia="zh-CN"/>
        </w:rPr>
        <w:t>13</w:t>
      </w:r>
      <w:r>
        <w:rPr>
          <w:rFonts w:hint="eastAsia"/>
          <w:sz w:val="24"/>
        </w:rPr>
        <w:t>日08：30至</w:t>
      </w:r>
      <w:r>
        <w:rPr>
          <w:rFonts w:hint="eastAsia"/>
          <w:sz w:val="24"/>
          <w:lang w:val="en-US" w:eastAsia="zh-CN"/>
        </w:rPr>
        <w:t>7</w:t>
      </w:r>
      <w:r>
        <w:rPr>
          <w:rFonts w:hint="eastAsia"/>
          <w:sz w:val="24"/>
        </w:rPr>
        <w:t>月</w:t>
      </w:r>
      <w:r>
        <w:rPr>
          <w:rFonts w:hint="eastAsia"/>
          <w:sz w:val="24"/>
          <w:lang w:val="en-US" w:eastAsia="zh-CN"/>
        </w:rPr>
        <w:t>14</w:t>
      </w:r>
      <w:r>
        <w:rPr>
          <w:rFonts w:hint="eastAsia"/>
          <w:sz w:val="24"/>
        </w:rPr>
        <w:t>日</w:t>
      </w:r>
      <w:r>
        <w:rPr>
          <w:rFonts w:hint="eastAsia"/>
          <w:sz w:val="24"/>
          <w:lang w:val="en-US" w:eastAsia="zh-CN"/>
        </w:rPr>
        <w:t>19</w:t>
      </w:r>
      <w:r>
        <w:rPr>
          <w:rFonts w:hint="eastAsia"/>
          <w:sz w:val="24"/>
        </w:rPr>
        <w:t>：00</w:t>
      </w:r>
    </w:p>
    <w:p>
      <w:pPr>
        <w:spacing w:line="360" w:lineRule="auto"/>
        <w:rPr>
          <w:sz w:val="24"/>
        </w:rPr>
      </w:pPr>
      <w:r>
        <w:rPr>
          <w:rFonts w:hint="eastAsia"/>
          <w:sz w:val="24"/>
        </w:rPr>
        <w:t>地点：</w:t>
      </w:r>
      <w:r>
        <w:rPr>
          <w:rFonts w:hint="eastAsia"/>
          <w:sz w:val="24"/>
          <w:lang w:eastAsia="zh-CN"/>
        </w:rPr>
        <w:t>北京德安汽车运动接待大厅</w:t>
      </w:r>
      <w:r>
        <w:rPr>
          <w:rFonts w:hint="eastAsia"/>
          <w:sz w:val="24"/>
        </w:rPr>
        <w:t>（比赛日同时于成统处设成绩公告板）</w:t>
      </w:r>
    </w:p>
    <w:p>
      <w:pPr>
        <w:spacing w:line="360" w:lineRule="auto"/>
        <w:rPr>
          <w:sz w:val="24"/>
        </w:rPr>
      </w:pPr>
      <w:r>
        <w:rPr>
          <w:rFonts w:hint="eastAsia"/>
          <w:sz w:val="24"/>
        </w:rPr>
        <w:t>备注：公告信息将同时公布于201</w:t>
      </w:r>
      <w:r>
        <w:rPr>
          <w:rFonts w:hint="eastAsia"/>
          <w:sz w:val="24"/>
          <w:lang w:val="en-US" w:eastAsia="zh-CN"/>
        </w:rPr>
        <w:t>9</w:t>
      </w:r>
      <w:r>
        <w:rPr>
          <w:rFonts w:hint="eastAsia"/>
          <w:sz w:val="24"/>
        </w:rPr>
        <w:t>德安杯挑战赛</w:t>
      </w:r>
      <w:r>
        <w:rPr>
          <w:rFonts w:hint="eastAsia"/>
          <w:sz w:val="24"/>
          <w:lang w:eastAsia="zh-CN"/>
        </w:rPr>
        <w:t>北京大兴站</w:t>
      </w:r>
      <w:r>
        <w:rPr>
          <w:rFonts w:hint="eastAsia"/>
          <w:sz w:val="24"/>
        </w:rPr>
        <w:t>赛员群公告</w:t>
      </w:r>
    </w:p>
    <w:bookmarkEnd w:id="1"/>
    <w:p>
      <w:pPr>
        <w:spacing w:line="360" w:lineRule="auto"/>
        <w:rPr>
          <w:b/>
          <w:sz w:val="24"/>
        </w:rPr>
      </w:pPr>
      <w:r>
        <w:rPr>
          <w:b/>
          <w:sz w:val="24"/>
        </w:rPr>
        <w:t>赛员注册（领取文件）和行政检验：                        </w:t>
      </w:r>
    </w:p>
    <w:p>
      <w:pPr>
        <w:spacing w:line="360" w:lineRule="auto"/>
        <w:rPr>
          <w:sz w:val="24"/>
        </w:rPr>
      </w:pPr>
      <w:bookmarkStart w:id="2" w:name="OLE_LINK4"/>
      <w:r>
        <w:rPr>
          <w:sz w:val="24"/>
        </w:rPr>
        <w:t>时间：201</w:t>
      </w:r>
      <w:r>
        <w:rPr>
          <w:rFonts w:hint="eastAsia"/>
          <w:sz w:val="24"/>
          <w:lang w:val="en-US" w:eastAsia="zh-CN"/>
        </w:rPr>
        <w:t>9</w:t>
      </w:r>
      <w:r>
        <w:rPr>
          <w:sz w:val="24"/>
        </w:rPr>
        <w:t>年</w:t>
      </w:r>
      <w:r>
        <w:rPr>
          <w:rFonts w:hint="eastAsia"/>
          <w:sz w:val="24"/>
          <w:lang w:val="en-US" w:eastAsia="zh-CN"/>
        </w:rPr>
        <w:t>7</w:t>
      </w:r>
      <w:r>
        <w:rPr>
          <w:sz w:val="24"/>
        </w:rPr>
        <w:t>月</w:t>
      </w:r>
      <w:r>
        <w:rPr>
          <w:rFonts w:hint="eastAsia"/>
          <w:sz w:val="24"/>
          <w:lang w:val="en-US" w:eastAsia="zh-CN"/>
        </w:rPr>
        <w:t>13</w:t>
      </w:r>
      <w:r>
        <w:rPr>
          <w:sz w:val="24"/>
        </w:rPr>
        <w:t>日</w:t>
      </w:r>
      <w:r>
        <w:rPr>
          <w:rFonts w:hint="eastAsia"/>
          <w:sz w:val="24"/>
          <w:lang w:eastAsia="zh-CN"/>
        </w:rPr>
        <w:t>（</w:t>
      </w:r>
      <w:r>
        <w:rPr>
          <w:rFonts w:hint="eastAsia"/>
          <w:sz w:val="24"/>
          <w:lang w:val="en-US" w:eastAsia="zh-CN"/>
        </w:rPr>
        <w:t>AM08:30-10:00</w:t>
      </w:r>
      <w:r>
        <w:rPr>
          <w:rFonts w:hint="eastAsia"/>
          <w:sz w:val="24"/>
          <w:lang w:eastAsia="zh-CN"/>
        </w:rPr>
        <w:t>）</w:t>
      </w:r>
    </w:p>
    <w:p>
      <w:pPr>
        <w:spacing w:line="360" w:lineRule="auto"/>
        <w:rPr>
          <w:sz w:val="24"/>
        </w:rPr>
      </w:pPr>
      <w:r>
        <w:rPr>
          <w:sz w:val="24"/>
        </w:rPr>
        <w:t>地点：</w:t>
      </w:r>
      <w:r>
        <w:rPr>
          <w:rFonts w:hint="eastAsia"/>
          <w:sz w:val="24"/>
          <w:lang w:eastAsia="zh-CN"/>
        </w:rPr>
        <w:t>北京德安汽车运动公园</w:t>
      </w:r>
    </w:p>
    <w:bookmarkEnd w:id="2"/>
    <w:p>
      <w:pPr>
        <w:spacing w:line="360" w:lineRule="auto"/>
        <w:rPr>
          <w:b/>
          <w:sz w:val="24"/>
        </w:rPr>
      </w:pPr>
      <w:r>
        <w:rPr>
          <w:b/>
          <w:sz w:val="24"/>
        </w:rPr>
        <w:t>车检：                                </w:t>
      </w:r>
    </w:p>
    <w:p>
      <w:pPr>
        <w:spacing w:line="360" w:lineRule="auto"/>
        <w:rPr>
          <w:sz w:val="24"/>
        </w:rPr>
      </w:pPr>
      <w:r>
        <w:rPr>
          <w:sz w:val="24"/>
        </w:rPr>
        <w:t>时间：201</w:t>
      </w:r>
      <w:r>
        <w:rPr>
          <w:rFonts w:hint="eastAsia"/>
          <w:sz w:val="24"/>
          <w:lang w:val="en-US" w:eastAsia="zh-CN"/>
        </w:rPr>
        <w:t>9</w:t>
      </w:r>
      <w:r>
        <w:rPr>
          <w:sz w:val="24"/>
        </w:rPr>
        <w:t>年</w:t>
      </w:r>
      <w:r>
        <w:rPr>
          <w:rFonts w:hint="eastAsia"/>
          <w:sz w:val="24"/>
          <w:lang w:val="en-US" w:eastAsia="zh-CN"/>
        </w:rPr>
        <w:t>7</w:t>
      </w:r>
      <w:r>
        <w:rPr>
          <w:sz w:val="24"/>
        </w:rPr>
        <w:t>月</w:t>
      </w:r>
      <w:r>
        <w:rPr>
          <w:rFonts w:hint="eastAsia"/>
          <w:sz w:val="24"/>
          <w:lang w:val="en-US" w:eastAsia="zh-CN"/>
        </w:rPr>
        <w:t>13</w:t>
      </w:r>
      <w:r>
        <w:rPr>
          <w:sz w:val="24"/>
        </w:rPr>
        <w:t>日</w:t>
      </w:r>
    </w:p>
    <w:p>
      <w:pPr>
        <w:spacing w:line="360" w:lineRule="auto"/>
        <w:rPr>
          <w:sz w:val="24"/>
        </w:rPr>
      </w:pPr>
      <w:r>
        <w:rPr>
          <w:sz w:val="24"/>
        </w:rPr>
        <w:t>地点：</w:t>
      </w:r>
      <w:r>
        <w:rPr>
          <w:rFonts w:hint="eastAsia"/>
          <w:sz w:val="24"/>
          <w:lang w:eastAsia="zh-CN"/>
        </w:rPr>
        <w:t>北京德安汽车运动公园维修区</w:t>
      </w:r>
    </w:p>
    <w:p>
      <w:pPr>
        <w:spacing w:line="360" w:lineRule="auto"/>
        <w:rPr>
          <w:rFonts w:hint="eastAsia"/>
          <w:b/>
          <w:sz w:val="24"/>
          <w:lang w:eastAsia="zh-CN"/>
        </w:rPr>
      </w:pPr>
      <w:r>
        <w:rPr>
          <w:rFonts w:hint="eastAsia"/>
          <w:b/>
          <w:sz w:val="24"/>
          <w:lang w:eastAsia="zh-CN"/>
        </w:rPr>
        <w:t>赛员会：</w:t>
      </w:r>
    </w:p>
    <w:p>
      <w:pPr>
        <w:spacing w:line="360" w:lineRule="auto"/>
        <w:rPr>
          <w:rFonts w:hint="eastAsia"/>
          <w:b w:val="0"/>
          <w:bCs/>
          <w:sz w:val="24"/>
          <w:lang w:val="en-US" w:eastAsia="zh-CN"/>
        </w:rPr>
      </w:pPr>
      <w:r>
        <w:rPr>
          <w:rFonts w:hint="eastAsia"/>
          <w:b w:val="0"/>
          <w:bCs/>
          <w:sz w:val="24"/>
          <w:lang w:eastAsia="zh-CN"/>
        </w:rPr>
        <w:t>时间：</w:t>
      </w:r>
      <w:r>
        <w:rPr>
          <w:rFonts w:hint="eastAsia"/>
          <w:b w:val="0"/>
          <w:bCs/>
          <w:sz w:val="24"/>
          <w:lang w:val="en-US" w:eastAsia="zh-CN"/>
        </w:rPr>
        <w:t>2019年7月13日11:00-11:30</w:t>
      </w:r>
    </w:p>
    <w:p>
      <w:pPr>
        <w:spacing w:line="360" w:lineRule="auto"/>
        <w:rPr>
          <w:rFonts w:hint="eastAsia"/>
          <w:b w:val="0"/>
          <w:bCs/>
          <w:sz w:val="24"/>
          <w:lang w:val="en-US" w:eastAsia="zh-CN"/>
        </w:rPr>
      </w:pPr>
      <w:r>
        <w:rPr>
          <w:rFonts w:hint="eastAsia"/>
          <w:b w:val="0"/>
          <w:bCs/>
          <w:sz w:val="24"/>
          <w:lang w:val="en-US" w:eastAsia="zh-CN"/>
        </w:rPr>
        <w:t>地点：北京德安汽车运动公园</w:t>
      </w:r>
    </w:p>
    <w:p>
      <w:pPr>
        <w:spacing w:line="360" w:lineRule="auto"/>
        <w:rPr>
          <w:b/>
          <w:sz w:val="24"/>
        </w:rPr>
      </w:pPr>
      <w:r>
        <w:rPr>
          <w:b/>
          <w:sz w:val="24"/>
        </w:rPr>
        <w:t>勘路：          </w:t>
      </w:r>
    </w:p>
    <w:p>
      <w:pPr>
        <w:spacing w:line="360" w:lineRule="auto"/>
        <w:rPr>
          <w:rFonts w:hint="eastAsia" w:eastAsiaTheme="minorEastAsia"/>
          <w:sz w:val="24"/>
          <w:lang w:val="en-US" w:eastAsia="zh-CN"/>
        </w:rPr>
      </w:pPr>
      <w:r>
        <w:rPr>
          <w:sz w:val="24"/>
          <w:highlight w:val="none"/>
        </w:rPr>
        <w:t>时间：201</w:t>
      </w:r>
      <w:r>
        <w:rPr>
          <w:rFonts w:hint="eastAsia"/>
          <w:sz w:val="24"/>
          <w:highlight w:val="none"/>
          <w:lang w:val="en-US" w:eastAsia="zh-CN"/>
        </w:rPr>
        <w:t>9</w:t>
      </w:r>
      <w:r>
        <w:rPr>
          <w:sz w:val="24"/>
          <w:highlight w:val="none"/>
        </w:rPr>
        <w:t>年</w:t>
      </w:r>
      <w:r>
        <w:rPr>
          <w:rFonts w:hint="eastAsia"/>
          <w:sz w:val="24"/>
          <w:highlight w:val="none"/>
          <w:lang w:val="en-US" w:eastAsia="zh-CN"/>
        </w:rPr>
        <w:t>7</w:t>
      </w:r>
      <w:r>
        <w:rPr>
          <w:sz w:val="24"/>
          <w:highlight w:val="none"/>
        </w:rPr>
        <w:t>月</w:t>
      </w:r>
      <w:r>
        <w:rPr>
          <w:rFonts w:hint="eastAsia"/>
          <w:sz w:val="24"/>
          <w:highlight w:val="none"/>
          <w:lang w:val="en-US" w:eastAsia="zh-CN"/>
        </w:rPr>
        <w:t>13</w:t>
      </w:r>
      <w:r>
        <w:rPr>
          <w:sz w:val="24"/>
          <w:highlight w:val="none"/>
        </w:rPr>
        <w:t>日</w:t>
      </w:r>
      <w:r>
        <w:rPr>
          <w:rFonts w:hint="eastAsia"/>
          <w:sz w:val="24"/>
          <w:highlight w:val="none"/>
          <w:lang w:val="en-US" w:eastAsia="zh-CN"/>
        </w:rPr>
        <w:t xml:space="preserve"> (徒步）</w:t>
      </w:r>
    </w:p>
    <w:p>
      <w:pPr>
        <w:spacing w:line="360" w:lineRule="auto"/>
        <w:rPr>
          <w:b/>
          <w:sz w:val="24"/>
        </w:rPr>
      </w:pPr>
      <w:r>
        <w:rPr>
          <w:rFonts w:hint="eastAsia"/>
          <w:b/>
          <w:sz w:val="24"/>
        </w:rPr>
        <w:t>发车顺序：</w:t>
      </w:r>
    </w:p>
    <w:p>
      <w:pPr>
        <w:spacing w:line="360" w:lineRule="auto"/>
        <w:rPr>
          <w:rFonts w:hint="eastAsia" w:eastAsiaTheme="minorEastAsia"/>
          <w:sz w:val="24"/>
          <w:lang w:val="en-US" w:eastAsia="zh-CN"/>
        </w:rPr>
      </w:pPr>
      <w:r>
        <w:rPr>
          <w:rFonts w:hint="eastAsia"/>
          <w:sz w:val="24"/>
          <w:lang w:val="en-US" w:eastAsia="zh-CN"/>
        </w:rPr>
        <w:t>SS1以报名顺序为准，SS2及以后以上一赛段排名为准。</w:t>
      </w:r>
    </w:p>
    <w:p>
      <w:pPr>
        <w:spacing w:line="360" w:lineRule="auto"/>
        <w:rPr>
          <w:b/>
          <w:sz w:val="24"/>
        </w:rPr>
      </w:pPr>
      <w:r>
        <w:rPr>
          <w:b/>
          <w:sz w:val="24"/>
        </w:rPr>
        <w:t>公布最终成绩：                        </w:t>
      </w:r>
    </w:p>
    <w:p>
      <w:pPr>
        <w:spacing w:line="360" w:lineRule="auto"/>
        <w:rPr>
          <w:sz w:val="24"/>
        </w:rPr>
      </w:pPr>
      <w:r>
        <w:rPr>
          <w:sz w:val="24"/>
        </w:rPr>
        <w:t>时间：201</w:t>
      </w:r>
      <w:r>
        <w:rPr>
          <w:rFonts w:hint="eastAsia"/>
          <w:sz w:val="24"/>
          <w:lang w:val="en-US" w:eastAsia="zh-CN"/>
        </w:rPr>
        <w:t>9</w:t>
      </w:r>
      <w:r>
        <w:rPr>
          <w:sz w:val="24"/>
        </w:rPr>
        <w:t>年</w:t>
      </w:r>
      <w:r>
        <w:rPr>
          <w:rFonts w:hint="eastAsia"/>
          <w:sz w:val="24"/>
          <w:lang w:val="en-US" w:eastAsia="zh-CN"/>
        </w:rPr>
        <w:t>7</w:t>
      </w:r>
      <w:r>
        <w:rPr>
          <w:sz w:val="24"/>
        </w:rPr>
        <w:t>月</w:t>
      </w:r>
      <w:r>
        <w:rPr>
          <w:rFonts w:hint="eastAsia"/>
          <w:sz w:val="24"/>
          <w:lang w:val="en-US" w:eastAsia="zh-CN"/>
        </w:rPr>
        <w:t>14</w:t>
      </w:r>
      <w:r>
        <w:rPr>
          <w:sz w:val="24"/>
        </w:rPr>
        <w:t>日1</w:t>
      </w:r>
      <w:r>
        <w:rPr>
          <w:rFonts w:hint="eastAsia"/>
          <w:sz w:val="24"/>
          <w:lang w:val="en-US" w:eastAsia="zh-CN"/>
        </w:rPr>
        <w:t>7</w:t>
      </w:r>
      <w:r>
        <w:rPr>
          <w:sz w:val="24"/>
        </w:rPr>
        <w:t>:00</w:t>
      </w:r>
    </w:p>
    <w:p>
      <w:pPr>
        <w:spacing w:line="360" w:lineRule="auto"/>
        <w:rPr>
          <w:sz w:val="24"/>
        </w:rPr>
      </w:pPr>
      <w:r>
        <w:rPr>
          <w:sz w:val="24"/>
        </w:rPr>
        <w:t>地点：公告栏</w:t>
      </w:r>
      <w:r>
        <w:rPr>
          <w:rFonts w:hint="eastAsia"/>
          <w:sz w:val="24"/>
        </w:rPr>
        <w:t>及201</w:t>
      </w:r>
      <w:r>
        <w:rPr>
          <w:rFonts w:hint="eastAsia"/>
          <w:sz w:val="24"/>
          <w:lang w:val="en-US" w:eastAsia="zh-CN"/>
        </w:rPr>
        <w:t>9</w:t>
      </w:r>
      <w:r>
        <w:rPr>
          <w:rFonts w:hint="eastAsia"/>
          <w:sz w:val="24"/>
        </w:rPr>
        <w:t>德安杯挑战赛</w:t>
      </w:r>
      <w:r>
        <w:rPr>
          <w:rFonts w:hint="eastAsia"/>
          <w:sz w:val="24"/>
          <w:lang w:eastAsia="zh-CN"/>
        </w:rPr>
        <w:t>北京大兴</w:t>
      </w:r>
      <w:r>
        <w:rPr>
          <w:rFonts w:hint="eastAsia"/>
          <w:sz w:val="24"/>
        </w:rPr>
        <w:t>站赛员群公告</w:t>
      </w:r>
    </w:p>
    <w:p>
      <w:pPr>
        <w:spacing w:line="360" w:lineRule="auto"/>
        <w:rPr>
          <w:rFonts w:hint="eastAsia"/>
          <w:b/>
          <w:bCs/>
          <w:sz w:val="24"/>
          <w:highlight w:val="none"/>
          <w:lang w:val="en-US" w:eastAsia="zh-CN"/>
        </w:rPr>
      </w:pPr>
      <w:bookmarkStart w:id="3" w:name="OLE_LINK5"/>
      <w:r>
        <w:rPr>
          <w:rFonts w:hint="eastAsia"/>
          <w:b/>
          <w:bCs/>
          <w:sz w:val="24"/>
          <w:highlight w:val="none"/>
          <w:lang w:val="en-US" w:eastAsia="zh-CN"/>
        </w:rPr>
        <w:t>DA杯参赛规则：</w:t>
      </w:r>
    </w:p>
    <w:bookmarkEnd w:id="3"/>
    <w:p>
      <w:pPr>
        <w:spacing w:line="360" w:lineRule="auto"/>
        <w:rPr>
          <w:rFonts w:hint="eastAsia"/>
          <w:sz w:val="24"/>
          <w:lang w:val="en-US" w:eastAsia="zh-CN"/>
        </w:rPr>
      </w:pPr>
      <w:r>
        <w:rPr>
          <w:rFonts w:hint="eastAsia"/>
          <w:sz w:val="24"/>
          <w:lang w:val="en-US" w:eastAsia="zh-CN"/>
        </w:rPr>
        <w:t>DA组</w:t>
      </w:r>
      <w:r>
        <w:rPr>
          <w:sz w:val="24"/>
        </w:rPr>
        <w:t>：</w:t>
      </w:r>
      <w:r>
        <w:rPr>
          <w:rFonts w:hint="eastAsia"/>
          <w:sz w:val="24"/>
          <w:lang w:val="en-US" w:eastAsia="zh-CN"/>
        </w:rPr>
        <w:t>SS1</w:t>
      </w:r>
      <w:r>
        <w:rPr>
          <w:rFonts w:hint="eastAsia"/>
          <w:sz w:val="24"/>
          <w:lang w:eastAsia="zh-CN"/>
        </w:rPr>
        <w:t>双车间隔发车进行</w:t>
      </w:r>
      <w:r>
        <w:rPr>
          <w:rFonts w:hint="eastAsia"/>
          <w:sz w:val="24"/>
          <w:lang w:val="en-US" w:eastAsia="zh-CN"/>
        </w:rPr>
        <w:t>5圈反跑其中2圈必须进入战术圈（砂石路），SS2&amp;SS3&amp;SS4</w:t>
      </w:r>
      <w:r>
        <w:rPr>
          <w:rFonts w:hint="eastAsia"/>
          <w:sz w:val="24"/>
          <w:lang w:eastAsia="zh-CN"/>
        </w:rPr>
        <w:t>双车发车进行</w:t>
      </w:r>
      <w:r>
        <w:rPr>
          <w:rFonts w:hint="eastAsia"/>
          <w:sz w:val="24"/>
          <w:lang w:val="en-US" w:eastAsia="zh-CN"/>
        </w:rPr>
        <w:t>5圈正跑其中2圈必须进入战术圈（砂石路）SS1发车顺序按报名先后，SS2&amp;SS3&amp;SS4发车顺序（取上一赛段排名分组，第1、2名为一组，3、4名为一组，以此类推。）</w:t>
      </w:r>
    </w:p>
    <w:p>
      <w:pPr>
        <w:spacing w:line="360" w:lineRule="auto"/>
        <w:rPr>
          <w:rFonts w:hint="eastAsia"/>
          <w:sz w:val="24"/>
          <w:lang w:val="en-US" w:eastAsia="zh-CN"/>
        </w:rPr>
      </w:pPr>
      <w:r>
        <w:rPr>
          <w:rFonts w:hint="eastAsia"/>
          <w:sz w:val="24"/>
          <w:lang w:val="en-US" w:eastAsia="zh-CN"/>
        </w:rPr>
        <w:t>公开两驱、四驱组：SS1</w:t>
      </w:r>
      <w:r>
        <w:rPr>
          <w:rFonts w:hint="eastAsia"/>
          <w:sz w:val="24"/>
          <w:lang w:eastAsia="zh-CN"/>
        </w:rPr>
        <w:t>双车间隔</w:t>
      </w:r>
      <w:r>
        <w:rPr>
          <w:rFonts w:hint="eastAsia"/>
          <w:sz w:val="24"/>
          <w:lang w:val="en-US" w:eastAsia="zh-CN"/>
        </w:rPr>
        <w:t>发车进行5圈反跑其中2圈必须进入战术圈（砂石路），SS2、SS3</w:t>
      </w:r>
      <w:r>
        <w:rPr>
          <w:rFonts w:hint="eastAsia"/>
          <w:sz w:val="24"/>
          <w:lang w:eastAsia="zh-CN"/>
        </w:rPr>
        <w:t>双车间隔</w:t>
      </w:r>
      <w:r>
        <w:rPr>
          <w:rFonts w:hint="eastAsia"/>
          <w:sz w:val="24"/>
          <w:lang w:val="en-US" w:eastAsia="zh-CN"/>
        </w:rPr>
        <w:t>发车进行5圈正跑其中2圈必须进入战术圈（砂石路）</w:t>
      </w:r>
    </w:p>
    <w:p>
      <w:pPr>
        <w:spacing w:line="360" w:lineRule="auto"/>
        <w:rPr>
          <w:rFonts w:hint="eastAsia"/>
          <w:sz w:val="24"/>
          <w:lang w:val="en-US" w:eastAsia="zh-CN"/>
        </w:rPr>
      </w:pPr>
      <w:r>
        <w:rPr>
          <w:rFonts w:hint="eastAsia"/>
          <w:sz w:val="24"/>
          <w:lang w:val="en-US" w:eastAsia="zh-CN"/>
        </w:rPr>
        <w:t>房车A/B组：SS1&amp;SS2SS3</w:t>
      </w:r>
      <w:r>
        <w:rPr>
          <w:rFonts w:hint="eastAsia"/>
          <w:sz w:val="24"/>
          <w:lang w:eastAsia="zh-CN"/>
        </w:rPr>
        <w:t>双车间隔</w:t>
      </w:r>
      <w:r>
        <w:rPr>
          <w:rFonts w:hint="eastAsia"/>
          <w:sz w:val="24"/>
          <w:lang w:val="en-US" w:eastAsia="zh-CN"/>
        </w:rPr>
        <w:t>发车进行4圈正跑（纯柏油）</w:t>
      </w:r>
    </w:p>
    <w:p>
      <w:pPr>
        <w:spacing w:line="360" w:lineRule="auto"/>
        <w:rPr>
          <w:b/>
          <w:sz w:val="24"/>
        </w:rPr>
      </w:pPr>
      <w:r>
        <w:rPr>
          <w:b/>
          <w:sz w:val="24"/>
        </w:rPr>
        <w:t>报名费及联系人：</w:t>
      </w:r>
    </w:p>
    <w:p>
      <w:pPr>
        <w:spacing w:line="360" w:lineRule="auto"/>
        <w:rPr>
          <w:rFonts w:hint="eastAsia"/>
          <w:sz w:val="24"/>
          <w:lang w:eastAsia="zh-CN"/>
        </w:rPr>
      </w:pPr>
      <w:r>
        <w:rPr>
          <w:rFonts w:hint="eastAsia"/>
          <w:sz w:val="24"/>
          <w:lang w:val="en-US" w:eastAsia="zh-CN"/>
        </w:rPr>
        <w:t>DA组</w:t>
      </w:r>
      <w:r>
        <w:rPr>
          <w:sz w:val="24"/>
        </w:rPr>
        <w:t>报名费：</w:t>
      </w:r>
      <w:r>
        <w:rPr>
          <w:rFonts w:hint="eastAsia"/>
          <w:sz w:val="24"/>
          <w:lang w:val="en-US" w:eastAsia="zh-CN"/>
        </w:rPr>
        <w:t>7</w:t>
      </w:r>
      <w:r>
        <w:rPr>
          <w:sz w:val="24"/>
        </w:rPr>
        <w:t>00元/</w:t>
      </w:r>
      <w:r>
        <w:rPr>
          <w:rFonts w:hint="eastAsia"/>
          <w:sz w:val="24"/>
        </w:rPr>
        <w:t>人</w:t>
      </w:r>
      <w:r>
        <w:rPr>
          <w:rFonts w:hint="eastAsia"/>
          <w:sz w:val="24"/>
          <w:lang w:eastAsia="zh-CN"/>
        </w:rPr>
        <w:t>（上限</w:t>
      </w:r>
      <w:r>
        <w:rPr>
          <w:rFonts w:hint="eastAsia"/>
          <w:sz w:val="24"/>
          <w:lang w:val="en-US" w:eastAsia="zh-CN"/>
        </w:rPr>
        <w:t>60人</w:t>
      </w:r>
      <w:r>
        <w:rPr>
          <w:rFonts w:hint="eastAsia"/>
          <w:sz w:val="24"/>
          <w:lang w:eastAsia="zh-CN"/>
        </w:rPr>
        <w:t>）</w:t>
      </w:r>
    </w:p>
    <w:p>
      <w:pPr>
        <w:spacing w:line="360" w:lineRule="auto"/>
        <w:rPr>
          <w:sz w:val="24"/>
        </w:rPr>
      </w:pPr>
      <w:r>
        <w:rPr>
          <w:sz w:val="24"/>
        </w:rPr>
        <w:t>赛事服务费：</w:t>
      </w:r>
    </w:p>
    <w:p>
      <w:pPr>
        <w:spacing w:line="360" w:lineRule="auto"/>
        <w:rPr>
          <w:sz w:val="24"/>
        </w:rPr>
      </w:pPr>
      <w:r>
        <w:rPr>
          <w:b/>
          <w:bCs/>
          <w:sz w:val="24"/>
        </w:rPr>
        <w:t>公开组：</w:t>
      </w:r>
      <w:r>
        <w:rPr>
          <w:rFonts w:hint="eastAsia"/>
          <w:sz w:val="24"/>
          <w:highlight w:val="yellow"/>
          <w:lang w:val="en-US" w:eastAsia="zh-CN"/>
        </w:rPr>
        <w:t>700元</w:t>
      </w:r>
      <w:r>
        <w:rPr>
          <w:sz w:val="24"/>
          <w:highlight w:val="yellow"/>
        </w:rPr>
        <w:t>/车</w:t>
      </w:r>
      <w:r>
        <w:rPr>
          <w:rFonts w:hint="eastAsia"/>
          <w:sz w:val="24"/>
          <w:highlight w:val="yellow"/>
          <w:lang w:val="en-US" w:eastAsia="zh-CN"/>
        </w:rPr>
        <w:t>/人</w:t>
      </w:r>
      <w:r>
        <w:rPr>
          <w:sz w:val="24"/>
          <w:highlight w:val="yellow"/>
        </w:rPr>
        <w:t>，</w:t>
      </w:r>
      <w:r>
        <w:rPr>
          <w:rFonts w:hint="eastAsia"/>
          <w:sz w:val="24"/>
        </w:rPr>
        <w:t>。</w:t>
      </w:r>
      <w:r>
        <w:rPr>
          <w:sz w:val="24"/>
        </w:rPr>
        <w:t>包含内容：保险；赛场及赛道的使用及维护；充电设备费、电费、救援费用；</w:t>
      </w:r>
      <w:r>
        <w:rPr>
          <w:rFonts w:hint="eastAsia"/>
          <w:sz w:val="24"/>
        </w:rPr>
        <w:t>自带领航员的车组需单独支付领航员的</w:t>
      </w:r>
      <w:r>
        <w:rPr>
          <w:rFonts w:hint="eastAsia"/>
          <w:sz w:val="24"/>
          <w:lang w:eastAsia="zh-CN"/>
        </w:rPr>
        <w:t>报名费</w:t>
      </w:r>
      <w:r>
        <w:rPr>
          <w:rFonts w:hint="eastAsia"/>
          <w:sz w:val="24"/>
          <w:lang w:val="en-US" w:eastAsia="zh-CN"/>
        </w:rPr>
        <w:t>2</w:t>
      </w:r>
      <w:r>
        <w:rPr>
          <w:rFonts w:hint="eastAsia"/>
          <w:sz w:val="24"/>
        </w:rPr>
        <w:t>00元/人</w:t>
      </w:r>
      <w:r>
        <w:rPr>
          <w:rFonts w:hint="eastAsia"/>
          <w:sz w:val="24"/>
          <w:lang w:eastAsia="zh-CN"/>
        </w:rPr>
        <w:t>（公开组可自由配备领航员），</w:t>
      </w:r>
      <w:r>
        <w:rPr>
          <w:rFonts w:hint="eastAsia"/>
          <w:sz w:val="24"/>
          <w:highlight w:val="none"/>
          <w:lang w:val="en-US" w:eastAsia="zh-CN"/>
        </w:rPr>
        <w:t>保险53元/人/天。</w:t>
      </w:r>
    </w:p>
    <w:p>
      <w:pPr>
        <w:spacing w:line="360" w:lineRule="auto"/>
        <w:rPr>
          <w:sz w:val="24"/>
        </w:rPr>
      </w:pPr>
      <w:r>
        <w:rPr>
          <w:b/>
          <w:bCs/>
          <w:sz w:val="24"/>
        </w:rPr>
        <w:t>DA组：</w:t>
      </w:r>
      <w:r>
        <w:rPr>
          <w:sz w:val="24"/>
        </w:rPr>
        <w:t>由组委会统一提供中汽摩联标准改装的高尔夫6赛车，</w:t>
      </w:r>
      <w:r>
        <w:rPr>
          <w:rFonts w:hint="eastAsia"/>
          <w:sz w:val="24"/>
          <w:lang w:val="en-US" w:eastAsia="zh-CN"/>
        </w:rPr>
        <w:t>3</w:t>
      </w:r>
      <w:r>
        <w:rPr>
          <w:sz w:val="24"/>
        </w:rPr>
        <w:t>000元/</w:t>
      </w:r>
      <w:r>
        <w:rPr>
          <w:rFonts w:hint="eastAsia"/>
          <w:sz w:val="24"/>
        </w:rPr>
        <w:t>车</w:t>
      </w:r>
      <w:r>
        <w:rPr>
          <w:sz w:val="24"/>
        </w:rPr>
        <w:t>，</w:t>
      </w:r>
      <w:r>
        <w:rPr>
          <w:rFonts w:hint="eastAsia"/>
          <w:sz w:val="24"/>
        </w:rPr>
        <w:t>每车限定单人使用，</w:t>
      </w:r>
      <w:r>
        <w:rPr>
          <w:sz w:val="24"/>
          <w:highlight w:val="yellow"/>
        </w:rPr>
        <w:t>车辆押金</w:t>
      </w:r>
      <w:r>
        <w:rPr>
          <w:rFonts w:hint="eastAsia"/>
          <w:sz w:val="24"/>
          <w:highlight w:val="yellow"/>
          <w:lang w:val="en-US" w:eastAsia="zh-CN"/>
        </w:rPr>
        <w:t>8</w:t>
      </w:r>
      <w:r>
        <w:rPr>
          <w:sz w:val="24"/>
          <w:highlight w:val="yellow"/>
        </w:rPr>
        <w:t>000 元</w:t>
      </w:r>
      <w:r>
        <w:rPr>
          <w:rFonts w:hint="eastAsia"/>
          <w:sz w:val="24"/>
          <w:lang w:eastAsia="zh-CN"/>
        </w:rPr>
        <w:t>（需行政检验时现金缴纳）</w:t>
      </w:r>
      <w:r>
        <w:rPr>
          <w:sz w:val="24"/>
        </w:rPr>
        <w:t>。</w:t>
      </w:r>
      <w:r>
        <w:rPr>
          <w:rFonts w:hint="eastAsia"/>
          <w:sz w:val="24"/>
          <w:lang w:val="en-US" w:eastAsia="zh-CN"/>
        </w:rPr>
        <w:t>DA组不得使用领航员。</w:t>
      </w:r>
    </w:p>
    <w:p>
      <w:pPr>
        <w:spacing w:line="360" w:lineRule="auto"/>
        <w:rPr>
          <w:rFonts w:hint="eastAsia" w:eastAsiaTheme="minorEastAsia"/>
          <w:sz w:val="24"/>
          <w:lang w:eastAsia="zh-CN"/>
        </w:rPr>
      </w:pPr>
      <w:r>
        <w:rPr>
          <w:sz w:val="24"/>
        </w:rPr>
        <w:t>队赛：每支车队在车辆报名的基础上增加1000元，两台赛车及以上即可组队</w:t>
      </w:r>
      <w:r>
        <w:rPr>
          <w:rFonts w:hint="eastAsia"/>
          <w:sz w:val="24"/>
          <w:lang w:eastAsia="zh-CN"/>
        </w:rPr>
        <w:t>。</w:t>
      </w:r>
    </w:p>
    <w:p>
      <w:pPr>
        <w:spacing w:line="360" w:lineRule="auto"/>
        <w:rPr>
          <w:rFonts w:hint="eastAsia"/>
          <w:sz w:val="24"/>
          <w:highlight w:val="none"/>
          <w:lang w:eastAsia="zh-CN"/>
        </w:rPr>
      </w:pPr>
      <w:r>
        <w:rPr>
          <w:rFonts w:hint="eastAsia"/>
          <w:b/>
          <w:bCs/>
          <w:sz w:val="24"/>
          <w:highlight w:val="none"/>
          <w:lang w:eastAsia="zh-CN"/>
        </w:rPr>
        <w:t>房车</w:t>
      </w:r>
      <w:r>
        <w:rPr>
          <w:rFonts w:hint="eastAsia"/>
          <w:b/>
          <w:bCs/>
          <w:sz w:val="24"/>
          <w:highlight w:val="none"/>
          <w:lang w:val="en-US" w:eastAsia="zh-CN"/>
        </w:rPr>
        <w:t>A、B</w:t>
      </w:r>
      <w:r>
        <w:rPr>
          <w:rFonts w:hint="eastAsia"/>
          <w:b/>
          <w:bCs/>
          <w:sz w:val="24"/>
          <w:highlight w:val="none"/>
          <w:lang w:eastAsia="zh-CN"/>
        </w:rPr>
        <w:t>组：</w:t>
      </w:r>
      <w:r>
        <w:rPr>
          <w:rFonts w:hint="eastAsia"/>
          <w:sz w:val="24"/>
          <w:highlight w:val="none"/>
          <w:lang w:eastAsia="zh-CN"/>
        </w:rPr>
        <w:t>报名费</w:t>
      </w:r>
      <w:r>
        <w:rPr>
          <w:rFonts w:hint="eastAsia"/>
          <w:sz w:val="24"/>
          <w:highlight w:val="none"/>
          <w:lang w:val="en-US" w:eastAsia="zh-CN"/>
        </w:rPr>
        <w:t>580元/人/车，保险53元/人/天。</w:t>
      </w:r>
      <w:r>
        <w:rPr>
          <w:rFonts w:hint="eastAsia"/>
          <w:sz w:val="24"/>
          <w:highlight w:val="none"/>
          <w:lang w:eastAsia="zh-CN"/>
        </w:rPr>
        <w:t>（含</w:t>
      </w:r>
      <w:r>
        <w:rPr>
          <w:rFonts w:hint="eastAsia"/>
          <w:sz w:val="24"/>
          <w:highlight w:val="none"/>
          <w:lang w:val="en-US" w:eastAsia="zh-CN"/>
        </w:rPr>
        <w:t>比赛日午餐</w:t>
      </w:r>
      <w:r>
        <w:rPr>
          <w:rFonts w:hint="eastAsia"/>
          <w:sz w:val="24"/>
          <w:highlight w:val="none"/>
          <w:lang w:eastAsia="zh-CN"/>
        </w:rPr>
        <w:t>）</w:t>
      </w:r>
    </w:p>
    <w:p>
      <w:pPr>
        <w:spacing w:line="360" w:lineRule="auto"/>
        <w:rPr>
          <w:rFonts w:hint="eastAsia"/>
          <w:sz w:val="24"/>
          <w:highlight w:val="none"/>
          <w:lang w:eastAsia="zh-CN"/>
        </w:rPr>
      </w:pPr>
      <w:r>
        <w:rPr>
          <w:rFonts w:hint="eastAsia"/>
          <w:b/>
          <w:bCs/>
          <w:sz w:val="24"/>
          <w:highlight w:val="none"/>
          <w:lang w:eastAsia="zh-CN"/>
        </w:rPr>
        <w:t>组委会为房车</w:t>
      </w:r>
      <w:r>
        <w:rPr>
          <w:rFonts w:hint="eastAsia"/>
          <w:b/>
          <w:bCs/>
          <w:sz w:val="24"/>
          <w:highlight w:val="none"/>
          <w:lang w:val="en-US" w:eastAsia="zh-CN"/>
        </w:rPr>
        <w:t>A/B组比赛提供车辆出租服务</w:t>
      </w:r>
      <w:r>
        <w:rPr>
          <w:rFonts w:hint="eastAsia"/>
          <w:sz w:val="24"/>
          <w:highlight w:val="none"/>
          <w:lang w:val="en-US" w:eastAsia="zh-CN"/>
        </w:rPr>
        <w:t>，高6赛车</w:t>
      </w:r>
      <w:r>
        <w:rPr>
          <w:rFonts w:hint="eastAsia"/>
          <w:sz w:val="24"/>
          <w:highlight w:val="none"/>
          <w:lang w:eastAsia="zh-CN"/>
        </w:rPr>
        <w:t>报名费</w:t>
      </w:r>
      <w:r>
        <w:rPr>
          <w:rFonts w:hint="eastAsia"/>
          <w:sz w:val="24"/>
          <w:highlight w:val="none"/>
          <w:lang w:val="en-US" w:eastAsia="zh-CN"/>
        </w:rPr>
        <w:t>1180元/人/车，GTI报名费1460元/人/车，</w:t>
      </w:r>
      <w:r>
        <w:rPr>
          <w:rFonts w:hint="eastAsia"/>
          <w:sz w:val="24"/>
          <w:lang w:eastAsia="zh-CN"/>
        </w:rPr>
        <w:t>车辆押金</w:t>
      </w:r>
      <w:r>
        <w:rPr>
          <w:rFonts w:hint="eastAsia"/>
          <w:sz w:val="24"/>
          <w:lang w:val="en-US" w:eastAsia="zh-CN"/>
        </w:rPr>
        <w:t>8000元，</w:t>
      </w:r>
      <w:r>
        <w:rPr>
          <w:rFonts w:hint="eastAsia"/>
          <w:sz w:val="24"/>
          <w:highlight w:val="none"/>
          <w:lang w:val="en-US" w:eastAsia="zh-CN"/>
        </w:rPr>
        <w:t>保险53元/人/天。</w:t>
      </w:r>
      <w:r>
        <w:rPr>
          <w:rFonts w:hint="eastAsia"/>
          <w:sz w:val="24"/>
          <w:highlight w:val="none"/>
          <w:lang w:eastAsia="zh-CN"/>
        </w:rPr>
        <w:t>（含</w:t>
      </w:r>
      <w:r>
        <w:rPr>
          <w:rFonts w:hint="eastAsia"/>
          <w:sz w:val="24"/>
          <w:highlight w:val="none"/>
          <w:lang w:val="en-US" w:eastAsia="zh-CN"/>
        </w:rPr>
        <w:t>比赛日午餐</w:t>
      </w:r>
      <w:r>
        <w:rPr>
          <w:rFonts w:hint="eastAsia"/>
          <w:sz w:val="24"/>
          <w:highlight w:val="none"/>
          <w:lang w:eastAsia="zh-CN"/>
        </w:rPr>
        <w:t>）</w:t>
      </w:r>
    </w:p>
    <w:p>
      <w:pPr>
        <w:spacing w:line="360" w:lineRule="auto"/>
        <w:rPr>
          <w:rFonts w:hint="eastAsia" w:eastAsiaTheme="minorEastAsia"/>
          <w:b/>
          <w:bCs/>
          <w:sz w:val="24"/>
          <w:lang w:val="en-US" w:eastAsia="zh-CN"/>
        </w:rPr>
      </w:pPr>
      <w:r>
        <w:rPr>
          <w:b/>
          <w:bCs/>
          <w:sz w:val="24"/>
        </w:rPr>
        <w:t>报名及技术咨询：</w:t>
      </w:r>
    </w:p>
    <w:p>
      <w:pPr>
        <w:spacing w:line="360" w:lineRule="auto"/>
        <w:rPr>
          <w:sz w:val="24"/>
        </w:rPr>
      </w:pPr>
      <w:r>
        <w:rPr>
          <w:sz w:val="24"/>
        </w:rPr>
        <w:t>技术及规则咨询：高祥（赛事主管） 13701277029</w:t>
      </w:r>
    </w:p>
    <w:p>
      <w:pPr>
        <w:spacing w:line="360" w:lineRule="auto"/>
        <w:rPr>
          <w:rFonts w:hint="eastAsia" w:eastAsiaTheme="minorEastAsia"/>
          <w:sz w:val="24"/>
          <w:lang w:val="en-US" w:eastAsia="zh-CN"/>
        </w:rPr>
      </w:pPr>
      <w:r>
        <w:rPr>
          <w:rFonts w:hint="eastAsia"/>
          <w:sz w:val="24"/>
          <w:lang w:val="en-US" w:eastAsia="zh-CN"/>
        </w:rPr>
        <w:t>赛事咨询：舒子威13911592492</w:t>
      </w:r>
    </w:p>
    <w:p>
      <w:pPr>
        <w:spacing w:line="360" w:lineRule="auto"/>
        <w:rPr>
          <w:sz w:val="24"/>
        </w:rPr>
      </w:pPr>
      <w:r>
        <w:rPr>
          <w:sz w:val="24"/>
        </w:rPr>
        <w:t>报名流程咨询：丁玉梅（后勤行政） 18611262709</w:t>
      </w:r>
      <w:r>
        <w:rPr>
          <w:rFonts w:hint="eastAsia"/>
          <w:sz w:val="24"/>
          <w:lang w:val="en-US" w:eastAsia="zh-CN"/>
        </w:rPr>
        <w:t xml:space="preserve"> ；郭智慧 18611262700，微信15034634300。</w:t>
      </w:r>
    </w:p>
    <w:p>
      <w:pPr>
        <w:spacing w:line="360" w:lineRule="auto"/>
        <w:rPr>
          <w:rFonts w:hint="eastAsia" w:eastAsiaTheme="minorEastAsia"/>
          <w:sz w:val="24"/>
          <w:lang w:eastAsia="zh-CN"/>
        </w:rPr>
      </w:pPr>
      <w:r>
        <w:rPr>
          <w:rFonts w:hint="eastAsia"/>
          <w:sz w:val="24"/>
          <w:lang w:eastAsia="zh-CN"/>
        </w:rPr>
        <w:t>裁判长：陈华</w:t>
      </w:r>
    </w:p>
    <w:p>
      <w:pPr>
        <w:spacing w:line="360" w:lineRule="auto"/>
        <w:rPr>
          <w:rFonts w:hint="eastAsia"/>
          <w:sz w:val="24"/>
          <w:lang w:eastAsia="zh-CN"/>
        </w:rPr>
      </w:pPr>
      <w:r>
        <w:rPr>
          <w:sz w:val="24"/>
        </w:rPr>
        <w:t>备注：报名费用</w:t>
      </w:r>
      <w:r>
        <w:rPr>
          <w:rFonts w:hint="eastAsia"/>
          <w:sz w:val="24"/>
          <w:lang w:val="en-US" w:eastAsia="zh-CN"/>
        </w:rPr>
        <w:t>于2019年7</w:t>
      </w:r>
      <w:r>
        <w:rPr>
          <w:sz w:val="24"/>
        </w:rPr>
        <w:t>月</w:t>
      </w:r>
      <w:r>
        <w:rPr>
          <w:rFonts w:hint="eastAsia"/>
          <w:sz w:val="24"/>
          <w:lang w:val="en-US" w:eastAsia="zh-CN"/>
        </w:rPr>
        <w:t>12</w:t>
      </w:r>
      <w:r>
        <w:rPr>
          <w:sz w:val="24"/>
        </w:rPr>
        <w:t>日</w:t>
      </w:r>
      <w:r>
        <w:rPr>
          <w:rFonts w:hint="eastAsia"/>
          <w:sz w:val="24"/>
          <w:lang w:val="en-US" w:eastAsia="zh-CN"/>
        </w:rPr>
        <w:t>报名截止前汇款转账</w:t>
      </w:r>
      <w:r>
        <w:rPr>
          <w:sz w:val="24"/>
        </w:rPr>
        <w:t>，行政检验时须提供：身份证</w:t>
      </w:r>
      <w:r>
        <w:rPr>
          <w:rFonts w:hint="eastAsia"/>
          <w:sz w:val="24"/>
          <w:lang w:eastAsia="zh-CN"/>
        </w:rPr>
        <w:t>、驾驶证</w:t>
      </w:r>
      <w:r>
        <w:rPr>
          <w:sz w:val="24"/>
        </w:rPr>
        <w:t>原件、赛照。</w:t>
      </w:r>
      <w:r>
        <w:rPr>
          <w:rFonts w:hint="eastAsia"/>
          <w:sz w:val="24"/>
          <w:lang w:eastAsia="zh-CN"/>
        </w:rPr>
        <w:t>德安汽车运动为</w:t>
      </w:r>
      <w:r>
        <w:rPr>
          <w:rFonts w:hint="eastAsia"/>
          <w:sz w:val="24"/>
          <w:lang w:val="en-US" w:eastAsia="zh-CN"/>
        </w:rPr>
        <w:t>每位参赛车手提供午餐一份，</w:t>
      </w:r>
      <w:r>
        <w:rPr>
          <w:rFonts w:hint="eastAsia"/>
          <w:b/>
          <w:bCs/>
          <w:sz w:val="24"/>
          <w:lang w:val="en-US" w:eastAsia="zh-CN"/>
        </w:rPr>
        <w:t>有随同需购买餐券，30元/每人（午餐），随行人员参与烧烤晚宴需缴纳100元/人</w:t>
      </w:r>
      <w:r>
        <w:rPr>
          <w:rFonts w:hint="eastAsia"/>
          <w:sz w:val="24"/>
          <w:lang w:val="en-US" w:eastAsia="zh-CN"/>
        </w:rPr>
        <w:t>。德安汽车运动餐厅。丁玉梅18611262709</w:t>
      </w:r>
    </w:p>
    <w:p>
      <w:pPr>
        <w:spacing w:line="360" w:lineRule="auto"/>
        <w:rPr>
          <w:b/>
          <w:sz w:val="24"/>
        </w:rPr>
      </w:pPr>
      <w:r>
        <w:rPr>
          <w:b/>
          <w:sz w:val="24"/>
        </w:rPr>
        <w:t>汇款账户：</w:t>
      </w:r>
    </w:p>
    <w:p>
      <w:pPr>
        <w:spacing w:line="360" w:lineRule="auto"/>
        <w:rPr>
          <w:sz w:val="24"/>
        </w:rPr>
      </w:pPr>
      <w:r>
        <w:rPr>
          <w:sz w:val="24"/>
        </w:rPr>
        <w:t>4367420012180080000</w:t>
      </w:r>
    </w:p>
    <w:p>
      <w:pPr>
        <w:spacing w:line="360" w:lineRule="auto"/>
        <w:rPr>
          <w:sz w:val="24"/>
        </w:rPr>
      </w:pPr>
      <w:r>
        <w:rPr>
          <w:sz w:val="24"/>
        </w:rPr>
        <w:t>建设银行北京明日嘉和支行  郝红燕</w:t>
      </w:r>
    </w:p>
    <w:p>
      <w:pPr>
        <w:spacing w:line="360" w:lineRule="auto"/>
        <w:rPr>
          <w:rFonts w:hint="eastAsia"/>
          <w:sz w:val="24"/>
          <w:highlight w:val="none"/>
          <w:lang w:val="en-US" w:eastAsia="zh-CN"/>
        </w:rPr>
      </w:pPr>
      <w:r>
        <w:rPr>
          <w:rFonts w:hint="eastAsia"/>
          <w:sz w:val="24"/>
          <w:lang w:eastAsia="zh-CN"/>
        </w:rPr>
        <w:t>备注：请汇款之后将汇款凭证彩信或微信至</w:t>
      </w:r>
      <w:r>
        <w:rPr>
          <w:rFonts w:hint="eastAsia"/>
          <w:sz w:val="24"/>
          <w:lang w:val="en-US" w:eastAsia="zh-CN"/>
        </w:rPr>
        <w:t>18611262709，并附汇款人姓名及联系方式。</w:t>
      </w:r>
    </w:p>
    <w:p>
      <w:pPr>
        <w:spacing w:line="360" w:lineRule="auto"/>
        <w:rPr>
          <w:b/>
          <w:sz w:val="24"/>
        </w:rPr>
      </w:pPr>
      <w:r>
        <w:rPr>
          <w:b/>
          <w:sz w:val="24"/>
        </w:rPr>
        <w:t>保险：                   </w:t>
      </w:r>
    </w:p>
    <w:p>
      <w:pPr>
        <w:spacing w:line="360" w:lineRule="auto"/>
        <w:rPr>
          <w:sz w:val="24"/>
        </w:rPr>
      </w:pPr>
      <w:r>
        <w:rPr>
          <w:sz w:val="24"/>
        </w:rPr>
        <w:t>本场比赛为所有参赛车手在比赛期间投保不低于</w:t>
      </w:r>
      <w:r>
        <w:rPr>
          <w:rFonts w:hint="eastAsia"/>
          <w:sz w:val="24"/>
          <w:lang w:val="en-US" w:eastAsia="zh-CN"/>
        </w:rPr>
        <w:t>4</w:t>
      </w:r>
      <w:r>
        <w:rPr>
          <w:sz w:val="24"/>
        </w:rPr>
        <w:t>0万人身意外保险和</w:t>
      </w:r>
      <w:r>
        <w:rPr>
          <w:rFonts w:hint="eastAsia"/>
          <w:sz w:val="24"/>
          <w:lang w:val="en-US" w:eastAsia="zh-CN"/>
        </w:rPr>
        <w:t>3</w:t>
      </w:r>
      <w:r>
        <w:rPr>
          <w:sz w:val="24"/>
        </w:rPr>
        <w:t>万医疗保险。</w:t>
      </w:r>
    </w:p>
    <w:p>
      <w:pPr>
        <w:spacing w:line="360" w:lineRule="auto"/>
        <w:rPr>
          <w:sz w:val="24"/>
        </w:rPr>
      </w:pPr>
      <w:r>
        <w:rPr>
          <w:sz w:val="24"/>
        </w:rPr>
        <w:t>投保比赛期间公众责任险。</w:t>
      </w:r>
    </w:p>
    <w:p>
      <w:pPr>
        <w:spacing w:line="360" w:lineRule="auto"/>
        <w:rPr>
          <w:b/>
          <w:sz w:val="24"/>
        </w:rPr>
      </w:pPr>
      <w:r>
        <w:rPr>
          <w:b/>
          <w:sz w:val="24"/>
        </w:rPr>
        <w:t>燃料：</w:t>
      </w:r>
    </w:p>
    <w:p>
      <w:pPr>
        <w:spacing w:line="360" w:lineRule="auto"/>
        <w:rPr>
          <w:sz w:val="24"/>
        </w:rPr>
      </w:pPr>
      <w:r>
        <w:rPr>
          <w:sz w:val="24"/>
        </w:rPr>
        <w:t>组织者为DA组赛车统一免费提供95号汽油；</w:t>
      </w:r>
    </w:p>
    <w:p>
      <w:pPr>
        <w:spacing w:line="360" w:lineRule="auto"/>
        <w:rPr>
          <w:rFonts w:hint="eastAsia" w:eastAsiaTheme="minorEastAsia"/>
          <w:sz w:val="24"/>
          <w:highlight w:val="none"/>
          <w:lang w:eastAsia="zh-CN"/>
        </w:rPr>
      </w:pPr>
      <w:r>
        <w:rPr>
          <w:rFonts w:hint="eastAsia"/>
          <w:sz w:val="24"/>
          <w:highlight w:val="none"/>
          <w:lang w:eastAsia="zh-CN"/>
        </w:rPr>
        <w:t>组织者为公开组自带车者提供</w:t>
      </w:r>
      <w:r>
        <w:rPr>
          <w:rFonts w:hint="eastAsia"/>
          <w:sz w:val="24"/>
          <w:highlight w:val="none"/>
          <w:lang w:val="en-US" w:eastAsia="zh-CN"/>
        </w:rPr>
        <w:t>95</w:t>
      </w:r>
      <w:r>
        <w:rPr>
          <w:rFonts w:hint="default" w:ascii="Calibri" w:hAnsi="Calibri" w:cs="Calibri"/>
          <w:sz w:val="24"/>
          <w:highlight w:val="none"/>
          <w:lang w:val="en-US" w:eastAsia="zh-CN"/>
        </w:rPr>
        <w:t>#</w:t>
      </w:r>
      <w:r>
        <w:rPr>
          <w:rFonts w:hint="eastAsia" w:ascii="Calibri" w:hAnsi="Calibri" w:cs="Calibri"/>
          <w:sz w:val="24"/>
          <w:highlight w:val="none"/>
          <w:lang w:val="en-US" w:eastAsia="zh-CN"/>
        </w:rPr>
        <w:t>汽油</w:t>
      </w:r>
      <w:r>
        <w:rPr>
          <w:rFonts w:hint="eastAsia"/>
          <w:sz w:val="24"/>
          <w:highlight w:val="none"/>
          <w:lang w:eastAsia="zh-CN"/>
        </w:rPr>
        <w:t>加油，</w:t>
      </w:r>
      <w:r>
        <w:rPr>
          <w:rFonts w:hint="eastAsia"/>
          <w:sz w:val="24"/>
          <w:highlight w:val="none"/>
          <w:lang w:val="en-US" w:eastAsia="zh-CN"/>
        </w:rPr>
        <w:t>10元/升。</w:t>
      </w:r>
    </w:p>
    <w:p>
      <w:pPr>
        <w:spacing w:line="360" w:lineRule="auto"/>
        <w:rPr>
          <w:sz w:val="24"/>
        </w:rPr>
      </w:pPr>
      <w:r>
        <w:rPr>
          <w:rFonts w:hint="eastAsia"/>
          <w:sz w:val="24"/>
          <w:lang w:eastAsia="zh-CN"/>
        </w:rPr>
        <w:t>民用组</w:t>
      </w:r>
      <w:r>
        <w:rPr>
          <w:sz w:val="24"/>
        </w:rPr>
        <w:t>自带车人员加油及燃油费用由使用者自理。</w:t>
      </w:r>
    </w:p>
    <w:p>
      <w:pPr>
        <w:spacing w:line="360" w:lineRule="auto"/>
        <w:rPr>
          <w:rFonts w:hint="eastAsia"/>
          <w:b/>
          <w:bCs/>
          <w:sz w:val="24"/>
          <w:lang w:eastAsia="zh-CN"/>
        </w:rPr>
      </w:pPr>
      <w:r>
        <w:rPr>
          <w:rFonts w:hint="eastAsia"/>
          <w:b/>
          <w:bCs/>
          <w:sz w:val="24"/>
          <w:lang w:eastAsia="zh-CN"/>
        </w:rPr>
        <w:t>轮胎：</w:t>
      </w:r>
    </w:p>
    <w:p>
      <w:pPr>
        <w:spacing w:line="360" w:lineRule="auto"/>
        <w:rPr>
          <w:rFonts w:hint="eastAsia"/>
          <w:b w:val="0"/>
          <w:bCs w:val="0"/>
          <w:sz w:val="24"/>
          <w:lang w:eastAsia="zh-CN"/>
        </w:rPr>
      </w:pPr>
      <w:r>
        <w:rPr>
          <w:rFonts w:hint="eastAsia"/>
          <w:b w:val="0"/>
          <w:bCs w:val="0"/>
          <w:sz w:val="24"/>
          <w:lang w:eastAsia="zh-CN"/>
        </w:rPr>
        <w:t>公开组车辆可自行选择轮胎，所有组别禁止使用光头胎；</w:t>
      </w:r>
    </w:p>
    <w:p>
      <w:pPr>
        <w:spacing w:line="360" w:lineRule="auto"/>
        <w:rPr>
          <w:b/>
          <w:sz w:val="24"/>
        </w:rPr>
      </w:pPr>
      <w:r>
        <w:rPr>
          <w:b/>
          <w:sz w:val="24"/>
        </w:rPr>
        <w:t>赛段发车系统：</w:t>
      </w:r>
    </w:p>
    <w:p>
      <w:pPr>
        <w:spacing w:line="360" w:lineRule="auto"/>
        <w:rPr>
          <w:sz w:val="24"/>
        </w:rPr>
      </w:pPr>
      <w:r>
        <w:rPr>
          <w:sz w:val="24"/>
        </w:rPr>
        <w:t>发车信号将使用电子系统，使赛手能够在发车的位置清楚看到发车信号</w:t>
      </w:r>
      <w:r>
        <w:rPr>
          <w:rFonts w:hint="eastAsia"/>
          <w:sz w:val="24"/>
          <w:lang w:eastAsia="zh-CN"/>
        </w:rPr>
        <w:t>，并以手动计时为辅</w:t>
      </w:r>
      <w:r>
        <w:rPr>
          <w:sz w:val="24"/>
        </w:rPr>
        <w:t>。</w:t>
      </w:r>
    </w:p>
    <w:p>
      <w:pPr>
        <w:spacing w:line="360" w:lineRule="auto"/>
        <w:rPr>
          <w:sz w:val="24"/>
        </w:rPr>
      </w:pPr>
      <w:r>
        <w:rPr>
          <w:sz w:val="24"/>
        </w:rPr>
        <w:t>电子发车程序如下：</w:t>
      </w:r>
    </w:p>
    <w:p>
      <w:pPr>
        <w:spacing w:line="360" w:lineRule="auto"/>
        <w:rPr>
          <w:sz w:val="24"/>
        </w:rPr>
      </w:pPr>
      <w:r>
        <w:rPr>
          <w:sz w:val="24"/>
        </w:rPr>
        <w:t>发车</w:t>
      </w:r>
      <w:r>
        <w:rPr>
          <w:rFonts w:hint="eastAsia"/>
          <w:sz w:val="24"/>
        </w:rPr>
        <w:t>时信号灯变红持续5秒后变绿灯即视为发车</w:t>
      </w:r>
      <w:r>
        <w:rPr>
          <w:sz w:val="24"/>
        </w:rPr>
        <w:t>；</w:t>
      </w:r>
    </w:p>
    <w:p>
      <w:pPr>
        <w:spacing w:line="360" w:lineRule="auto"/>
        <w:rPr>
          <w:sz w:val="24"/>
        </w:rPr>
      </w:pPr>
      <w:r>
        <w:rPr>
          <w:sz w:val="24"/>
        </w:rPr>
        <w:t>当电子计时系统和发车器发生故障时，将根据《国内汽车拉力比赛通则》第37.3条的规定实施人工发车程序。</w:t>
      </w:r>
    </w:p>
    <w:p>
      <w:pPr>
        <w:spacing w:line="360" w:lineRule="auto"/>
        <w:rPr>
          <w:b/>
          <w:sz w:val="24"/>
        </w:rPr>
      </w:pPr>
      <w:r>
        <w:rPr>
          <w:rFonts w:hint="eastAsia"/>
          <w:b/>
          <w:sz w:val="24"/>
        </w:rPr>
        <w:t>成统计时方式：</w:t>
      </w:r>
    </w:p>
    <w:p>
      <w:pPr>
        <w:spacing w:line="360" w:lineRule="auto"/>
        <w:rPr>
          <w:rFonts w:hint="eastAsia"/>
          <w:color w:val="auto"/>
          <w:sz w:val="24"/>
          <w:highlight w:val="yellow"/>
          <w:lang w:val="en-US" w:eastAsia="zh-CN"/>
        </w:rPr>
      </w:pPr>
      <w:bookmarkStart w:id="4" w:name="OLE_LINK6"/>
      <w:r>
        <w:rPr>
          <w:rFonts w:hint="eastAsia"/>
          <w:color w:val="auto"/>
          <w:sz w:val="24"/>
          <w:highlight w:val="yellow"/>
          <w:lang w:val="en-US" w:eastAsia="zh-CN"/>
        </w:rPr>
        <w:t>DA组最终总成绩以SS1、SS2、SS3、SS4 4个赛段总时间相加计算。</w:t>
      </w:r>
    </w:p>
    <w:p>
      <w:pPr>
        <w:spacing w:line="360" w:lineRule="auto"/>
        <w:rPr>
          <w:rFonts w:hint="eastAsia"/>
          <w:color w:val="auto"/>
          <w:sz w:val="24"/>
          <w:highlight w:val="red"/>
          <w:lang w:val="en-US" w:eastAsia="zh-CN"/>
        </w:rPr>
      </w:pPr>
      <w:r>
        <w:rPr>
          <w:rFonts w:hint="eastAsia"/>
          <w:color w:val="auto"/>
          <w:sz w:val="24"/>
          <w:highlight w:val="yellow"/>
          <w:lang w:val="en-US" w:eastAsia="zh-CN"/>
        </w:rPr>
        <w:t>房车组及公开组最终总成绩以SS1、SS2 、SS3 3个赛段总时间相加计算。</w:t>
      </w:r>
    </w:p>
    <w:bookmarkEnd w:id="4"/>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b/>
          <w:sz w:val="24"/>
        </w:rPr>
      </w:pPr>
      <w:r>
        <w:rPr>
          <w:rFonts w:hint="eastAsia"/>
          <w:b/>
          <w:sz w:val="24"/>
        </w:rPr>
        <w:t>补充规则：</w:t>
      </w:r>
    </w:p>
    <w:p>
      <w:pPr>
        <w:spacing w:line="360" w:lineRule="auto"/>
        <w:rPr>
          <w:sz w:val="24"/>
          <w:highlight w:val="yellow"/>
        </w:rPr>
      </w:pPr>
      <w:r>
        <w:rPr>
          <w:rFonts w:hint="eastAsia"/>
          <w:sz w:val="24"/>
          <w:highlight w:val="yellow"/>
          <w:lang w:val="en-US" w:eastAsia="zh-CN"/>
        </w:rPr>
        <w:t>DA组前15名</w:t>
      </w:r>
      <w:r>
        <w:rPr>
          <w:rFonts w:hint="eastAsia"/>
          <w:sz w:val="24"/>
          <w:highlight w:val="yellow"/>
        </w:rPr>
        <w:t>发生成绩平局时，</w:t>
      </w:r>
      <w:r>
        <w:rPr>
          <w:rFonts w:hint="eastAsia"/>
          <w:sz w:val="24"/>
          <w:highlight w:val="yellow"/>
          <w:lang w:eastAsia="zh-CN"/>
        </w:rPr>
        <w:t>加一轮</w:t>
      </w:r>
      <w:r>
        <w:rPr>
          <w:rFonts w:hint="eastAsia"/>
          <w:sz w:val="24"/>
          <w:highlight w:val="yellow"/>
          <w:lang w:val="en-US" w:eastAsia="zh-CN"/>
        </w:rPr>
        <w:t>PK赛，各跑1圈（柏油），取快者为胜，负者为下一名，以此类推</w:t>
      </w:r>
      <w:r>
        <w:rPr>
          <w:rFonts w:hint="eastAsia"/>
          <w:sz w:val="24"/>
          <w:highlight w:val="yellow"/>
        </w:rPr>
        <w:t>；</w:t>
      </w:r>
    </w:p>
    <w:p>
      <w:pPr>
        <w:spacing w:line="360" w:lineRule="auto"/>
        <w:rPr>
          <w:rFonts w:hint="eastAsia"/>
          <w:color w:val="auto"/>
          <w:sz w:val="24"/>
          <w:highlight w:val="yellow"/>
          <w:lang w:val="en-US" w:eastAsia="zh-CN"/>
        </w:rPr>
      </w:pPr>
      <w:r>
        <w:rPr>
          <w:rFonts w:hint="eastAsia"/>
          <w:color w:val="auto"/>
          <w:sz w:val="24"/>
          <w:highlight w:val="yellow"/>
          <w:lang w:val="en-US" w:eastAsia="zh-CN"/>
        </w:rPr>
        <w:t>所有组别比赛车手未完成任何一SS赛段的及不按规则完成赛段的，最终成绩以本赛段最快成绩加时1分钟</w:t>
      </w:r>
      <w:r>
        <w:rPr>
          <w:rFonts w:hint="eastAsia"/>
          <w:color w:val="auto"/>
          <w:sz w:val="24"/>
          <w:highlight w:val="yellow"/>
        </w:rPr>
        <w:t>；</w:t>
      </w:r>
    </w:p>
    <w:p>
      <w:pPr>
        <w:spacing w:line="360" w:lineRule="auto"/>
        <w:rPr>
          <w:rFonts w:hint="eastAsia" w:eastAsiaTheme="minorEastAsia"/>
          <w:color w:val="auto"/>
          <w:sz w:val="24"/>
          <w:highlight w:val="yellow"/>
          <w:lang w:eastAsia="zh-CN"/>
        </w:rPr>
      </w:pPr>
      <w:r>
        <w:rPr>
          <w:rFonts w:hint="eastAsia"/>
          <w:color w:val="auto"/>
          <w:sz w:val="24"/>
          <w:highlight w:val="yellow"/>
          <w:lang w:eastAsia="zh-CN"/>
        </w:rPr>
        <w:t>采取慢车让快车原则；</w:t>
      </w:r>
    </w:p>
    <w:p>
      <w:pPr>
        <w:spacing w:line="360" w:lineRule="auto"/>
        <w:rPr>
          <w:rFonts w:hint="eastAsia"/>
          <w:color w:val="auto"/>
          <w:sz w:val="24"/>
          <w:highlight w:val="yellow"/>
          <w:lang w:val="en-US" w:eastAsia="zh-CN"/>
        </w:rPr>
      </w:pPr>
      <w:r>
        <w:rPr>
          <w:rFonts w:hint="eastAsia"/>
          <w:color w:val="auto"/>
          <w:sz w:val="24"/>
          <w:highlight w:val="yellow"/>
        </w:rPr>
        <w:t>抢跑罚时</w:t>
      </w:r>
      <w:r>
        <w:rPr>
          <w:rFonts w:hint="eastAsia"/>
          <w:color w:val="auto"/>
          <w:sz w:val="24"/>
          <w:highlight w:val="yellow"/>
          <w:lang w:val="en-US" w:eastAsia="zh-CN"/>
        </w:rPr>
        <w:t>1</w:t>
      </w:r>
      <w:r>
        <w:rPr>
          <w:rFonts w:hint="eastAsia"/>
          <w:color w:val="auto"/>
          <w:sz w:val="24"/>
          <w:highlight w:val="yellow"/>
        </w:rPr>
        <w:t>0秒</w:t>
      </w:r>
      <w:r>
        <w:rPr>
          <w:rFonts w:hint="eastAsia"/>
          <w:color w:val="auto"/>
          <w:sz w:val="24"/>
          <w:highlight w:val="yellow"/>
          <w:lang w:eastAsia="zh-CN"/>
        </w:rPr>
        <w:t>；</w:t>
      </w:r>
    </w:p>
    <w:p>
      <w:pPr>
        <w:spacing w:line="360" w:lineRule="auto"/>
        <w:rPr>
          <w:rFonts w:hint="eastAsia"/>
          <w:color w:val="auto"/>
          <w:sz w:val="24"/>
          <w:highlight w:val="yellow"/>
          <w:lang w:val="en-US" w:eastAsia="zh-CN"/>
        </w:rPr>
      </w:pPr>
      <w:r>
        <w:rPr>
          <w:rFonts w:hint="eastAsia"/>
          <w:color w:val="auto"/>
          <w:sz w:val="24"/>
          <w:highlight w:val="yellow"/>
          <w:lang w:eastAsia="zh-CN"/>
        </w:rPr>
        <w:t>比赛开始前</w:t>
      </w:r>
      <w:r>
        <w:rPr>
          <w:rFonts w:hint="eastAsia"/>
          <w:color w:val="auto"/>
          <w:sz w:val="24"/>
          <w:highlight w:val="yellow"/>
          <w:lang w:val="en-US" w:eastAsia="zh-CN"/>
        </w:rPr>
        <w:t>10分钟使用赛员证检录，不按时检录者本赛段罚时5秒;</w:t>
      </w:r>
    </w:p>
    <w:p>
      <w:pPr>
        <w:spacing w:line="360" w:lineRule="auto"/>
        <w:rPr>
          <w:rFonts w:hint="eastAsia"/>
          <w:color w:val="auto"/>
          <w:sz w:val="24"/>
          <w:highlight w:val="yellow"/>
          <w:lang w:val="en-US" w:eastAsia="zh-CN"/>
        </w:rPr>
      </w:pPr>
      <w:r>
        <w:rPr>
          <w:rFonts w:hint="eastAsia"/>
          <w:color w:val="auto"/>
          <w:sz w:val="24"/>
          <w:highlight w:val="yellow"/>
          <w:lang w:val="en-US" w:eastAsia="zh-CN"/>
        </w:rPr>
        <w:t>车手按顺序上车，禁止出现故意挑车现象；</w:t>
      </w:r>
    </w:p>
    <w:p>
      <w:pPr>
        <w:spacing w:line="360" w:lineRule="auto"/>
        <w:rPr>
          <w:rFonts w:hint="eastAsia"/>
          <w:color w:val="auto"/>
          <w:sz w:val="24"/>
          <w:highlight w:val="yellow"/>
          <w:lang w:val="en-US" w:eastAsia="zh-CN"/>
        </w:rPr>
      </w:pPr>
      <w:r>
        <w:rPr>
          <w:rFonts w:hint="eastAsia"/>
          <w:color w:val="auto"/>
          <w:sz w:val="24"/>
          <w:highlight w:val="yellow"/>
          <w:lang w:val="en-US" w:eastAsia="zh-CN"/>
        </w:rPr>
        <w:t>严禁车手原地轰油门及调节刹车比例；</w:t>
      </w:r>
    </w:p>
    <w:p>
      <w:pPr>
        <w:spacing w:line="360" w:lineRule="auto"/>
        <w:rPr>
          <w:rFonts w:hint="eastAsia"/>
          <w:color w:val="auto"/>
          <w:sz w:val="24"/>
          <w:highlight w:val="yellow"/>
          <w:lang w:val="en-US" w:eastAsia="zh-CN"/>
        </w:rPr>
      </w:pPr>
      <w:r>
        <w:rPr>
          <w:rFonts w:hint="eastAsia"/>
          <w:color w:val="auto"/>
          <w:sz w:val="24"/>
          <w:highlight w:val="yellow"/>
          <w:lang w:val="en-US" w:eastAsia="zh-CN"/>
        </w:rPr>
        <w:t>场地内限速5公里/小时，禁止加速及试刹车；</w:t>
      </w:r>
    </w:p>
    <w:p>
      <w:pPr>
        <w:spacing w:line="360" w:lineRule="auto"/>
        <w:rPr>
          <w:rFonts w:hint="eastAsia"/>
          <w:color w:val="auto"/>
          <w:sz w:val="24"/>
          <w:highlight w:val="yellow"/>
          <w:lang w:val="en-US" w:eastAsia="zh-CN"/>
        </w:rPr>
      </w:pPr>
      <w:r>
        <w:rPr>
          <w:rFonts w:hint="eastAsia"/>
          <w:color w:val="auto"/>
          <w:sz w:val="24"/>
          <w:highlight w:val="yellow"/>
          <w:lang w:val="en-US" w:eastAsia="zh-CN"/>
        </w:rPr>
        <w:t>参赛车辆禁止在赛场周围出现超速等危险驾驶行为，赛车未经允许禁止驶离赛场区域，恶意违反者取消比赛资格；</w:t>
      </w:r>
    </w:p>
    <w:p>
      <w:pPr>
        <w:spacing w:line="360" w:lineRule="auto"/>
        <w:rPr>
          <w:rFonts w:hint="eastAsia"/>
          <w:color w:val="auto"/>
          <w:sz w:val="24"/>
          <w:lang w:val="en-US" w:eastAsia="zh-CN"/>
        </w:rPr>
      </w:pPr>
      <w:r>
        <w:rPr>
          <w:rFonts w:hint="eastAsia"/>
          <w:color w:val="auto"/>
          <w:sz w:val="24"/>
          <w:lang w:val="en-US" w:eastAsia="zh-CN"/>
        </w:rPr>
        <w:t>比赛时如在某一SS赛段出现撞车、车辆损坏等，需先执行车损赔偿，并补齐车损押金方可继续比赛。</w:t>
      </w:r>
    </w:p>
    <w:p>
      <w:pPr>
        <w:spacing w:line="360" w:lineRule="auto"/>
        <w:rPr>
          <w:b/>
          <w:sz w:val="24"/>
        </w:rPr>
      </w:pPr>
      <w:r>
        <w:rPr>
          <w:rFonts w:hint="eastAsia"/>
          <w:b/>
          <w:sz w:val="24"/>
          <w:lang w:eastAsia="zh-CN"/>
        </w:rPr>
        <w:t>碰撞责任划分</w:t>
      </w:r>
      <w:r>
        <w:rPr>
          <w:rFonts w:hint="eastAsia"/>
          <w:b/>
          <w:sz w:val="24"/>
        </w:rPr>
        <w:t>：</w:t>
      </w:r>
    </w:p>
    <w:p>
      <w:pPr>
        <w:spacing w:line="360" w:lineRule="auto"/>
        <w:rPr>
          <w:rFonts w:hint="eastAsia" w:ascii="方正兰亭黑_GBK" w:hAnsi="方正兰亭黑_GBK" w:eastAsia="方正兰亭黑_GBK" w:cs="方正兰亭黑_GBK"/>
          <w:color w:val="auto"/>
          <w:sz w:val="28"/>
          <w:szCs w:val="28"/>
          <w:lang w:val="en-US" w:eastAsia="zh-CN"/>
        </w:rPr>
      </w:pPr>
      <w:r>
        <w:rPr>
          <w:rFonts w:hint="eastAsia" w:ascii="方正兰亭黑_GBK" w:hAnsi="方正兰亭黑_GBK" w:eastAsia="方正兰亭黑_GBK" w:cs="方正兰亭黑_GBK"/>
          <w:color w:val="auto"/>
          <w:sz w:val="28"/>
          <w:szCs w:val="28"/>
          <w:lang w:val="en-US" w:eastAsia="zh-CN"/>
        </w:rPr>
        <w:t>比赛中发生追尾情况属后车责任需负担两车车损</w:t>
      </w:r>
    </w:p>
    <w:p>
      <w:pPr>
        <w:spacing w:line="360" w:lineRule="auto"/>
        <w:rPr>
          <w:rFonts w:hint="eastAsia" w:ascii="方正兰亭黑_GBK" w:hAnsi="方正兰亭黑_GBK" w:eastAsia="方正兰亭黑_GBK" w:cs="方正兰亭黑_GBK"/>
          <w:color w:val="auto"/>
          <w:sz w:val="28"/>
          <w:szCs w:val="28"/>
          <w:lang w:val="en-US" w:eastAsia="zh-CN"/>
        </w:rPr>
      </w:pPr>
      <w:r>
        <w:rPr>
          <w:rFonts w:hint="eastAsia" w:ascii="方正兰亭黑_GBK" w:hAnsi="方正兰亭黑_GBK" w:eastAsia="方正兰亭黑_GBK" w:cs="方正兰亭黑_GBK"/>
          <w:color w:val="auto"/>
          <w:sz w:val="28"/>
          <w:szCs w:val="28"/>
          <w:lang w:val="en-US" w:eastAsia="zh-CN"/>
        </w:rPr>
        <w:t>砂石柏油交汇处柏油车辆必须让行砂石车辆否则碰撞属柏油车辆责任负担两车车损</w:t>
      </w:r>
    </w:p>
    <w:p>
      <w:pPr>
        <w:spacing w:line="360" w:lineRule="auto"/>
        <w:rPr>
          <w:rFonts w:hint="eastAsia" w:ascii="方正兰亭黑_GBK" w:hAnsi="方正兰亭黑_GBK" w:eastAsia="方正兰亭黑_GBK" w:cs="方正兰亭黑_GBK"/>
          <w:color w:val="auto"/>
          <w:sz w:val="28"/>
          <w:szCs w:val="28"/>
          <w:lang w:val="en-US" w:eastAsia="zh-CN"/>
        </w:rPr>
      </w:pPr>
      <w:r>
        <w:rPr>
          <w:rFonts w:hint="eastAsia" w:ascii="方正兰亭黑_GBK" w:hAnsi="方正兰亭黑_GBK" w:eastAsia="方正兰亭黑_GBK" w:cs="方正兰亭黑_GBK"/>
          <w:color w:val="auto"/>
          <w:sz w:val="28"/>
          <w:szCs w:val="28"/>
          <w:lang w:val="en-US" w:eastAsia="zh-CN"/>
        </w:rPr>
        <w:t>其它情况下的车损由双方各自负担</w:t>
      </w:r>
    </w:p>
    <w:p>
      <w:pPr>
        <w:spacing w:line="360" w:lineRule="auto"/>
        <w:rPr>
          <w:b/>
          <w:sz w:val="28"/>
          <w:szCs w:val="28"/>
        </w:rPr>
      </w:pPr>
      <w:r>
        <w:rPr>
          <w:rFonts w:hint="eastAsia"/>
          <w:b/>
          <w:sz w:val="28"/>
          <w:szCs w:val="28"/>
        </w:rPr>
        <w:t>赛场秩序：</w:t>
      </w:r>
    </w:p>
    <w:p>
      <w:pPr>
        <w:spacing w:line="360" w:lineRule="auto"/>
        <w:rPr>
          <w:sz w:val="28"/>
          <w:szCs w:val="28"/>
        </w:rPr>
      </w:pPr>
      <w:r>
        <w:rPr>
          <w:rFonts w:hint="eastAsia"/>
          <w:sz w:val="28"/>
          <w:szCs w:val="28"/>
        </w:rPr>
        <w:t>请广大赛员自觉爱护环境卫生，室内严禁吸烟。自觉维护公共设施，如有损坏须照价赔偿。保持一个健康绿色的赛场环境是我们每个人的责任和义务。</w:t>
      </w:r>
    </w:p>
    <w:p>
      <w:pPr>
        <w:spacing w:line="360" w:lineRule="auto"/>
        <w:rPr>
          <w:b/>
          <w:sz w:val="28"/>
          <w:szCs w:val="28"/>
        </w:rPr>
      </w:pPr>
      <w:r>
        <w:rPr>
          <w:b/>
          <w:sz w:val="28"/>
          <w:szCs w:val="28"/>
        </w:rPr>
        <w:t>201</w:t>
      </w:r>
      <w:r>
        <w:rPr>
          <w:rFonts w:hint="eastAsia"/>
          <w:b/>
          <w:sz w:val="28"/>
          <w:szCs w:val="28"/>
          <w:lang w:val="en-US" w:eastAsia="zh-CN"/>
        </w:rPr>
        <w:t>9</w:t>
      </w:r>
      <w:r>
        <w:rPr>
          <w:rFonts w:hint="eastAsia"/>
          <w:b/>
          <w:sz w:val="28"/>
          <w:szCs w:val="28"/>
        </w:rPr>
        <w:t>德安杯挑战赛DA组</w:t>
      </w:r>
      <w:r>
        <w:rPr>
          <w:b/>
          <w:sz w:val="28"/>
          <w:szCs w:val="28"/>
        </w:rPr>
        <w:t>积分制度： </w:t>
      </w:r>
    </w:p>
    <w:p>
      <w:pPr>
        <w:spacing w:line="360" w:lineRule="auto"/>
        <w:rPr>
          <w:sz w:val="24"/>
        </w:rPr>
      </w:pPr>
      <w:r>
        <w:rPr>
          <w:rFonts w:hint="eastAsia"/>
          <w:sz w:val="24"/>
        </w:rPr>
        <w:t>DA组年度</w:t>
      </w:r>
      <w:r>
        <w:rPr>
          <w:sz w:val="24"/>
        </w:rPr>
        <w:t>积分制同CRC积分制（见下图），成绩评定按中汽摩联公布规则执行。</w:t>
      </w:r>
    </w:p>
    <w:p>
      <w:pPr>
        <w:spacing w:line="360" w:lineRule="auto"/>
        <w:jc w:val="center"/>
        <w:rPr>
          <w:rFonts w:hint="eastAsia"/>
          <w:b/>
          <w:sz w:val="24"/>
        </w:rPr>
      </w:pPr>
    </w:p>
    <w:p>
      <w:pPr>
        <w:spacing w:line="360" w:lineRule="auto"/>
        <w:jc w:val="both"/>
        <w:rPr>
          <w:rFonts w:hint="eastAsia"/>
          <w:b/>
          <w:sz w:val="24"/>
        </w:rPr>
      </w:pPr>
    </w:p>
    <w:p>
      <w:pPr>
        <w:spacing w:line="360" w:lineRule="auto"/>
        <w:jc w:val="center"/>
        <w:rPr>
          <w:b/>
          <w:sz w:val="24"/>
        </w:rPr>
      </w:pPr>
      <w:r>
        <w:rPr>
          <w:rFonts w:hint="eastAsia"/>
          <w:b/>
          <w:sz w:val="24"/>
        </w:rPr>
        <w:t>201</w:t>
      </w:r>
      <w:r>
        <w:rPr>
          <w:rFonts w:hint="eastAsia"/>
          <w:b/>
          <w:sz w:val="24"/>
          <w:lang w:val="en-US" w:eastAsia="zh-CN"/>
        </w:rPr>
        <w:t>9</w:t>
      </w:r>
      <w:r>
        <w:rPr>
          <w:rFonts w:hint="eastAsia"/>
          <w:b/>
          <w:sz w:val="24"/>
        </w:rPr>
        <w:t>年德安杯挑战赛DA组积分制</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32"/>
        <w:gridCol w:w="532"/>
        <w:gridCol w:w="532"/>
        <w:gridCol w:w="532"/>
        <w:gridCol w:w="532"/>
        <w:gridCol w:w="533"/>
        <w:gridCol w:w="533"/>
        <w:gridCol w:w="533"/>
        <w:gridCol w:w="533"/>
        <w:gridCol w:w="533"/>
        <w:gridCol w:w="533"/>
        <w:gridCol w:w="533"/>
        <w:gridCol w:w="533"/>
        <w:gridCol w:w="533"/>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line="360" w:lineRule="auto"/>
              <w:rPr>
                <w:rFonts w:hint="eastAsia" w:eastAsiaTheme="minorEastAsia"/>
                <w:sz w:val="24"/>
                <w:szCs w:val="24"/>
                <w:vertAlign w:val="baseline"/>
                <w:lang w:eastAsia="zh-CN"/>
              </w:rPr>
            </w:pPr>
            <w:bookmarkStart w:id="5" w:name="OLE_LINK8"/>
            <w:r>
              <w:rPr>
                <w:rFonts w:hint="eastAsia"/>
                <w:sz w:val="24"/>
                <w:szCs w:val="24"/>
                <w:vertAlign w:val="baseline"/>
                <w:lang w:eastAsia="zh-CN"/>
              </w:rPr>
              <w:t>名次</w:t>
            </w:r>
          </w:p>
        </w:tc>
        <w:tc>
          <w:tcPr>
            <w:tcW w:w="532"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第一名</w:t>
            </w:r>
          </w:p>
        </w:tc>
        <w:tc>
          <w:tcPr>
            <w:tcW w:w="532"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第二名</w:t>
            </w:r>
          </w:p>
        </w:tc>
        <w:tc>
          <w:tcPr>
            <w:tcW w:w="532"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第三名</w:t>
            </w:r>
          </w:p>
        </w:tc>
        <w:tc>
          <w:tcPr>
            <w:tcW w:w="532"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第四名</w:t>
            </w:r>
          </w:p>
        </w:tc>
        <w:tc>
          <w:tcPr>
            <w:tcW w:w="532"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第五名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第六名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第七名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第八名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第九名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第十名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第十一名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第十二名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第十三名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第十四名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第十五名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line="360" w:lineRule="auto"/>
              <w:rPr>
                <w:rFonts w:hint="eastAsia" w:eastAsiaTheme="minorEastAsia"/>
                <w:sz w:val="15"/>
                <w:szCs w:val="15"/>
                <w:vertAlign w:val="baseline"/>
                <w:lang w:val="en-US" w:eastAsia="zh-CN"/>
              </w:rPr>
            </w:pPr>
            <w:r>
              <w:rPr>
                <w:rFonts w:hint="eastAsia"/>
                <w:sz w:val="15"/>
                <w:szCs w:val="15"/>
                <w:vertAlign w:val="baseline"/>
                <w:lang w:val="en-US" w:eastAsia="zh-CN"/>
              </w:rPr>
              <w:t>积分</w:t>
            </w:r>
          </w:p>
        </w:tc>
        <w:tc>
          <w:tcPr>
            <w:tcW w:w="532"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20</w:t>
            </w:r>
          </w:p>
        </w:tc>
        <w:tc>
          <w:tcPr>
            <w:tcW w:w="532"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18</w:t>
            </w:r>
          </w:p>
        </w:tc>
        <w:tc>
          <w:tcPr>
            <w:tcW w:w="532"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16</w:t>
            </w:r>
          </w:p>
        </w:tc>
        <w:tc>
          <w:tcPr>
            <w:tcW w:w="532"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14</w:t>
            </w:r>
          </w:p>
        </w:tc>
        <w:tc>
          <w:tcPr>
            <w:tcW w:w="532"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12</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10</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9</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8</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7</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6</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5</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4</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3</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2</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1</w:t>
            </w:r>
          </w:p>
        </w:tc>
      </w:tr>
      <w:bookmarkEnd w:id="5"/>
    </w:tbl>
    <w:p>
      <w:pPr>
        <w:spacing w:line="360" w:lineRule="auto"/>
        <w:jc w:val="center"/>
        <w:rPr>
          <w:b/>
          <w:sz w:val="24"/>
        </w:rPr>
      </w:pPr>
      <w:r>
        <w:rPr>
          <w:rFonts w:hint="eastAsia"/>
          <w:b/>
          <w:sz w:val="24"/>
        </w:rPr>
        <w:t>201</w:t>
      </w:r>
      <w:r>
        <w:rPr>
          <w:rFonts w:hint="eastAsia"/>
          <w:b/>
          <w:sz w:val="24"/>
          <w:lang w:val="en-US" w:eastAsia="zh-CN"/>
        </w:rPr>
        <w:t>9</w:t>
      </w:r>
      <w:r>
        <w:rPr>
          <w:rFonts w:hint="eastAsia"/>
          <w:b/>
          <w:sz w:val="24"/>
        </w:rPr>
        <w:t>年德安杯挑战赛</w:t>
      </w:r>
      <w:r>
        <w:rPr>
          <w:rFonts w:hint="eastAsia"/>
          <w:b/>
          <w:sz w:val="24"/>
          <w:lang w:eastAsia="zh-CN"/>
        </w:rPr>
        <w:t>巾帼杯</w:t>
      </w:r>
      <w:r>
        <w:rPr>
          <w:rFonts w:hint="eastAsia"/>
          <w:b/>
          <w:sz w:val="24"/>
        </w:rPr>
        <w:t>积分制</w:t>
      </w:r>
    </w:p>
    <w:tbl>
      <w:tblPr>
        <w:tblStyle w:val="8"/>
        <w:tblW w:w="4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32"/>
        <w:gridCol w:w="532"/>
        <w:gridCol w:w="532"/>
        <w:gridCol w:w="532"/>
        <w:gridCol w:w="532"/>
        <w:gridCol w:w="533"/>
        <w:gridCol w:w="533"/>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名次</w:t>
            </w:r>
          </w:p>
        </w:tc>
        <w:tc>
          <w:tcPr>
            <w:tcW w:w="532"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第一名</w:t>
            </w:r>
          </w:p>
        </w:tc>
        <w:tc>
          <w:tcPr>
            <w:tcW w:w="532"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第二名</w:t>
            </w:r>
          </w:p>
        </w:tc>
        <w:tc>
          <w:tcPr>
            <w:tcW w:w="532"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第三名</w:t>
            </w:r>
          </w:p>
        </w:tc>
        <w:tc>
          <w:tcPr>
            <w:tcW w:w="532"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第四名</w:t>
            </w:r>
          </w:p>
        </w:tc>
        <w:tc>
          <w:tcPr>
            <w:tcW w:w="532"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第五名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第六名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第七名</w:t>
            </w:r>
          </w:p>
        </w:tc>
        <w:tc>
          <w:tcPr>
            <w:tcW w:w="533" w:type="dxa"/>
          </w:tcPr>
          <w:p>
            <w:pPr>
              <w:spacing w:line="360" w:lineRule="auto"/>
              <w:rPr>
                <w:rFonts w:hint="eastAsia" w:eastAsiaTheme="minorEastAsia"/>
                <w:sz w:val="24"/>
                <w:szCs w:val="24"/>
                <w:vertAlign w:val="baseline"/>
                <w:lang w:eastAsia="zh-CN"/>
              </w:rPr>
            </w:pPr>
            <w:r>
              <w:rPr>
                <w:rFonts w:hint="eastAsia"/>
                <w:sz w:val="24"/>
                <w:szCs w:val="24"/>
                <w:vertAlign w:val="baseline"/>
                <w:lang w:eastAsia="zh-CN"/>
              </w:rPr>
              <w:t>第八名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tcPr>
          <w:p>
            <w:pPr>
              <w:spacing w:line="360" w:lineRule="auto"/>
              <w:rPr>
                <w:rFonts w:hint="eastAsia" w:eastAsiaTheme="minorEastAsia"/>
                <w:sz w:val="15"/>
                <w:szCs w:val="15"/>
                <w:vertAlign w:val="baseline"/>
                <w:lang w:val="en-US" w:eastAsia="zh-CN"/>
              </w:rPr>
            </w:pPr>
            <w:r>
              <w:rPr>
                <w:rFonts w:hint="eastAsia"/>
                <w:sz w:val="15"/>
                <w:szCs w:val="15"/>
                <w:vertAlign w:val="baseline"/>
                <w:lang w:val="en-US" w:eastAsia="zh-CN"/>
              </w:rPr>
              <w:t>积分</w:t>
            </w:r>
          </w:p>
        </w:tc>
        <w:tc>
          <w:tcPr>
            <w:tcW w:w="532"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10</w:t>
            </w:r>
          </w:p>
        </w:tc>
        <w:tc>
          <w:tcPr>
            <w:tcW w:w="532"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8</w:t>
            </w:r>
          </w:p>
        </w:tc>
        <w:tc>
          <w:tcPr>
            <w:tcW w:w="532"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6</w:t>
            </w:r>
          </w:p>
        </w:tc>
        <w:tc>
          <w:tcPr>
            <w:tcW w:w="532"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5</w:t>
            </w:r>
          </w:p>
        </w:tc>
        <w:tc>
          <w:tcPr>
            <w:tcW w:w="532"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4</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3</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2</w:t>
            </w:r>
          </w:p>
        </w:tc>
        <w:tc>
          <w:tcPr>
            <w:tcW w:w="533" w:type="dxa"/>
          </w:tcPr>
          <w:p>
            <w:pPr>
              <w:spacing w:line="360" w:lineRule="auto"/>
              <w:rPr>
                <w:rFonts w:hint="eastAsia" w:eastAsiaTheme="minorEastAsia"/>
                <w:sz w:val="24"/>
                <w:vertAlign w:val="baseline"/>
                <w:lang w:val="en-US" w:eastAsia="zh-CN"/>
              </w:rPr>
            </w:pPr>
            <w:r>
              <w:rPr>
                <w:rFonts w:hint="eastAsia"/>
                <w:sz w:val="24"/>
                <w:vertAlign w:val="baseline"/>
                <w:lang w:val="en-US" w:eastAsia="zh-CN"/>
              </w:rPr>
              <w:t>1</w:t>
            </w:r>
          </w:p>
        </w:tc>
      </w:tr>
    </w:tbl>
    <w:p>
      <w:pPr>
        <w:spacing w:line="360" w:lineRule="auto"/>
        <w:rPr>
          <w:rFonts w:hint="eastAsia"/>
          <w:b/>
          <w:bCs/>
          <w:sz w:val="24"/>
          <w:shd w:val="clear" w:color="FFFFFF" w:fill="D9D9D9"/>
        </w:rPr>
      </w:pPr>
    </w:p>
    <w:p>
      <w:pPr>
        <w:spacing w:line="360" w:lineRule="auto"/>
        <w:rPr>
          <w:rFonts w:hint="eastAsia"/>
          <w:b/>
          <w:bCs/>
          <w:sz w:val="24"/>
          <w:shd w:val="clear" w:color="FFFFFF" w:fill="D9D9D9"/>
        </w:rPr>
      </w:pPr>
      <w:r>
        <w:rPr>
          <w:rFonts w:hint="eastAsia"/>
          <w:b/>
          <w:bCs/>
          <w:sz w:val="24"/>
          <w:shd w:val="clear" w:color="FFFFFF" w:fill="D9D9D9"/>
        </w:rPr>
        <w:t>住宿信息：</w:t>
      </w:r>
    </w:p>
    <w:p>
      <w:pPr>
        <w:spacing w:line="360" w:lineRule="auto"/>
        <w:rPr>
          <w:rFonts w:hint="eastAsia"/>
          <w:b/>
          <w:bCs/>
          <w:sz w:val="24"/>
          <w:lang w:eastAsia="zh-CN"/>
        </w:rPr>
      </w:pPr>
      <w:bookmarkStart w:id="6" w:name="OLE_LINK9"/>
      <w:r>
        <w:rPr>
          <w:rFonts w:hint="eastAsia"/>
          <w:b/>
          <w:bCs/>
          <w:sz w:val="24"/>
          <w:lang w:eastAsia="zh-CN"/>
        </w:rPr>
        <w:t>大兴宾馆</w:t>
      </w:r>
    </w:p>
    <w:p>
      <w:pPr>
        <w:spacing w:line="360" w:lineRule="auto"/>
        <w:rPr>
          <w:sz w:val="24"/>
        </w:rPr>
      </w:pPr>
      <w:r>
        <w:rPr>
          <w:sz w:val="24"/>
        </w:rPr>
        <w:t>地址：</w:t>
      </w:r>
      <w:r>
        <w:rPr>
          <w:rFonts w:hint="eastAsia"/>
          <w:sz w:val="24"/>
          <w:lang w:eastAsia="zh-CN"/>
        </w:rPr>
        <w:t>北京市大兴区黄村兴丰大街三段118号</w:t>
      </w:r>
    </w:p>
    <w:p>
      <w:pPr>
        <w:spacing w:line="360" w:lineRule="auto"/>
        <w:rPr>
          <w:rFonts w:hint="eastAsia"/>
          <w:sz w:val="24"/>
          <w:lang w:eastAsia="zh-CN"/>
        </w:rPr>
      </w:pPr>
      <w:r>
        <w:rPr>
          <w:rFonts w:hint="eastAsia"/>
          <w:sz w:val="24"/>
          <w:lang w:eastAsia="zh-CN"/>
        </w:rPr>
        <w:t>电话：010-56708033、59799438</w:t>
      </w:r>
    </w:p>
    <w:p>
      <w:pPr>
        <w:spacing w:line="360" w:lineRule="auto"/>
        <w:rPr>
          <w:rFonts w:hint="eastAsia"/>
          <w:b/>
          <w:bCs/>
          <w:sz w:val="24"/>
          <w:lang w:eastAsia="zh-CN"/>
        </w:rPr>
      </w:pPr>
      <w:r>
        <w:rPr>
          <w:rFonts w:hint="eastAsia"/>
          <w:b/>
          <w:bCs/>
          <w:sz w:val="24"/>
          <w:lang w:eastAsia="zh-CN"/>
        </w:rPr>
        <w:t>楠海酒店</w:t>
      </w:r>
    </w:p>
    <w:p>
      <w:pPr>
        <w:spacing w:line="360" w:lineRule="auto"/>
        <w:rPr>
          <w:rFonts w:hint="eastAsia"/>
          <w:sz w:val="24"/>
          <w:lang w:eastAsia="zh-CN"/>
        </w:rPr>
      </w:pPr>
      <w:r>
        <w:rPr>
          <w:rFonts w:hint="eastAsia"/>
          <w:sz w:val="24"/>
          <w:lang w:eastAsia="zh-CN"/>
        </w:rPr>
        <w:t xml:space="preserve">地址：北京大兴区黄村镇海北路42号 </w:t>
      </w:r>
    </w:p>
    <w:p>
      <w:pPr>
        <w:spacing w:line="360" w:lineRule="auto"/>
        <w:rPr>
          <w:rFonts w:hint="default"/>
          <w:sz w:val="24"/>
          <w:lang w:eastAsia="zh-CN"/>
        </w:rPr>
      </w:pPr>
      <w:r>
        <w:rPr>
          <w:rFonts w:hint="eastAsia"/>
          <w:sz w:val="24"/>
          <w:lang w:eastAsia="zh-CN"/>
        </w:rPr>
        <w:t>电话： </w:t>
      </w:r>
      <w:r>
        <w:rPr>
          <w:rFonts w:hint="default"/>
          <w:sz w:val="24"/>
          <w:lang w:eastAsia="zh-CN"/>
        </w:rPr>
        <w:t>010-57165557</w:t>
      </w:r>
    </w:p>
    <w:p>
      <w:pPr>
        <w:spacing w:line="360" w:lineRule="auto"/>
        <w:rPr>
          <w:rFonts w:hint="eastAsia"/>
          <w:b w:val="0"/>
          <w:bCs w:val="0"/>
          <w:sz w:val="24"/>
          <w:lang w:eastAsia="zh-CN"/>
        </w:rPr>
      </w:pPr>
      <w:r>
        <w:rPr>
          <w:rFonts w:hint="eastAsia"/>
          <w:b/>
          <w:bCs/>
          <w:sz w:val="24"/>
          <w:lang w:val="en-US" w:eastAsia="zh-CN"/>
        </w:rPr>
        <w:t>速8酒店（林校北路店）</w:t>
      </w:r>
      <w:r>
        <w:rPr>
          <w:rFonts w:hint="default"/>
          <w:b/>
          <w:bCs/>
          <w:sz w:val="24"/>
          <w:lang w:val="en-US" w:eastAsia="zh-CN"/>
        </w:rPr>
        <w:br w:type="textWrapping"/>
      </w:r>
      <w:r>
        <w:rPr>
          <w:rFonts w:hint="eastAsia"/>
          <w:b w:val="0"/>
          <w:bCs w:val="0"/>
          <w:sz w:val="24"/>
          <w:lang w:val="en-US" w:eastAsia="zh-CN"/>
        </w:rPr>
        <w:t>地址：</w:t>
      </w:r>
      <w:r>
        <w:rPr>
          <w:rFonts w:hint="default"/>
          <w:b w:val="0"/>
          <w:bCs w:val="0"/>
          <w:sz w:val="24"/>
          <w:lang w:val="en-US" w:eastAsia="zh-CN"/>
        </w:rPr>
        <w:t>北京市大兴区林校北路10号</w:t>
      </w:r>
    </w:p>
    <w:p>
      <w:pPr>
        <w:spacing w:line="360" w:lineRule="auto"/>
        <w:rPr>
          <w:rFonts w:hint="default"/>
          <w:b w:val="0"/>
          <w:bCs w:val="0"/>
          <w:sz w:val="24"/>
          <w:lang w:eastAsia="zh-CN"/>
        </w:rPr>
      </w:pPr>
      <w:r>
        <w:rPr>
          <w:rFonts w:hint="eastAsia"/>
          <w:b w:val="0"/>
          <w:bCs w:val="0"/>
          <w:sz w:val="24"/>
          <w:lang w:val="en-US" w:eastAsia="zh-CN"/>
        </w:rPr>
        <w:t>电话：</w:t>
      </w:r>
      <w:r>
        <w:rPr>
          <w:rFonts w:hint="default"/>
          <w:b w:val="0"/>
          <w:bCs w:val="0"/>
          <w:sz w:val="24"/>
          <w:lang w:val="en-US" w:eastAsia="zh-CN"/>
        </w:rPr>
        <w:t>010-69241555</w:t>
      </w:r>
    </w:p>
    <w:p>
      <w:pPr>
        <w:spacing w:line="360" w:lineRule="auto"/>
        <w:rPr>
          <w:rFonts w:hint="default"/>
          <w:b/>
          <w:bCs/>
          <w:sz w:val="24"/>
          <w:lang w:val="en-US" w:eastAsia="zh-CN"/>
        </w:rPr>
      </w:pPr>
      <w:r>
        <w:rPr>
          <w:rFonts w:hint="eastAsia"/>
          <w:b/>
          <w:bCs/>
          <w:sz w:val="24"/>
          <w:lang w:val="en-US" w:eastAsia="zh-CN"/>
        </w:rPr>
        <w:t>阳光酒店（大兴店）</w:t>
      </w:r>
    </w:p>
    <w:p>
      <w:pPr>
        <w:spacing w:line="360" w:lineRule="auto"/>
        <w:rPr>
          <w:rFonts w:hint="eastAsia"/>
          <w:b w:val="0"/>
          <w:bCs w:val="0"/>
          <w:sz w:val="24"/>
          <w:lang w:eastAsia="zh-CN"/>
        </w:rPr>
      </w:pPr>
      <w:r>
        <w:rPr>
          <w:rFonts w:hint="eastAsia"/>
          <w:b w:val="0"/>
          <w:bCs w:val="0"/>
          <w:sz w:val="24"/>
          <w:lang w:val="en-US" w:eastAsia="zh-CN"/>
        </w:rPr>
        <w:t>地址：</w:t>
      </w:r>
      <w:r>
        <w:rPr>
          <w:rFonts w:hint="default"/>
          <w:b w:val="0"/>
          <w:bCs w:val="0"/>
          <w:sz w:val="24"/>
          <w:lang w:val="en-US" w:eastAsia="zh-CN"/>
        </w:rPr>
        <w:t>北京市大兴区兴华中路34号</w:t>
      </w:r>
    </w:p>
    <w:p>
      <w:pPr>
        <w:spacing w:line="360" w:lineRule="auto"/>
        <w:rPr>
          <w:rFonts w:hint="eastAsia"/>
          <w:sz w:val="24"/>
        </w:rPr>
      </w:pPr>
      <w:r>
        <w:rPr>
          <w:rFonts w:hint="eastAsia"/>
          <w:b w:val="0"/>
          <w:bCs w:val="0"/>
          <w:sz w:val="24"/>
          <w:lang w:val="en-US" w:eastAsia="zh-CN"/>
        </w:rPr>
        <w:t>电话：</w:t>
      </w:r>
      <w:r>
        <w:rPr>
          <w:rFonts w:hint="default"/>
          <w:b w:val="0"/>
          <w:bCs w:val="0"/>
          <w:sz w:val="24"/>
          <w:lang w:val="en-US" w:eastAsia="zh-CN"/>
        </w:rPr>
        <w:t>010-57655188</w:t>
      </w:r>
      <w:bookmarkEnd w:id="6"/>
    </w:p>
    <w:p>
      <w:pPr>
        <w:spacing w:line="360" w:lineRule="auto"/>
        <w:rPr>
          <w:sz w:val="24"/>
        </w:rPr>
      </w:pPr>
      <w:r>
        <w:rPr>
          <w:b/>
          <w:bCs/>
          <w:sz w:val="24"/>
          <w:shd w:val="clear" w:color="FFFFFF" w:fill="D9D9D9"/>
        </w:rPr>
        <w:t>交通信息：</w:t>
      </w:r>
      <w:r>
        <w:rPr>
          <w:sz w:val="24"/>
        </w:rPr>
        <w:t xml:space="preserve"> </w:t>
      </w:r>
    </w:p>
    <w:p>
      <w:pPr>
        <w:spacing w:line="360" w:lineRule="auto"/>
        <w:rPr>
          <w:rFonts w:hint="eastAsia"/>
          <w:b/>
          <w:bCs/>
          <w:sz w:val="24"/>
          <w:lang w:eastAsia="zh-CN"/>
        </w:rPr>
      </w:pPr>
      <w:r>
        <w:rPr>
          <w:rFonts w:hint="eastAsia"/>
          <w:b/>
          <w:bCs/>
          <w:sz w:val="24"/>
          <w:lang w:eastAsia="zh-CN"/>
        </w:rPr>
        <w:t>天安门至德安汽车公园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6FD"/>
        <w:spacing w:before="0" w:beforeAutospacing="0" w:after="0" w:afterAutospacing="0"/>
        <w:ind w:left="0" w:right="0" w:firstLine="0"/>
        <w:jc w:val="left"/>
        <w:rPr>
          <w:rFonts w:ascii="Arial" w:hAnsi="Arial" w:cs="Arial"/>
          <w:b w:val="0"/>
          <w:i w:val="0"/>
          <w:caps w:val="0"/>
          <w:color w:val="757575"/>
          <w:spacing w:val="0"/>
          <w:sz w:val="18"/>
          <w:szCs w:val="18"/>
        </w:rPr>
      </w:pPr>
      <w:r>
        <w:rPr>
          <w:rFonts w:hint="eastAsia" w:ascii="Arial" w:hAnsi="Arial" w:eastAsia="宋体" w:cs="Arial"/>
          <w:b/>
          <w:i w:val="0"/>
          <w:caps w:val="0"/>
          <w:color w:val="666666"/>
          <w:spacing w:val="0"/>
          <w:kern w:val="0"/>
          <w:sz w:val="18"/>
          <w:szCs w:val="18"/>
          <w:shd w:val="clear" w:fill="F3F6FD"/>
          <w:lang w:val="en-US" w:eastAsia="zh-CN" w:bidi="ar"/>
        </w:rPr>
        <w:t>40</w:t>
      </w:r>
      <w:r>
        <w:rPr>
          <w:rFonts w:hint="default" w:ascii="Arial" w:hAnsi="Arial" w:eastAsia="宋体" w:cs="Arial"/>
          <w:b/>
          <w:i w:val="0"/>
          <w:caps w:val="0"/>
          <w:color w:val="666666"/>
          <w:spacing w:val="0"/>
          <w:kern w:val="0"/>
          <w:sz w:val="18"/>
          <w:szCs w:val="18"/>
          <w:shd w:val="clear" w:fill="F3F6FD"/>
          <w:lang w:val="en-US" w:eastAsia="zh-CN" w:bidi="ar"/>
        </w:rPr>
        <w:t>分钟 | 约</w:t>
      </w:r>
      <w:r>
        <w:rPr>
          <w:rFonts w:hint="eastAsia" w:ascii="Arial" w:hAnsi="Arial" w:eastAsia="宋体" w:cs="Arial"/>
          <w:b/>
          <w:i w:val="0"/>
          <w:caps w:val="0"/>
          <w:color w:val="666666"/>
          <w:spacing w:val="0"/>
          <w:kern w:val="0"/>
          <w:sz w:val="18"/>
          <w:szCs w:val="18"/>
          <w:shd w:val="clear" w:fill="F3F6FD"/>
          <w:lang w:val="en-US" w:eastAsia="zh-CN" w:bidi="ar"/>
        </w:rPr>
        <w:t>25.8</w:t>
      </w:r>
      <w:r>
        <w:rPr>
          <w:rFonts w:hint="default" w:ascii="Arial" w:hAnsi="Arial" w:eastAsia="宋体" w:cs="Arial"/>
          <w:b/>
          <w:i w:val="0"/>
          <w:caps w:val="0"/>
          <w:color w:val="666666"/>
          <w:spacing w:val="0"/>
          <w:kern w:val="0"/>
          <w:sz w:val="18"/>
          <w:szCs w:val="18"/>
          <w:shd w:val="clear" w:fill="F3F6FD"/>
          <w:lang w:val="en-US" w:eastAsia="zh-CN" w:bidi="ar"/>
        </w:rPr>
        <w:t xml:space="preserve">公里 | </w:t>
      </w:r>
      <w:r>
        <w:rPr>
          <w:rFonts w:hint="eastAsia" w:ascii="Arial" w:hAnsi="Arial" w:eastAsia="宋体" w:cs="Arial"/>
          <w:b/>
          <w:i w:val="0"/>
          <w:caps w:val="0"/>
          <w:color w:val="666666"/>
          <w:spacing w:val="0"/>
          <w:kern w:val="0"/>
          <w:sz w:val="18"/>
          <w:szCs w:val="18"/>
          <w:shd w:val="clear" w:fill="F3F6FD"/>
          <w:lang w:val="en-US" w:eastAsia="zh-CN" w:bidi="ar"/>
        </w:rPr>
        <w:t>22</w:t>
      </w:r>
      <w:r>
        <w:rPr>
          <w:rFonts w:hint="default" w:ascii="Arial" w:hAnsi="Arial" w:eastAsia="宋体" w:cs="Arial"/>
          <w:b/>
          <w:i w:val="0"/>
          <w:caps w:val="0"/>
          <w:color w:val="666666"/>
          <w:spacing w:val="0"/>
          <w:kern w:val="0"/>
          <w:sz w:val="18"/>
          <w:szCs w:val="18"/>
          <w:shd w:val="clear" w:fill="F3F6FD"/>
          <w:lang w:val="en-US" w:eastAsia="zh-CN" w:bidi="ar"/>
        </w:rPr>
        <w:t>个红绿灯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6FD"/>
        <w:spacing w:before="0" w:beforeAutospacing="0" w:after="0" w:afterAutospacing="0"/>
        <w:ind w:left="0" w:right="0" w:firstLine="0"/>
        <w:jc w:val="left"/>
        <w:rPr>
          <w:sz w:val="24"/>
        </w:rPr>
      </w:pPr>
      <w:r>
        <w:rPr>
          <w:rFonts w:hint="default" w:ascii="Arial" w:hAnsi="Arial" w:eastAsia="宋体" w:cs="Arial"/>
          <w:b w:val="0"/>
          <w:i w:val="0"/>
          <w:caps w:val="0"/>
          <w:color w:val="666666"/>
          <w:spacing w:val="0"/>
          <w:kern w:val="0"/>
          <w:sz w:val="18"/>
          <w:szCs w:val="18"/>
          <w:shd w:val="clear" w:fill="F3F6FD"/>
          <w:lang w:val="en-US" w:eastAsia="zh-CN" w:bidi="ar"/>
        </w:rPr>
        <w:t>打车约176元 | 途经：</w:t>
      </w:r>
      <w:r>
        <w:rPr>
          <w:rFonts w:hint="eastAsia" w:ascii="Arial" w:hAnsi="Arial" w:eastAsia="宋体" w:cs="Arial"/>
          <w:b w:val="0"/>
          <w:i w:val="0"/>
          <w:caps w:val="0"/>
          <w:color w:val="666666"/>
          <w:spacing w:val="0"/>
          <w:kern w:val="0"/>
          <w:sz w:val="18"/>
          <w:szCs w:val="18"/>
          <w:shd w:val="clear" w:fill="F3F6FD"/>
          <w:lang w:val="en-US" w:eastAsia="zh-CN" w:bidi="ar"/>
        </w:rPr>
        <w:t>南二环、京台高速</w:t>
      </w:r>
    </w:p>
    <w:p>
      <w:pPr>
        <w:spacing w:line="360" w:lineRule="auto"/>
        <w:rPr>
          <w:rFonts w:hint="eastAsia"/>
          <w:b/>
          <w:bCs/>
          <w:sz w:val="24"/>
          <w:lang w:eastAsia="zh-CN"/>
        </w:rPr>
      </w:pPr>
      <w:bookmarkStart w:id="7" w:name="OLE_LINK10"/>
      <w:r>
        <w:rPr>
          <w:rFonts w:hint="eastAsia"/>
          <w:b/>
          <w:bCs/>
          <w:sz w:val="24"/>
          <w:lang w:eastAsia="zh-CN"/>
        </w:rPr>
        <w:t>首都机场至德安汽车公园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6FD"/>
        <w:spacing w:before="0" w:beforeAutospacing="0" w:after="0" w:afterAutospacing="0"/>
        <w:ind w:left="0" w:right="0" w:firstLine="0"/>
        <w:jc w:val="left"/>
        <w:rPr>
          <w:rFonts w:ascii="Arial" w:hAnsi="Arial" w:cs="Arial"/>
          <w:b w:val="0"/>
          <w:i w:val="0"/>
          <w:caps w:val="0"/>
          <w:color w:val="757575"/>
          <w:spacing w:val="0"/>
          <w:sz w:val="18"/>
          <w:szCs w:val="18"/>
        </w:rPr>
      </w:pPr>
      <w:r>
        <w:rPr>
          <w:rFonts w:hint="default" w:ascii="Arial" w:hAnsi="Arial" w:eastAsia="宋体" w:cs="Arial"/>
          <w:b/>
          <w:i w:val="0"/>
          <w:caps w:val="0"/>
          <w:color w:val="666666"/>
          <w:spacing w:val="0"/>
          <w:kern w:val="0"/>
          <w:sz w:val="18"/>
          <w:szCs w:val="18"/>
          <w:shd w:val="clear" w:fill="F3F6FD"/>
          <w:lang w:val="en-US" w:eastAsia="zh-CN" w:bidi="ar"/>
        </w:rPr>
        <w:t>1小时17分钟 | 约53.8公里 | 5个红绿灯2.2公里拥堵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6FD"/>
        <w:spacing w:before="0" w:beforeAutospacing="0" w:after="0" w:afterAutospacing="0"/>
        <w:ind w:left="0" w:right="0" w:firstLine="0"/>
        <w:jc w:val="left"/>
        <w:rPr>
          <w:rFonts w:hint="default" w:ascii="Arial" w:hAnsi="Arial" w:cs="Arial"/>
          <w:b w:val="0"/>
          <w:i w:val="0"/>
          <w:caps w:val="0"/>
          <w:color w:val="757575"/>
          <w:spacing w:val="0"/>
          <w:sz w:val="18"/>
          <w:szCs w:val="18"/>
        </w:rPr>
      </w:pPr>
      <w:r>
        <w:rPr>
          <w:rFonts w:hint="default" w:ascii="Arial" w:hAnsi="Arial" w:eastAsia="宋体" w:cs="Arial"/>
          <w:b w:val="0"/>
          <w:i w:val="0"/>
          <w:caps w:val="0"/>
          <w:color w:val="666666"/>
          <w:spacing w:val="0"/>
          <w:kern w:val="0"/>
          <w:sz w:val="18"/>
          <w:szCs w:val="18"/>
          <w:shd w:val="clear" w:fill="F3F6FD"/>
          <w:lang w:val="en-US" w:eastAsia="zh-CN" w:bidi="ar"/>
        </w:rPr>
        <w:t>打车约176元 | 途经：首都机场高速、四环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rPr>
          <w:rFonts w:hint="eastAsia" w:ascii="Arial" w:hAnsi="Arial" w:eastAsia="宋体" w:cs="Arial"/>
          <w:b w:val="0"/>
          <w:i w:val="0"/>
          <w:caps w:val="0"/>
          <w:color w:val="666666"/>
          <w:spacing w:val="0"/>
          <w:kern w:val="0"/>
          <w:sz w:val="18"/>
          <w:szCs w:val="18"/>
          <w:shd w:val="clear" w:fill="F3F6FD"/>
          <w:lang w:val="en-US" w:eastAsia="zh-CN" w:bidi="ar"/>
        </w:rPr>
      </w:pPr>
      <w:r>
        <w:rPr>
          <w:rFonts w:hint="default" w:ascii="Arial" w:hAnsi="Arial" w:eastAsia="宋体" w:cs="Arial"/>
          <w:b w:val="0"/>
          <w:i w:val="0"/>
          <w:caps w:val="0"/>
          <w:color w:val="666666"/>
          <w:spacing w:val="0"/>
          <w:kern w:val="0"/>
          <w:sz w:val="18"/>
          <w:szCs w:val="18"/>
          <w:shd w:val="clear" w:fill="F3F6FD"/>
          <w:lang w:val="en-US" w:eastAsia="zh-CN" w:bidi="ar"/>
        </w:rPr>
        <w:t>首都机场高速</w:t>
      </w:r>
      <w:r>
        <w:rPr>
          <w:rFonts w:hint="eastAsia" w:ascii="Arial" w:hAnsi="Arial" w:eastAsia="宋体" w:cs="Arial"/>
          <w:b w:val="0"/>
          <w:i w:val="0"/>
          <w:caps w:val="0"/>
          <w:color w:val="666666"/>
          <w:spacing w:val="0"/>
          <w:kern w:val="0"/>
          <w:sz w:val="18"/>
          <w:szCs w:val="18"/>
          <w:shd w:val="clear" w:fill="F3F6FD"/>
          <w:lang w:val="en-US" w:eastAsia="zh-CN" w:bidi="ar"/>
        </w:rPr>
        <w:t>-</w:t>
      </w:r>
      <w:r>
        <w:rPr>
          <w:rFonts w:hint="default" w:ascii="Arial" w:hAnsi="Arial" w:eastAsia="宋体" w:cs="Arial"/>
          <w:b w:val="0"/>
          <w:i w:val="0"/>
          <w:caps w:val="0"/>
          <w:color w:val="666666"/>
          <w:spacing w:val="0"/>
          <w:kern w:val="0"/>
          <w:sz w:val="18"/>
          <w:szCs w:val="18"/>
          <w:shd w:val="clear" w:fill="F3F6FD"/>
          <w:lang w:val="en-US" w:eastAsia="zh-CN" w:bidi="ar"/>
        </w:rPr>
        <w:t>四环</w:t>
      </w:r>
      <w:r>
        <w:rPr>
          <w:rFonts w:hint="eastAsia" w:ascii="Arial" w:hAnsi="Arial" w:eastAsia="宋体" w:cs="Arial"/>
          <w:b w:val="0"/>
          <w:i w:val="0"/>
          <w:caps w:val="0"/>
          <w:color w:val="666666"/>
          <w:spacing w:val="0"/>
          <w:kern w:val="0"/>
          <w:sz w:val="18"/>
          <w:szCs w:val="18"/>
          <w:shd w:val="clear" w:fill="F3F6FD"/>
          <w:lang w:val="en-US" w:eastAsia="zh-CN" w:bidi="ar"/>
        </w:rPr>
        <w:t>-</w:t>
      </w:r>
      <w:r>
        <w:rPr>
          <w:rFonts w:hint="default" w:ascii="Arial" w:hAnsi="Arial" w:eastAsia="宋体" w:cs="Arial"/>
          <w:b w:val="0"/>
          <w:i w:val="0"/>
          <w:caps w:val="0"/>
          <w:color w:val="666666"/>
          <w:spacing w:val="0"/>
          <w:kern w:val="0"/>
          <w:sz w:val="18"/>
          <w:szCs w:val="18"/>
          <w:shd w:val="clear" w:fill="F3F6FD"/>
          <w:lang w:val="en-US" w:eastAsia="zh-CN" w:bidi="ar"/>
        </w:rPr>
        <w:t>德贤路</w:t>
      </w:r>
      <w:r>
        <w:rPr>
          <w:rFonts w:hint="eastAsia" w:ascii="Arial" w:hAnsi="Arial" w:eastAsia="宋体" w:cs="Arial"/>
          <w:b w:val="0"/>
          <w:i w:val="0"/>
          <w:caps w:val="0"/>
          <w:color w:val="666666"/>
          <w:spacing w:val="0"/>
          <w:kern w:val="0"/>
          <w:sz w:val="18"/>
          <w:szCs w:val="18"/>
          <w:shd w:val="clear" w:fill="F3F6FD"/>
          <w:lang w:val="en-US" w:eastAsia="zh-CN" w:bidi="ar"/>
        </w:rPr>
        <w:t>-</w:t>
      </w:r>
      <w:r>
        <w:rPr>
          <w:rFonts w:hint="default" w:ascii="Arial" w:hAnsi="Arial" w:eastAsia="宋体" w:cs="Arial"/>
          <w:b w:val="0"/>
          <w:i w:val="0"/>
          <w:caps w:val="0"/>
          <w:color w:val="666666"/>
          <w:spacing w:val="0"/>
          <w:kern w:val="0"/>
          <w:sz w:val="18"/>
          <w:szCs w:val="18"/>
          <w:shd w:val="clear" w:fill="F3F6FD"/>
          <w:lang w:val="en-US" w:eastAsia="zh-CN" w:bidi="ar"/>
        </w:rPr>
        <w:t>京台高速</w:t>
      </w:r>
      <w:r>
        <w:rPr>
          <w:rFonts w:hint="eastAsia" w:ascii="Arial" w:hAnsi="Arial" w:eastAsia="宋体" w:cs="Arial"/>
          <w:b w:val="0"/>
          <w:i w:val="0"/>
          <w:caps w:val="0"/>
          <w:color w:val="666666"/>
          <w:spacing w:val="0"/>
          <w:kern w:val="0"/>
          <w:sz w:val="18"/>
          <w:szCs w:val="18"/>
          <w:shd w:val="clear" w:fill="F3F6FD"/>
          <w:lang w:val="en-US" w:eastAsia="zh-CN" w:bidi="ar"/>
        </w:rPr>
        <w:t>-</w:t>
      </w:r>
      <w:r>
        <w:rPr>
          <w:rFonts w:hint="default" w:ascii="Arial" w:hAnsi="Arial" w:eastAsia="宋体" w:cs="Arial"/>
          <w:b w:val="0"/>
          <w:i w:val="0"/>
          <w:caps w:val="0"/>
          <w:color w:val="666666"/>
          <w:spacing w:val="0"/>
          <w:kern w:val="0"/>
          <w:sz w:val="18"/>
          <w:szCs w:val="18"/>
          <w:shd w:val="clear" w:fill="F3F6FD"/>
          <w:lang w:val="en-US" w:eastAsia="zh-CN" w:bidi="ar"/>
        </w:rPr>
        <w:t>兴亦路</w:t>
      </w:r>
      <w:r>
        <w:rPr>
          <w:rFonts w:hint="eastAsia" w:ascii="Arial" w:hAnsi="Arial" w:eastAsia="宋体" w:cs="Arial"/>
          <w:b w:val="0"/>
          <w:i w:val="0"/>
          <w:caps w:val="0"/>
          <w:color w:val="666666"/>
          <w:spacing w:val="0"/>
          <w:kern w:val="0"/>
          <w:sz w:val="18"/>
          <w:szCs w:val="18"/>
          <w:shd w:val="clear" w:fill="F3F6FD"/>
          <w:lang w:val="en-US" w:eastAsia="zh-CN" w:bidi="ar"/>
        </w:rPr>
        <w:t>-</w:t>
      </w:r>
      <w:r>
        <w:rPr>
          <w:rFonts w:hint="default" w:ascii="Arial" w:hAnsi="Arial" w:eastAsia="宋体" w:cs="Arial"/>
          <w:b w:val="0"/>
          <w:i w:val="0"/>
          <w:caps w:val="0"/>
          <w:color w:val="666666"/>
          <w:spacing w:val="0"/>
          <w:kern w:val="0"/>
          <w:sz w:val="18"/>
          <w:szCs w:val="18"/>
          <w:shd w:val="clear" w:fill="F3F6FD"/>
          <w:lang w:val="en-US" w:eastAsia="zh-CN" w:bidi="ar"/>
        </w:rPr>
        <w:t>黄马路</w:t>
      </w:r>
      <w:r>
        <w:rPr>
          <w:rFonts w:hint="eastAsia" w:ascii="Arial" w:hAnsi="Arial" w:eastAsia="宋体" w:cs="Arial"/>
          <w:b w:val="0"/>
          <w:i w:val="0"/>
          <w:caps w:val="0"/>
          <w:color w:val="666666"/>
          <w:spacing w:val="0"/>
          <w:kern w:val="0"/>
          <w:sz w:val="18"/>
          <w:szCs w:val="18"/>
          <w:shd w:val="clear" w:fill="F3F6FD"/>
          <w:lang w:val="en-US" w:eastAsia="zh-CN" w:bidi="ar"/>
        </w:rPr>
        <w:t>-</w:t>
      </w:r>
      <w:r>
        <w:rPr>
          <w:rFonts w:hint="default" w:ascii="Arial" w:hAnsi="Arial" w:eastAsia="宋体" w:cs="Arial"/>
          <w:b w:val="0"/>
          <w:i w:val="0"/>
          <w:caps w:val="0"/>
          <w:color w:val="666666"/>
          <w:spacing w:val="0"/>
          <w:kern w:val="0"/>
          <w:sz w:val="18"/>
          <w:szCs w:val="18"/>
          <w:shd w:val="clear" w:fill="F3F6FD"/>
          <w:lang w:val="en-US" w:eastAsia="zh-CN" w:bidi="ar"/>
        </w:rPr>
        <w:t>西三路</w:t>
      </w:r>
    </w:p>
    <w:p>
      <w:pPr>
        <w:spacing w:line="360" w:lineRule="auto"/>
        <w:rPr>
          <w:rFonts w:hint="eastAsia"/>
          <w:b/>
          <w:bCs/>
          <w:sz w:val="24"/>
          <w:lang w:eastAsia="zh-CN"/>
        </w:rPr>
      </w:pPr>
      <w:r>
        <w:rPr>
          <w:rFonts w:hint="eastAsia"/>
          <w:b/>
          <w:bCs/>
          <w:sz w:val="24"/>
          <w:lang w:eastAsia="zh-CN"/>
        </w:rPr>
        <w:t>北京站至德安汽车公园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6FD"/>
        <w:spacing w:before="0" w:beforeAutospacing="0" w:after="0" w:afterAutospacing="0"/>
        <w:ind w:left="0" w:right="0" w:firstLine="0"/>
        <w:jc w:val="left"/>
        <w:rPr>
          <w:rFonts w:ascii="Arial" w:hAnsi="Arial" w:cs="Arial"/>
          <w:b w:val="0"/>
          <w:i w:val="0"/>
          <w:caps w:val="0"/>
          <w:color w:val="757575"/>
          <w:spacing w:val="0"/>
          <w:sz w:val="18"/>
          <w:szCs w:val="18"/>
        </w:rPr>
      </w:pPr>
      <w:r>
        <w:rPr>
          <w:rFonts w:hint="default" w:ascii="Arial" w:hAnsi="Arial" w:eastAsia="宋体" w:cs="Arial"/>
          <w:b/>
          <w:i w:val="0"/>
          <w:caps w:val="0"/>
          <w:color w:val="666666"/>
          <w:spacing w:val="0"/>
          <w:kern w:val="0"/>
          <w:sz w:val="18"/>
          <w:szCs w:val="18"/>
          <w:shd w:val="clear" w:fill="F3F6FD"/>
          <w:lang w:val="en-US" w:eastAsia="zh-CN" w:bidi="ar"/>
        </w:rPr>
        <w:t>45分钟 | 约27.9公里 | 14个红绿灯5.6公里缓慢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6FD"/>
        <w:spacing w:before="0" w:beforeAutospacing="0" w:after="0" w:afterAutospacing="0"/>
        <w:ind w:left="0" w:right="0" w:firstLine="0"/>
        <w:jc w:val="left"/>
        <w:rPr>
          <w:rFonts w:hint="eastAsia"/>
          <w:b/>
          <w:bCs/>
          <w:sz w:val="24"/>
          <w:lang w:eastAsia="zh-CN"/>
        </w:rPr>
      </w:pPr>
      <w:r>
        <w:rPr>
          <w:rFonts w:hint="default" w:ascii="Arial" w:hAnsi="Arial" w:eastAsia="宋体" w:cs="Arial"/>
          <w:b w:val="0"/>
          <w:i w:val="0"/>
          <w:caps w:val="0"/>
          <w:color w:val="666666"/>
          <w:spacing w:val="0"/>
          <w:kern w:val="0"/>
          <w:sz w:val="18"/>
          <w:szCs w:val="18"/>
          <w:shd w:val="clear" w:fill="F3F6FD"/>
          <w:lang w:val="en-US" w:eastAsia="zh-CN" w:bidi="ar"/>
        </w:rPr>
        <w:t>打车约86元 | 途经：二环、德贤路</w:t>
      </w:r>
    </w:p>
    <w:p>
      <w:pPr>
        <w:spacing w:line="360" w:lineRule="auto"/>
        <w:rPr>
          <w:rFonts w:hint="eastAsia"/>
          <w:b/>
          <w:bCs/>
          <w:sz w:val="24"/>
          <w:lang w:eastAsia="zh-CN"/>
        </w:rPr>
      </w:pPr>
      <w:r>
        <w:rPr>
          <w:rFonts w:hint="eastAsia"/>
          <w:b/>
          <w:bCs/>
          <w:sz w:val="24"/>
          <w:lang w:eastAsia="zh-CN"/>
        </w:rPr>
        <w:t>北京西站至德安汽车公园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6FD"/>
        <w:spacing w:before="0" w:beforeAutospacing="0" w:after="0" w:afterAutospacing="0"/>
        <w:ind w:left="0" w:right="0" w:firstLine="0"/>
        <w:jc w:val="left"/>
        <w:rPr>
          <w:rFonts w:ascii="Arial" w:hAnsi="Arial" w:cs="Arial"/>
          <w:b w:val="0"/>
          <w:i w:val="0"/>
          <w:caps w:val="0"/>
          <w:color w:val="757575"/>
          <w:spacing w:val="0"/>
          <w:sz w:val="18"/>
          <w:szCs w:val="18"/>
        </w:rPr>
      </w:pPr>
      <w:r>
        <w:rPr>
          <w:rFonts w:hint="default" w:ascii="Arial" w:hAnsi="Arial" w:eastAsia="宋体" w:cs="Arial"/>
          <w:b/>
          <w:i w:val="0"/>
          <w:caps w:val="0"/>
          <w:color w:val="666666"/>
          <w:spacing w:val="0"/>
          <w:kern w:val="0"/>
          <w:sz w:val="18"/>
          <w:szCs w:val="18"/>
          <w:shd w:val="clear" w:fill="F3F6FD"/>
          <w:lang w:val="en-US" w:eastAsia="zh-CN" w:bidi="ar"/>
        </w:rPr>
        <w:t>57分钟 | 约30.1公里 | 8个红绿灯3公里拥堵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6FD"/>
        <w:spacing w:before="0" w:beforeAutospacing="0" w:after="0" w:afterAutospacing="0"/>
        <w:ind w:left="0" w:right="0" w:firstLine="0"/>
        <w:jc w:val="left"/>
        <w:rPr>
          <w:rFonts w:hint="eastAsia"/>
          <w:b w:val="0"/>
          <w:bCs w:val="0"/>
          <w:sz w:val="24"/>
          <w:lang w:eastAsia="zh-CN"/>
        </w:rPr>
      </w:pPr>
      <w:r>
        <w:rPr>
          <w:rFonts w:hint="default" w:ascii="Arial" w:hAnsi="Arial" w:eastAsia="宋体" w:cs="Arial"/>
          <w:b w:val="0"/>
          <w:i w:val="0"/>
          <w:caps w:val="0"/>
          <w:color w:val="666666"/>
          <w:spacing w:val="0"/>
          <w:kern w:val="0"/>
          <w:sz w:val="18"/>
          <w:szCs w:val="18"/>
          <w:shd w:val="clear" w:fill="F3F6FD"/>
          <w:lang w:val="en-US" w:eastAsia="zh-CN" w:bidi="ar"/>
        </w:rPr>
        <w:t>打车约93元 | 途经：京开高速、五环</w:t>
      </w:r>
      <w:bookmarkEnd w:id="7"/>
    </w:p>
    <w:p>
      <w:pPr>
        <w:spacing w:line="360" w:lineRule="auto"/>
        <w:rPr>
          <w:sz w:val="24"/>
          <w:shd w:val="clear" w:color="FFFFFF" w:fill="D9D9D9"/>
        </w:rPr>
      </w:pPr>
    </w:p>
    <w:p>
      <w:pPr>
        <w:spacing w:line="360" w:lineRule="auto"/>
        <w:rPr>
          <w:sz w:val="24"/>
          <w:shd w:val="clear" w:color="FFFFFF" w:fill="D9D9D9"/>
        </w:rPr>
      </w:pPr>
      <w:r>
        <w:rPr>
          <w:sz w:val="24"/>
          <w:shd w:val="clear" w:color="FFFFFF" w:fill="D9D9D9"/>
        </w:rPr>
        <w:t>德安汽车运动发展有限公司</w:t>
      </w:r>
    </w:p>
    <w:p>
      <w:pPr>
        <w:spacing w:line="360" w:lineRule="auto"/>
        <w:rPr>
          <w:sz w:val="24"/>
          <w:shd w:val="clear" w:color="FFFFFF" w:fill="D9D9D9"/>
          <w:lang w:val="en-US"/>
        </w:rPr>
      </w:pPr>
      <w:r>
        <w:rPr>
          <w:sz w:val="24"/>
          <w:shd w:val="clear" w:color="FFFFFF" w:fill="D9D9D9"/>
        </w:rPr>
        <w:t>地址：北京市大兴区</w:t>
      </w:r>
      <w:r>
        <w:rPr>
          <w:rFonts w:hint="eastAsia"/>
          <w:sz w:val="24"/>
          <w:shd w:val="clear" w:color="FFFFFF" w:fill="D9D9D9"/>
          <w:lang w:eastAsia="zh-CN"/>
        </w:rPr>
        <w:t>孙村</w:t>
      </w:r>
      <w:r>
        <w:rPr>
          <w:sz w:val="24"/>
          <w:shd w:val="clear" w:color="FFFFFF" w:fill="D9D9D9"/>
        </w:rPr>
        <w:t>工业园区</w:t>
      </w:r>
      <w:r>
        <w:rPr>
          <w:rFonts w:hint="eastAsia"/>
          <w:sz w:val="24"/>
          <w:shd w:val="clear" w:color="FFFFFF" w:fill="D9D9D9"/>
          <w:lang w:eastAsia="zh-CN"/>
        </w:rPr>
        <w:t>物顺南路</w:t>
      </w:r>
      <w:r>
        <w:rPr>
          <w:rFonts w:hint="eastAsia"/>
          <w:sz w:val="24"/>
          <w:shd w:val="clear" w:color="FFFFFF" w:fill="D9D9D9"/>
          <w:lang w:val="en-US" w:eastAsia="zh-CN"/>
        </w:rPr>
        <w:t>7号</w:t>
      </w:r>
    </w:p>
    <w:p>
      <w:pPr>
        <w:spacing w:line="360" w:lineRule="auto"/>
        <w:rPr>
          <w:sz w:val="24"/>
          <w:shd w:val="clear" w:color="FFFFFF" w:fill="D9D9D9"/>
        </w:rPr>
      </w:pPr>
      <w:r>
        <w:rPr>
          <w:sz w:val="24"/>
          <w:shd w:val="clear" w:color="FFFFFF" w:fill="D9D9D9"/>
        </w:rPr>
        <w:t>电话：+86 10 61225555</w:t>
      </w:r>
    </w:p>
    <w:p>
      <w:pPr>
        <w:spacing w:line="360" w:lineRule="auto"/>
        <w:rPr>
          <w:rStyle w:val="10"/>
          <w:sz w:val="24"/>
          <w:shd w:val="clear" w:color="FFFFFF" w:fill="D9D9D9"/>
        </w:rPr>
      </w:pPr>
      <w:r>
        <w:rPr>
          <w:sz w:val="24"/>
          <w:shd w:val="clear" w:color="FFFFFF" w:fill="D9D9D9"/>
        </w:rPr>
        <w:t>信箱：</w:t>
      </w:r>
      <w:r>
        <w:rPr>
          <w:shd w:val="clear" w:color="FFFFFF" w:fill="D9D9D9"/>
        </w:rPr>
        <w:fldChar w:fldCharType="begin"/>
      </w:r>
      <w:r>
        <w:rPr>
          <w:shd w:val="clear" w:color="FFFFFF" w:fill="D9D9D9"/>
        </w:rPr>
        <w:instrText xml:space="preserve"> HYPERLINK "mailto:rallisport@163.com" </w:instrText>
      </w:r>
      <w:r>
        <w:rPr>
          <w:shd w:val="clear" w:color="FFFFFF" w:fill="D9D9D9"/>
        </w:rPr>
        <w:fldChar w:fldCharType="separate"/>
      </w:r>
      <w:r>
        <w:rPr>
          <w:rStyle w:val="10"/>
          <w:sz w:val="24"/>
          <w:shd w:val="clear" w:color="FFFFFF" w:fill="D9D9D9"/>
        </w:rPr>
        <w:t>rallisport@163.com</w:t>
      </w:r>
      <w:r>
        <w:rPr>
          <w:rStyle w:val="10"/>
          <w:sz w:val="24"/>
          <w:shd w:val="clear" w:color="FFFFFF" w:fill="D9D9D9"/>
        </w:rPr>
        <w:fldChar w:fldCharType="end"/>
      </w:r>
    </w:p>
    <w:p>
      <w:pPr>
        <w:spacing w:line="360" w:lineRule="auto"/>
        <w:rPr>
          <w:rStyle w:val="10"/>
          <w:sz w:val="24"/>
          <w:shd w:val="clear" w:color="FFFFFF" w:fill="D9D9D9"/>
        </w:rPr>
      </w:pPr>
    </w:p>
    <w:p>
      <w:pPr>
        <w:spacing w:line="360" w:lineRule="auto"/>
        <w:rPr>
          <w:rStyle w:val="10"/>
          <w:sz w:val="24"/>
          <w:shd w:val="clear" w:color="FFFFFF" w:fill="D9D9D9"/>
        </w:rPr>
      </w:pPr>
    </w:p>
    <w:p>
      <w:pPr>
        <w:spacing w:line="360" w:lineRule="auto"/>
        <w:rPr>
          <w:rStyle w:val="10"/>
          <w:sz w:val="24"/>
          <w:shd w:val="clear" w:color="FFFFFF" w:fill="D9D9D9"/>
        </w:rPr>
      </w:pPr>
    </w:p>
    <w:p>
      <w:pPr>
        <w:spacing w:line="360" w:lineRule="auto"/>
        <w:rPr>
          <w:rStyle w:val="10"/>
          <w:sz w:val="24"/>
          <w:shd w:val="clear" w:color="FFFFFF" w:fill="D9D9D9"/>
        </w:rPr>
      </w:pPr>
    </w:p>
    <w:p>
      <w:pPr>
        <w:spacing w:line="360" w:lineRule="auto"/>
        <w:rPr>
          <w:rStyle w:val="10"/>
          <w:sz w:val="24"/>
          <w:shd w:val="clear" w:color="FFFFFF" w:fill="D9D9D9"/>
        </w:rPr>
      </w:pPr>
    </w:p>
    <w:p>
      <w:pPr>
        <w:spacing w:line="360" w:lineRule="auto"/>
        <w:rPr>
          <w:rStyle w:val="10"/>
          <w:sz w:val="24"/>
          <w:shd w:val="clear" w:color="FFFFFF" w:fill="D9D9D9"/>
        </w:rPr>
      </w:pPr>
    </w:p>
    <w:p>
      <w:pPr>
        <w:jc w:val="center"/>
        <w:rPr>
          <w:rFonts w:hint="eastAsia" w:eastAsia="宋体"/>
          <w:b/>
          <w:sz w:val="36"/>
          <w:szCs w:val="36"/>
          <w:lang w:val="en-US" w:eastAsia="zh-CN"/>
        </w:rPr>
      </w:pPr>
      <w:r>
        <w:rPr>
          <w:rFonts w:hint="eastAsia"/>
          <w:b/>
          <w:sz w:val="36"/>
          <w:szCs w:val="36"/>
          <w:lang w:eastAsia="zh-CN"/>
        </w:rPr>
        <w:t>“</w:t>
      </w:r>
      <w:r>
        <w:rPr>
          <w:rFonts w:hint="eastAsia"/>
          <w:b/>
          <w:sz w:val="36"/>
          <w:szCs w:val="36"/>
          <w:lang w:val="en-US" w:eastAsia="zh-CN"/>
        </w:rPr>
        <w:t>倍耐力”杯</w:t>
      </w:r>
      <w:r>
        <w:rPr>
          <w:rFonts w:hint="eastAsia"/>
          <w:b/>
          <w:sz w:val="36"/>
          <w:szCs w:val="36"/>
          <w:lang w:eastAsia="zh-CN"/>
        </w:rPr>
        <w:t>卡丁车</w:t>
      </w:r>
      <w:r>
        <w:rPr>
          <w:rFonts w:hint="eastAsia"/>
          <w:b/>
          <w:sz w:val="36"/>
          <w:szCs w:val="36"/>
          <w:lang w:val="en-US" w:eastAsia="zh-CN"/>
        </w:rPr>
        <w:t>挑战</w:t>
      </w:r>
      <w:r>
        <w:rPr>
          <w:rFonts w:hint="eastAsia"/>
          <w:b/>
          <w:sz w:val="36"/>
          <w:szCs w:val="36"/>
          <w:lang w:eastAsia="zh-CN"/>
        </w:rPr>
        <w:t>赛</w:t>
      </w:r>
    </w:p>
    <w:p>
      <w:pPr>
        <w:numPr>
          <w:ilvl w:val="0"/>
          <w:numId w:val="0"/>
        </w:numPr>
        <w:spacing w:line="360" w:lineRule="auto"/>
        <w:ind w:leftChars="0"/>
        <w:jc w:val="left"/>
        <w:rPr>
          <w:rFonts w:hint="eastAsia" w:eastAsia="宋体"/>
          <w:sz w:val="24"/>
          <w:lang w:eastAsia="zh-CN"/>
        </w:rPr>
      </w:pPr>
      <w:r>
        <w:rPr>
          <w:rFonts w:hint="eastAsia"/>
          <w:sz w:val="24"/>
          <w:lang w:eastAsia="zh-CN"/>
        </w:rPr>
        <w:t>一．比赛</w:t>
      </w:r>
      <w:r>
        <w:rPr>
          <w:rFonts w:hint="eastAsia"/>
          <w:sz w:val="24"/>
        </w:rPr>
        <w:t>形式</w:t>
      </w:r>
      <w:r>
        <w:rPr>
          <w:rFonts w:hint="eastAsia"/>
          <w:sz w:val="24"/>
          <w:lang w:eastAsia="zh-CN"/>
        </w:rPr>
        <w:t>及发车</w:t>
      </w:r>
    </w:p>
    <w:p>
      <w:pPr>
        <w:numPr>
          <w:ilvl w:val="0"/>
          <w:numId w:val="0"/>
        </w:numPr>
        <w:spacing w:line="360" w:lineRule="auto"/>
        <w:ind w:left="480" w:leftChars="0"/>
        <w:jc w:val="left"/>
        <w:rPr>
          <w:rFonts w:hint="eastAsia"/>
          <w:sz w:val="24"/>
          <w:lang w:eastAsia="zh-CN"/>
        </w:rPr>
      </w:pPr>
      <w:r>
        <w:rPr>
          <w:rFonts w:hint="eastAsia"/>
          <w:sz w:val="24"/>
          <w:lang w:eastAsia="zh-CN"/>
        </w:rPr>
        <w:t>比赛共分为三轮：资格赛，淘汰赛，决赛</w:t>
      </w:r>
    </w:p>
    <w:p>
      <w:pPr>
        <w:numPr>
          <w:ilvl w:val="0"/>
          <w:numId w:val="0"/>
        </w:numPr>
        <w:spacing w:line="360" w:lineRule="auto"/>
        <w:ind w:left="480" w:leftChars="0"/>
        <w:jc w:val="left"/>
        <w:rPr>
          <w:rFonts w:hint="eastAsia"/>
          <w:sz w:val="24"/>
          <w:lang w:val="en-US" w:eastAsia="zh-CN"/>
        </w:rPr>
      </w:pPr>
      <w:r>
        <w:rPr>
          <w:rFonts w:hint="eastAsia"/>
          <w:sz w:val="24"/>
          <w:lang w:eastAsia="zh-CN"/>
        </w:rPr>
        <w:t>资格赛：多车间隔发车，比赛时间</w:t>
      </w:r>
      <w:r>
        <w:rPr>
          <w:rFonts w:hint="eastAsia"/>
          <w:sz w:val="24"/>
          <w:lang w:val="en-US" w:eastAsia="zh-CN"/>
        </w:rPr>
        <w:t>8分钟，</w:t>
      </w:r>
      <w:r>
        <w:rPr>
          <w:rFonts w:hint="eastAsia"/>
          <w:sz w:val="24"/>
          <w:lang w:eastAsia="zh-CN"/>
        </w:rPr>
        <w:t>成绩取</w:t>
      </w:r>
      <w:r>
        <w:rPr>
          <w:rFonts w:hint="eastAsia"/>
          <w:sz w:val="24"/>
          <w:lang w:val="en-US" w:eastAsia="zh-CN"/>
        </w:rPr>
        <w:t>总时间。</w:t>
      </w:r>
    </w:p>
    <w:p>
      <w:pPr>
        <w:numPr>
          <w:ilvl w:val="0"/>
          <w:numId w:val="0"/>
        </w:numPr>
        <w:spacing w:line="360" w:lineRule="auto"/>
        <w:ind w:left="480" w:leftChars="0"/>
        <w:jc w:val="left"/>
        <w:rPr>
          <w:rFonts w:hint="eastAsia"/>
          <w:sz w:val="24"/>
          <w:lang w:val="en-US" w:eastAsia="zh-CN"/>
        </w:rPr>
      </w:pPr>
      <w:r>
        <w:rPr>
          <w:rFonts w:hint="eastAsia"/>
          <w:sz w:val="24"/>
          <w:lang w:val="en-US" w:eastAsia="zh-CN"/>
        </w:rPr>
        <w:t>淘汰赛：多车同发，</w:t>
      </w:r>
      <w:r>
        <w:rPr>
          <w:rFonts w:hint="eastAsia"/>
          <w:sz w:val="24"/>
          <w:lang w:eastAsia="zh-CN"/>
        </w:rPr>
        <w:t>比赛时间</w:t>
      </w:r>
      <w:r>
        <w:rPr>
          <w:rFonts w:hint="eastAsia"/>
          <w:sz w:val="24"/>
          <w:lang w:val="en-US" w:eastAsia="zh-CN"/>
        </w:rPr>
        <w:t>8分钟，有排位赛，资格赛成绩排名前12的车手允许参加，共两场比赛。</w:t>
      </w:r>
    </w:p>
    <w:p>
      <w:pPr>
        <w:numPr>
          <w:ilvl w:val="0"/>
          <w:numId w:val="0"/>
        </w:numPr>
        <w:spacing w:line="360" w:lineRule="auto"/>
        <w:ind w:left="480" w:leftChars="0"/>
        <w:jc w:val="left"/>
        <w:rPr>
          <w:rFonts w:hint="eastAsia"/>
          <w:sz w:val="24"/>
          <w:lang w:val="en-US" w:eastAsia="zh-CN"/>
        </w:rPr>
      </w:pPr>
      <w:r>
        <w:rPr>
          <w:rFonts w:hint="eastAsia"/>
          <w:sz w:val="24"/>
          <w:lang w:val="en-US" w:eastAsia="zh-CN"/>
        </w:rPr>
        <w:t>决赛：多车同发，</w:t>
      </w:r>
      <w:r>
        <w:rPr>
          <w:rFonts w:hint="eastAsia"/>
          <w:sz w:val="24"/>
          <w:lang w:eastAsia="zh-CN"/>
        </w:rPr>
        <w:t>比赛时间</w:t>
      </w:r>
      <w:r>
        <w:rPr>
          <w:rFonts w:hint="eastAsia"/>
          <w:sz w:val="24"/>
          <w:lang w:val="en-US" w:eastAsia="zh-CN"/>
        </w:rPr>
        <w:t>8分钟，有排位赛，两场淘汰赛晋级的前3名车手允许参加，共一场比赛。</w:t>
      </w:r>
    </w:p>
    <w:p>
      <w:pPr>
        <w:numPr>
          <w:ilvl w:val="0"/>
          <w:numId w:val="1"/>
        </w:numPr>
        <w:spacing w:line="360" w:lineRule="auto"/>
        <w:jc w:val="left"/>
        <w:rPr>
          <w:rFonts w:hint="eastAsia"/>
          <w:sz w:val="24"/>
          <w:lang w:eastAsia="zh-CN"/>
        </w:rPr>
      </w:pPr>
      <w:r>
        <w:rPr>
          <w:rFonts w:hint="eastAsia"/>
          <w:sz w:val="24"/>
          <w:lang w:eastAsia="zh-CN"/>
        </w:rPr>
        <w:t>车辆分配</w:t>
      </w:r>
    </w:p>
    <w:p>
      <w:pPr>
        <w:numPr>
          <w:ilvl w:val="0"/>
          <w:numId w:val="0"/>
        </w:numPr>
        <w:spacing w:line="360" w:lineRule="auto"/>
        <w:ind w:firstLine="480" w:firstLineChars="200"/>
        <w:jc w:val="left"/>
        <w:rPr>
          <w:rFonts w:hint="eastAsia"/>
          <w:sz w:val="24"/>
          <w:lang w:val="en-US" w:eastAsia="zh-CN"/>
        </w:rPr>
      </w:pPr>
      <w:r>
        <w:rPr>
          <w:rFonts w:hint="eastAsia"/>
          <w:sz w:val="24"/>
          <w:lang w:eastAsia="zh-CN"/>
        </w:rPr>
        <w:t>分车方式采用抽签分车，所有车手严禁挑车</w:t>
      </w:r>
    </w:p>
    <w:p>
      <w:pPr>
        <w:numPr>
          <w:ilvl w:val="0"/>
          <w:numId w:val="0"/>
        </w:numPr>
        <w:spacing w:line="360" w:lineRule="auto"/>
        <w:ind w:leftChars="0"/>
        <w:jc w:val="left"/>
        <w:rPr>
          <w:rFonts w:hint="eastAsia"/>
          <w:sz w:val="24"/>
          <w:lang w:val="en-US" w:eastAsia="zh-CN"/>
        </w:rPr>
      </w:pPr>
      <w:r>
        <w:rPr>
          <w:rFonts w:hint="eastAsia"/>
          <w:sz w:val="24"/>
          <w:lang w:val="en-US" w:eastAsia="zh-CN"/>
        </w:rPr>
        <w:t>三．比赛规则</w:t>
      </w:r>
    </w:p>
    <w:p>
      <w:pPr>
        <w:numPr>
          <w:ilvl w:val="0"/>
          <w:numId w:val="0"/>
        </w:numPr>
        <w:spacing w:line="360" w:lineRule="auto"/>
        <w:ind w:leftChars="0" w:firstLine="480"/>
        <w:jc w:val="left"/>
        <w:rPr>
          <w:rFonts w:hint="eastAsia"/>
          <w:sz w:val="24"/>
          <w:lang w:val="en-US" w:eastAsia="zh-CN"/>
        </w:rPr>
      </w:pPr>
      <w:r>
        <w:rPr>
          <w:rFonts w:hint="eastAsia"/>
          <w:sz w:val="24"/>
          <w:lang w:val="en-US" w:eastAsia="zh-CN"/>
        </w:rPr>
        <w:t>1. 资格赛成绩取总时间排名，前12名晋级取得淘汰赛资格。</w:t>
      </w:r>
    </w:p>
    <w:p>
      <w:pPr>
        <w:numPr>
          <w:ilvl w:val="0"/>
          <w:numId w:val="0"/>
        </w:numPr>
        <w:spacing w:line="360" w:lineRule="auto"/>
        <w:ind w:leftChars="0" w:firstLine="480"/>
        <w:jc w:val="left"/>
        <w:rPr>
          <w:rFonts w:hint="eastAsia"/>
          <w:sz w:val="24"/>
          <w:lang w:val="en-US" w:eastAsia="zh-CN"/>
        </w:rPr>
      </w:pPr>
      <w:r>
        <w:rPr>
          <w:rFonts w:hint="eastAsia"/>
          <w:sz w:val="24"/>
          <w:lang w:val="en-US" w:eastAsia="zh-CN"/>
        </w:rPr>
        <w:t>2. 淘汰赛及决赛采用排位赛+正赛形式，排位赛为2圈计时，取单圈最快进行排名发车，正赛以冲过终点线进行排名（如发生同时冲线则以单圈时间判定输赢）。</w:t>
      </w:r>
    </w:p>
    <w:p>
      <w:pPr>
        <w:numPr>
          <w:ilvl w:val="0"/>
          <w:numId w:val="0"/>
        </w:numPr>
        <w:spacing w:line="360" w:lineRule="auto"/>
        <w:jc w:val="left"/>
        <w:rPr>
          <w:rFonts w:hint="eastAsia"/>
          <w:sz w:val="24"/>
          <w:lang w:val="en-US" w:eastAsia="zh-CN"/>
        </w:rPr>
      </w:pPr>
      <w:r>
        <w:rPr>
          <w:rFonts w:hint="eastAsia"/>
          <w:sz w:val="24"/>
          <w:lang w:val="en-US" w:eastAsia="zh-CN"/>
        </w:rPr>
        <w:t>四．安全须知</w:t>
      </w:r>
    </w:p>
    <w:p>
      <w:pPr>
        <w:numPr>
          <w:ilvl w:val="0"/>
          <w:numId w:val="0"/>
        </w:numPr>
        <w:spacing w:line="360" w:lineRule="auto"/>
        <w:ind w:firstLine="480" w:firstLineChars="200"/>
        <w:jc w:val="left"/>
        <w:rPr>
          <w:rFonts w:hint="eastAsia"/>
          <w:sz w:val="24"/>
          <w:lang w:val="en-US" w:eastAsia="zh-CN"/>
        </w:rPr>
      </w:pPr>
      <w:r>
        <w:rPr>
          <w:rFonts w:hint="eastAsia"/>
          <w:sz w:val="24"/>
          <w:lang w:val="en-US" w:eastAsia="zh-CN"/>
        </w:rPr>
        <w:t>1. 所有车手要求必须佩戴头盔并系好安全带再进入场地。</w:t>
      </w:r>
    </w:p>
    <w:p>
      <w:pPr>
        <w:numPr>
          <w:ilvl w:val="0"/>
          <w:numId w:val="0"/>
        </w:numPr>
        <w:spacing w:line="360" w:lineRule="auto"/>
        <w:ind w:firstLine="480" w:firstLineChars="200"/>
        <w:jc w:val="left"/>
        <w:rPr>
          <w:rFonts w:hint="eastAsia"/>
          <w:sz w:val="24"/>
          <w:lang w:val="en-US" w:eastAsia="zh-CN"/>
        </w:rPr>
      </w:pPr>
      <w:r>
        <w:rPr>
          <w:rFonts w:hint="eastAsia"/>
          <w:sz w:val="24"/>
          <w:lang w:val="en-US" w:eastAsia="zh-CN"/>
        </w:rPr>
        <w:t>2. 头发长度过肩者需用头绳盘住头发并使用头套方可戴头盔进入场地。</w:t>
      </w:r>
    </w:p>
    <w:p>
      <w:pPr>
        <w:numPr>
          <w:ilvl w:val="0"/>
          <w:numId w:val="0"/>
        </w:numPr>
        <w:spacing w:line="360" w:lineRule="auto"/>
        <w:ind w:firstLine="480" w:firstLineChars="200"/>
        <w:jc w:val="left"/>
        <w:rPr>
          <w:rFonts w:hint="eastAsia"/>
          <w:sz w:val="24"/>
          <w:lang w:val="en-US" w:eastAsia="zh-CN"/>
        </w:rPr>
      </w:pPr>
      <w:r>
        <w:rPr>
          <w:rFonts w:hint="eastAsia"/>
          <w:sz w:val="24"/>
          <w:lang w:val="en-US" w:eastAsia="zh-CN"/>
        </w:rPr>
        <w:t>3. 由于场地为露天，建议车手穿着长裤进行比赛并做好防晒。</w:t>
      </w:r>
    </w:p>
    <w:p>
      <w:pPr>
        <w:numPr>
          <w:ilvl w:val="0"/>
          <w:numId w:val="0"/>
        </w:numPr>
        <w:spacing w:line="360" w:lineRule="auto"/>
        <w:ind w:firstLine="480" w:firstLineChars="200"/>
        <w:jc w:val="left"/>
        <w:rPr>
          <w:rFonts w:hint="eastAsia"/>
          <w:sz w:val="24"/>
          <w:lang w:val="en-US" w:eastAsia="zh-CN"/>
        </w:rPr>
      </w:pPr>
      <w:r>
        <w:rPr>
          <w:rFonts w:hint="eastAsia"/>
          <w:sz w:val="24"/>
          <w:lang w:val="en-US" w:eastAsia="zh-CN"/>
        </w:rPr>
        <w:t>4. 由于场地较大，如有青少年及儿童随行的必须有一位亲属陪同。</w:t>
      </w:r>
    </w:p>
    <w:p>
      <w:pPr>
        <w:numPr>
          <w:ilvl w:val="0"/>
          <w:numId w:val="2"/>
        </w:numPr>
        <w:spacing w:line="360" w:lineRule="auto"/>
        <w:jc w:val="left"/>
        <w:rPr>
          <w:rFonts w:hint="eastAsia"/>
          <w:sz w:val="24"/>
          <w:lang w:val="en-US" w:eastAsia="zh-CN"/>
        </w:rPr>
      </w:pPr>
      <w:r>
        <w:rPr>
          <w:rFonts w:hint="eastAsia"/>
          <w:sz w:val="24"/>
          <w:lang w:val="en-US" w:eastAsia="zh-CN"/>
        </w:rPr>
        <w:t>犯规及严重犯规</w:t>
      </w:r>
    </w:p>
    <w:p>
      <w:pPr>
        <w:numPr>
          <w:ilvl w:val="0"/>
          <w:numId w:val="3"/>
        </w:numPr>
        <w:spacing w:line="360" w:lineRule="auto"/>
        <w:ind w:left="480" w:leftChars="0" w:firstLine="0" w:firstLineChars="0"/>
        <w:jc w:val="left"/>
        <w:rPr>
          <w:rFonts w:hint="eastAsia"/>
          <w:sz w:val="24"/>
          <w:lang w:val="en-US" w:eastAsia="zh-CN"/>
        </w:rPr>
      </w:pPr>
      <w:r>
        <w:rPr>
          <w:rFonts w:hint="eastAsia"/>
          <w:sz w:val="24"/>
          <w:lang w:val="en-US" w:eastAsia="zh-CN"/>
        </w:rPr>
        <w:t>多次进行碰撞他人的行为将被判罚加5秒/圈。</w:t>
      </w:r>
    </w:p>
    <w:p>
      <w:pPr>
        <w:numPr>
          <w:ilvl w:val="0"/>
          <w:numId w:val="3"/>
        </w:numPr>
        <w:spacing w:line="360" w:lineRule="auto"/>
        <w:ind w:left="480" w:leftChars="0" w:firstLine="0" w:firstLineChars="0"/>
        <w:jc w:val="left"/>
        <w:rPr>
          <w:rFonts w:hint="eastAsia"/>
          <w:sz w:val="24"/>
          <w:lang w:val="en-US" w:eastAsia="zh-CN"/>
        </w:rPr>
      </w:pPr>
      <w:r>
        <w:rPr>
          <w:rFonts w:hint="eastAsia"/>
          <w:sz w:val="24"/>
          <w:lang w:val="en-US" w:eastAsia="zh-CN"/>
        </w:rPr>
        <w:t>在比赛中如出现违规操作及明显车损需照价赔偿。</w:t>
      </w:r>
    </w:p>
    <w:p>
      <w:pPr>
        <w:numPr>
          <w:ilvl w:val="0"/>
          <w:numId w:val="3"/>
        </w:numPr>
        <w:spacing w:line="360" w:lineRule="auto"/>
        <w:ind w:left="480" w:leftChars="0" w:firstLine="0" w:firstLineChars="0"/>
        <w:jc w:val="left"/>
        <w:rPr>
          <w:rFonts w:hint="eastAsia"/>
          <w:sz w:val="24"/>
          <w:lang w:val="en-US" w:eastAsia="zh-CN"/>
        </w:rPr>
      </w:pPr>
      <w:r>
        <w:rPr>
          <w:rFonts w:hint="eastAsia"/>
          <w:sz w:val="24"/>
          <w:lang w:val="en-US" w:eastAsia="zh-CN"/>
        </w:rPr>
        <w:t>故意碰撞他人侧面及反向驾驶等严重影响他人安全的行为将取消比赛资格。</w:t>
      </w:r>
    </w:p>
    <w:p>
      <w:pPr>
        <w:numPr>
          <w:ilvl w:val="0"/>
          <w:numId w:val="3"/>
        </w:numPr>
        <w:spacing w:line="360" w:lineRule="auto"/>
        <w:ind w:left="480" w:leftChars="0" w:firstLine="0" w:firstLineChars="0"/>
        <w:jc w:val="left"/>
        <w:rPr>
          <w:rFonts w:hint="default"/>
          <w:kern w:val="2"/>
          <w:sz w:val="24"/>
          <w:szCs w:val="24"/>
          <w:lang w:val="en-US" w:eastAsia="zh-CN" w:bidi="ar-SA"/>
        </w:rPr>
      </w:pPr>
      <w:r>
        <w:rPr>
          <w:rFonts w:hint="eastAsia"/>
          <w:sz w:val="24"/>
          <w:lang w:val="en-US" w:eastAsia="zh-CN"/>
        </w:rPr>
        <w:t>比赛过程中严禁恶意碰撞及故意挑衅，辱骂对方，打架斗殴等一切不文明动作，出现以上行为将取消比赛资格，严重者将被移送执法单位。</w:t>
      </w:r>
    </w:p>
    <w:p>
      <w:pPr>
        <w:numPr>
          <w:ilvl w:val="0"/>
          <w:numId w:val="2"/>
        </w:numPr>
        <w:spacing w:line="360" w:lineRule="auto"/>
        <w:jc w:val="left"/>
        <w:rPr>
          <w:rFonts w:hint="default"/>
          <w:sz w:val="24"/>
          <w:lang w:val="en-US" w:eastAsia="zh-CN"/>
        </w:rPr>
      </w:pPr>
      <w:r>
        <w:rPr>
          <w:rFonts w:hint="eastAsia"/>
          <w:sz w:val="24"/>
          <w:lang w:val="en-US" w:eastAsia="zh-CN"/>
        </w:rPr>
        <w:t>卡丁车竞速报名</w:t>
      </w:r>
    </w:p>
    <w:p>
      <w:pPr>
        <w:numPr>
          <w:ilvl w:val="0"/>
          <w:numId w:val="0"/>
        </w:numPr>
        <w:spacing w:line="360" w:lineRule="auto"/>
        <w:ind w:firstLine="480"/>
        <w:jc w:val="left"/>
        <w:rPr>
          <w:rFonts w:hint="eastAsia"/>
          <w:sz w:val="24"/>
          <w:lang w:val="en-US" w:eastAsia="zh-CN"/>
        </w:rPr>
      </w:pPr>
      <w:r>
        <w:rPr>
          <w:rFonts w:hint="eastAsia"/>
          <w:sz w:val="24"/>
          <w:lang w:val="en-US" w:eastAsia="zh-CN"/>
        </w:rPr>
        <w:t>288元/位</w:t>
      </w:r>
    </w:p>
    <w:p>
      <w:pPr>
        <w:numPr>
          <w:ilvl w:val="0"/>
          <w:numId w:val="4"/>
        </w:numPr>
        <w:spacing w:line="360" w:lineRule="auto"/>
        <w:jc w:val="left"/>
        <w:rPr>
          <w:rFonts w:hint="eastAsia"/>
          <w:sz w:val="24"/>
          <w:lang w:val="en-US" w:eastAsia="zh-CN"/>
        </w:rPr>
      </w:pPr>
      <w:r>
        <w:rPr>
          <w:rFonts w:hint="eastAsia"/>
          <w:sz w:val="24"/>
          <w:lang w:val="en-US" w:eastAsia="zh-CN"/>
        </w:rPr>
        <w:t>奖项</w:t>
      </w:r>
    </w:p>
    <w:p>
      <w:pPr>
        <w:spacing w:line="360" w:lineRule="auto"/>
        <w:jc w:val="left"/>
        <w:rPr>
          <w:rFonts w:hint="default" w:eastAsia="宋体"/>
          <w:sz w:val="24"/>
          <w:lang w:val="en-US" w:eastAsia="zh-CN"/>
        </w:rPr>
      </w:pPr>
      <w:r>
        <w:rPr>
          <w:rFonts w:hint="eastAsia"/>
          <w:sz w:val="24"/>
          <w:lang w:val="en-US" w:eastAsia="zh-CN"/>
        </w:rPr>
        <w:t>卡丁车耐力赛</w:t>
      </w:r>
      <w:r>
        <w:rPr>
          <w:sz w:val="24"/>
        </w:rPr>
        <w:t>冠军：</w:t>
      </w:r>
      <w:r>
        <w:rPr>
          <w:rFonts w:hint="eastAsia"/>
          <w:sz w:val="24"/>
          <w:lang w:val="en-US" w:eastAsia="zh-CN"/>
        </w:rPr>
        <w:t>倍耐力冠军帽+德安汽车公园卡丁车券8张</w:t>
      </w:r>
    </w:p>
    <w:p>
      <w:pPr>
        <w:spacing w:line="360" w:lineRule="auto"/>
        <w:rPr>
          <w:sz w:val="24"/>
        </w:rPr>
      </w:pPr>
      <w:r>
        <w:rPr>
          <w:rFonts w:hint="eastAsia"/>
          <w:sz w:val="24"/>
          <w:lang w:val="en-US" w:eastAsia="zh-CN"/>
        </w:rPr>
        <w:t>卡丁车耐力赛</w:t>
      </w:r>
      <w:r>
        <w:rPr>
          <w:sz w:val="24"/>
        </w:rPr>
        <w:t>亚军：</w:t>
      </w:r>
      <w:r>
        <w:rPr>
          <w:rFonts w:hint="eastAsia"/>
          <w:sz w:val="24"/>
          <w:lang w:val="en-US" w:eastAsia="zh-CN"/>
        </w:rPr>
        <w:t>倍耐力冠军帽+德安汽车公园卡丁车券5张</w:t>
      </w:r>
    </w:p>
    <w:p>
      <w:pPr>
        <w:spacing w:line="360" w:lineRule="auto"/>
        <w:rPr>
          <w:sz w:val="24"/>
        </w:rPr>
      </w:pPr>
      <w:r>
        <w:rPr>
          <w:rFonts w:hint="eastAsia"/>
          <w:sz w:val="24"/>
          <w:lang w:val="en-US" w:eastAsia="zh-CN"/>
        </w:rPr>
        <w:t>卡丁车耐力赛</w:t>
      </w:r>
      <w:r>
        <w:rPr>
          <w:sz w:val="24"/>
        </w:rPr>
        <w:t>季军：</w:t>
      </w:r>
      <w:r>
        <w:rPr>
          <w:rFonts w:hint="eastAsia"/>
          <w:sz w:val="24"/>
          <w:lang w:val="en-US" w:eastAsia="zh-CN"/>
        </w:rPr>
        <w:t>倍耐力冠军帽+德安汽车公园卡丁车券3张</w:t>
      </w:r>
    </w:p>
    <w:p>
      <w:pPr>
        <w:spacing w:line="360" w:lineRule="auto"/>
        <w:rPr>
          <w:rStyle w:val="10"/>
          <w:sz w:val="24"/>
          <w:shd w:val="clear" w:color="FFFFFF" w:fill="D9D9D9"/>
        </w:rPr>
      </w:pPr>
      <w:bookmarkStart w:id="8" w:name="_GoBack"/>
      <w:bookmarkEnd w:id="8"/>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022E729-31B4-4E09-B2E6-59CFE14D2757}"/>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兰亭黑_GBK">
    <w:panose1 w:val="02000000000000000000"/>
    <w:charset w:val="86"/>
    <w:family w:val="auto"/>
    <w:pitch w:val="default"/>
    <w:sig w:usb0="800002BF" w:usb1="38CF7CFA" w:usb2="00000016" w:usb3="00000000" w:csb0="00040000" w:csb1="00000000"/>
    <w:embedRegular r:id="rId2" w:fontKey="{EB08159A-070A-45C6-8AC9-21CD55455C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6270967"/>
    </w:sdtPr>
    <w:sdtContent>
      <w:p>
        <w:pPr>
          <w:pStyle w:val="4"/>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tabs>
        <w:tab w:val="right" w:pos="15398"/>
        <w:tab w:val="clear" w:pos="4153"/>
        <w:tab w:val="clear" w:pos="8306"/>
      </w:tabs>
      <w:jc w:val="center"/>
    </w:pPr>
    <w:r>
      <w:drawing>
        <wp:anchor distT="0" distB="0" distL="114300" distR="114300" simplePos="0" relativeHeight="251658240" behindDoc="0" locked="0" layoutInCell="1" allowOverlap="1">
          <wp:simplePos x="0" y="0"/>
          <wp:positionH relativeFrom="column">
            <wp:posOffset>-711200</wp:posOffset>
          </wp:positionH>
          <wp:positionV relativeFrom="paragraph">
            <wp:posOffset>-382905</wp:posOffset>
          </wp:positionV>
          <wp:extent cx="744220" cy="784860"/>
          <wp:effectExtent l="0" t="0" r="2540" b="7620"/>
          <wp:wrapNone/>
          <wp:docPr id="8" name="图片 7" descr="D:\zhuomian\changyong logo\汽联透明蓝.png汽联透明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D:\zhuomian\changyong logo\汽联透明蓝.png汽联透明蓝"/>
                  <pic:cNvPicPr>
                    <a:picLocks noChangeAspect="1"/>
                  </pic:cNvPicPr>
                </pic:nvPicPr>
                <pic:blipFill>
                  <a:blip r:embed="rId1"/>
                  <a:srcRect/>
                  <a:stretch>
                    <a:fillRect/>
                  </a:stretch>
                </pic:blipFill>
                <pic:spPr>
                  <a:xfrm>
                    <a:off x="0" y="0"/>
                    <a:ext cx="744220" cy="784860"/>
                  </a:xfrm>
                  <a:prstGeom prst="rect">
                    <a:avLst/>
                  </a:prstGeom>
                </pic:spPr>
              </pic:pic>
            </a:graphicData>
          </a:graphic>
        </wp:anchor>
      </w:drawing>
    </w:r>
    <w:r>
      <w:rPr>
        <w:b/>
      </w:rPr>
      <w:drawing>
        <wp:anchor distT="0" distB="0" distL="0" distR="0" simplePos="0" relativeHeight="251659264" behindDoc="0" locked="0" layoutInCell="1" allowOverlap="1">
          <wp:simplePos x="0" y="0"/>
          <wp:positionH relativeFrom="column">
            <wp:posOffset>4946015</wp:posOffset>
          </wp:positionH>
          <wp:positionV relativeFrom="paragraph">
            <wp:posOffset>-123190</wp:posOffset>
          </wp:positionV>
          <wp:extent cx="1050290" cy="369570"/>
          <wp:effectExtent l="0" t="0" r="1270" b="11430"/>
          <wp:wrapNone/>
          <wp:docPr id="4" name="图片 4" descr="D:\zhuomian\changyong logo\透明DA银色.png透明DA银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zhuomian\changyong logo\透明DA银色.png透明DA银色"/>
                  <pic:cNvPicPr>
                    <a:picLocks noChangeAspect="1" noChangeArrowheads="1"/>
                  </pic:cNvPicPr>
                </pic:nvPicPr>
                <pic:blipFill>
                  <a:blip r:embed="rId2"/>
                  <a:srcRect/>
                  <a:stretch>
                    <a:fillRect/>
                  </a:stretch>
                </pic:blipFill>
                <pic:spPr>
                  <a:xfrm>
                    <a:off x="0" y="0"/>
                    <a:ext cx="1079732" cy="369570"/>
                  </a:xfrm>
                  <a:prstGeom prst="rect">
                    <a:avLst/>
                  </a:prstGeom>
                  <a:noFill/>
                  <a:ln>
                    <a:noFill/>
                  </a:ln>
                </pic:spPr>
              </pic:pic>
            </a:graphicData>
          </a:graphic>
        </wp:anchor>
      </w:drawing>
    </w:r>
    <w:r>
      <w:rPr>
        <w:rFonts w:hint="eastAsia"/>
        <w:b/>
        <w:sz w:val="28"/>
        <w:szCs w:val="28"/>
      </w:rPr>
      <w:t>201</w:t>
    </w:r>
    <w:r>
      <w:rPr>
        <w:rFonts w:hint="eastAsia"/>
        <w:b/>
        <w:sz w:val="28"/>
        <w:szCs w:val="28"/>
        <w:lang w:val="en-US" w:eastAsia="zh-CN"/>
      </w:rPr>
      <w:t>9</w:t>
    </w:r>
    <w:r>
      <w:rPr>
        <w:rFonts w:hint="eastAsia"/>
        <w:b/>
        <w:sz w:val="28"/>
        <w:szCs w:val="28"/>
      </w:rPr>
      <w:t>德安杯</w:t>
    </w:r>
    <w:r>
      <w:rPr>
        <w:rFonts w:hint="eastAsia"/>
        <w:b/>
        <w:sz w:val="28"/>
        <w:szCs w:val="28"/>
        <w:lang w:val="en-US" w:eastAsia="zh-CN"/>
      </w:rPr>
      <w:t>跨界</w:t>
    </w:r>
    <w:r>
      <w:rPr>
        <w:rFonts w:hint="eastAsia"/>
        <w:b/>
        <w:sz w:val="28"/>
        <w:szCs w:val="28"/>
      </w:rPr>
      <w:t>挑战赛</w:t>
    </w:r>
    <w:r>
      <w:rPr>
        <w:rFonts w:hint="eastAsia"/>
        <w:b/>
        <w:sz w:val="28"/>
        <w:szCs w:val="28"/>
        <w:lang w:val="en-US" w:eastAsia="zh-CN"/>
      </w:rPr>
      <w:t>第三</w:t>
    </w:r>
    <w:r>
      <w:rPr>
        <w:rFonts w:hint="eastAsia"/>
        <w:b/>
        <w:sz w:val="28"/>
        <w:szCs w:val="28"/>
        <w:lang w:eastAsia="zh-CN"/>
      </w:rPr>
      <w:t>站北京</w:t>
    </w:r>
    <w:r>
      <w:rPr>
        <w:rFonts w:hint="default" w:ascii="Calibri" w:hAnsi="Calibri" w:cs="Calibri"/>
        <w:b/>
        <w:sz w:val="32"/>
        <w:szCs w:val="32"/>
        <w:lang w:eastAsia="zh-CN"/>
      </w:rPr>
      <w:t>·</w:t>
    </w:r>
    <w:r>
      <w:rPr>
        <w:rFonts w:hint="eastAsia"/>
        <w:b/>
        <w:sz w:val="28"/>
        <w:szCs w:val="28"/>
        <w:lang w:eastAsia="zh-CN"/>
      </w:rPr>
      <w:t>大兴</w:t>
    </w:r>
    <w:r>
      <w:rPr>
        <w:rFonts w:hint="eastAsia"/>
        <w:b/>
        <w:sz w:val="28"/>
        <w:szCs w:val="28"/>
      </w:rPr>
      <w:t>站赛事公告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88C3AF"/>
    <w:multiLevelType w:val="singleLevel"/>
    <w:tmpl w:val="B088C3AF"/>
    <w:lvl w:ilvl="0" w:tentative="0">
      <w:start w:val="1"/>
      <w:numFmt w:val="decimal"/>
      <w:lvlText w:val="%1."/>
      <w:lvlJc w:val="left"/>
      <w:pPr>
        <w:tabs>
          <w:tab w:val="left" w:pos="312"/>
        </w:tabs>
        <w:ind w:left="480" w:firstLine="0"/>
      </w:pPr>
    </w:lvl>
  </w:abstractNum>
  <w:abstractNum w:abstractNumId="1">
    <w:nsid w:val="2FB7A70F"/>
    <w:multiLevelType w:val="singleLevel"/>
    <w:tmpl w:val="2FB7A70F"/>
    <w:lvl w:ilvl="0" w:tentative="0">
      <w:start w:val="5"/>
      <w:numFmt w:val="chineseCounting"/>
      <w:suff w:val="nothing"/>
      <w:lvlText w:val="%1．"/>
      <w:lvlJc w:val="left"/>
      <w:rPr>
        <w:rFonts w:hint="eastAsia"/>
      </w:rPr>
    </w:lvl>
  </w:abstractNum>
  <w:abstractNum w:abstractNumId="2">
    <w:nsid w:val="6A053925"/>
    <w:multiLevelType w:val="singleLevel"/>
    <w:tmpl w:val="6A053925"/>
    <w:lvl w:ilvl="0" w:tentative="0">
      <w:start w:val="2"/>
      <w:numFmt w:val="chineseCounting"/>
      <w:suff w:val="nothing"/>
      <w:lvlText w:val="%1．"/>
      <w:lvlJc w:val="left"/>
      <w:rPr>
        <w:rFonts w:hint="eastAsia"/>
      </w:rPr>
    </w:lvl>
  </w:abstractNum>
  <w:abstractNum w:abstractNumId="3">
    <w:nsid w:val="74FE3BDF"/>
    <w:multiLevelType w:val="singleLevel"/>
    <w:tmpl w:val="74FE3BDF"/>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34836"/>
    <w:rsid w:val="00025E2A"/>
    <w:rsid w:val="000A2C90"/>
    <w:rsid w:val="000A7003"/>
    <w:rsid w:val="00237461"/>
    <w:rsid w:val="00307617"/>
    <w:rsid w:val="003250E9"/>
    <w:rsid w:val="003473C4"/>
    <w:rsid w:val="00362D8D"/>
    <w:rsid w:val="00363147"/>
    <w:rsid w:val="00392499"/>
    <w:rsid w:val="003C5B5C"/>
    <w:rsid w:val="003E34DB"/>
    <w:rsid w:val="003E3826"/>
    <w:rsid w:val="00433870"/>
    <w:rsid w:val="005F0708"/>
    <w:rsid w:val="00603EBA"/>
    <w:rsid w:val="006115F9"/>
    <w:rsid w:val="006D48F3"/>
    <w:rsid w:val="00775D4D"/>
    <w:rsid w:val="007C581C"/>
    <w:rsid w:val="007D299D"/>
    <w:rsid w:val="007D3C42"/>
    <w:rsid w:val="007D70CC"/>
    <w:rsid w:val="007F7B62"/>
    <w:rsid w:val="00824C7A"/>
    <w:rsid w:val="008A6AAE"/>
    <w:rsid w:val="008B5026"/>
    <w:rsid w:val="009132D4"/>
    <w:rsid w:val="009214F4"/>
    <w:rsid w:val="00963ABB"/>
    <w:rsid w:val="00967215"/>
    <w:rsid w:val="0098122B"/>
    <w:rsid w:val="009C32E7"/>
    <w:rsid w:val="00A63482"/>
    <w:rsid w:val="00A910DD"/>
    <w:rsid w:val="00AB25F4"/>
    <w:rsid w:val="00AD4E9A"/>
    <w:rsid w:val="00B1657A"/>
    <w:rsid w:val="00B41784"/>
    <w:rsid w:val="00B97451"/>
    <w:rsid w:val="00BC2B2D"/>
    <w:rsid w:val="00BE10EC"/>
    <w:rsid w:val="00C66729"/>
    <w:rsid w:val="00C702C7"/>
    <w:rsid w:val="00E916B9"/>
    <w:rsid w:val="00E91D64"/>
    <w:rsid w:val="00F12010"/>
    <w:rsid w:val="00F44E0A"/>
    <w:rsid w:val="00FB37B8"/>
    <w:rsid w:val="00FF6123"/>
    <w:rsid w:val="011A408B"/>
    <w:rsid w:val="01856A15"/>
    <w:rsid w:val="01BE55C7"/>
    <w:rsid w:val="027E4751"/>
    <w:rsid w:val="02E12185"/>
    <w:rsid w:val="03127B5B"/>
    <w:rsid w:val="038753FC"/>
    <w:rsid w:val="045A027A"/>
    <w:rsid w:val="065906F6"/>
    <w:rsid w:val="06AF776E"/>
    <w:rsid w:val="085A3A20"/>
    <w:rsid w:val="08C31395"/>
    <w:rsid w:val="095741F8"/>
    <w:rsid w:val="09582C17"/>
    <w:rsid w:val="0B11477C"/>
    <w:rsid w:val="0B1E0EBD"/>
    <w:rsid w:val="0BD31092"/>
    <w:rsid w:val="0C7E4BCA"/>
    <w:rsid w:val="0C856030"/>
    <w:rsid w:val="0CF93C9B"/>
    <w:rsid w:val="0D2D6FA9"/>
    <w:rsid w:val="0D6C4640"/>
    <w:rsid w:val="0DDF707D"/>
    <w:rsid w:val="0EB33C79"/>
    <w:rsid w:val="0F2909F3"/>
    <w:rsid w:val="0F687BC4"/>
    <w:rsid w:val="0F9477A4"/>
    <w:rsid w:val="0FC4294B"/>
    <w:rsid w:val="10283A83"/>
    <w:rsid w:val="110C407E"/>
    <w:rsid w:val="115E3BFE"/>
    <w:rsid w:val="11AB7654"/>
    <w:rsid w:val="11B62744"/>
    <w:rsid w:val="128A3223"/>
    <w:rsid w:val="12997CE5"/>
    <w:rsid w:val="133D74F7"/>
    <w:rsid w:val="18297843"/>
    <w:rsid w:val="18E1531B"/>
    <w:rsid w:val="198A2C80"/>
    <w:rsid w:val="1A360B07"/>
    <w:rsid w:val="1A867B2E"/>
    <w:rsid w:val="1AF85401"/>
    <w:rsid w:val="1B3C3ABF"/>
    <w:rsid w:val="1C10309E"/>
    <w:rsid w:val="1DE14BCD"/>
    <w:rsid w:val="1E641EA2"/>
    <w:rsid w:val="1E712C1F"/>
    <w:rsid w:val="1EC204D5"/>
    <w:rsid w:val="1F1B767A"/>
    <w:rsid w:val="20894D2D"/>
    <w:rsid w:val="20DB13C2"/>
    <w:rsid w:val="210F61DF"/>
    <w:rsid w:val="21203633"/>
    <w:rsid w:val="218B42D4"/>
    <w:rsid w:val="21C90FA8"/>
    <w:rsid w:val="2518289B"/>
    <w:rsid w:val="25974087"/>
    <w:rsid w:val="26527C2D"/>
    <w:rsid w:val="26B501E1"/>
    <w:rsid w:val="27B8569C"/>
    <w:rsid w:val="28A24A0D"/>
    <w:rsid w:val="28A84CEC"/>
    <w:rsid w:val="2A5245B7"/>
    <w:rsid w:val="2AB273D9"/>
    <w:rsid w:val="2ADA34D9"/>
    <w:rsid w:val="2B7E082B"/>
    <w:rsid w:val="2BD64A2E"/>
    <w:rsid w:val="2BFC2680"/>
    <w:rsid w:val="2E3520DE"/>
    <w:rsid w:val="2EF94187"/>
    <w:rsid w:val="2F430665"/>
    <w:rsid w:val="2FF77CBA"/>
    <w:rsid w:val="30E64B36"/>
    <w:rsid w:val="316D2A7F"/>
    <w:rsid w:val="33E7150C"/>
    <w:rsid w:val="34690E1C"/>
    <w:rsid w:val="3472598D"/>
    <w:rsid w:val="34756FEF"/>
    <w:rsid w:val="34995916"/>
    <w:rsid w:val="34CB7E17"/>
    <w:rsid w:val="35420634"/>
    <w:rsid w:val="3570398E"/>
    <w:rsid w:val="35F67D05"/>
    <w:rsid w:val="363D1D1C"/>
    <w:rsid w:val="377B1650"/>
    <w:rsid w:val="38336045"/>
    <w:rsid w:val="39730343"/>
    <w:rsid w:val="3A892E91"/>
    <w:rsid w:val="3D2D6891"/>
    <w:rsid w:val="3DA97A6F"/>
    <w:rsid w:val="3F172CD7"/>
    <w:rsid w:val="3F5B6E4C"/>
    <w:rsid w:val="3F80363B"/>
    <w:rsid w:val="3FB34836"/>
    <w:rsid w:val="40B523DF"/>
    <w:rsid w:val="41AC7CAE"/>
    <w:rsid w:val="42186BCA"/>
    <w:rsid w:val="43CF5D8B"/>
    <w:rsid w:val="46AB1C1C"/>
    <w:rsid w:val="477F3303"/>
    <w:rsid w:val="47F27412"/>
    <w:rsid w:val="4803598E"/>
    <w:rsid w:val="484D02ED"/>
    <w:rsid w:val="4879437A"/>
    <w:rsid w:val="487F1602"/>
    <w:rsid w:val="49FE46D1"/>
    <w:rsid w:val="4B4035ED"/>
    <w:rsid w:val="4C364FE2"/>
    <w:rsid w:val="4CB628C4"/>
    <w:rsid w:val="4CB95436"/>
    <w:rsid w:val="4D327175"/>
    <w:rsid w:val="4D623008"/>
    <w:rsid w:val="4EF87E7F"/>
    <w:rsid w:val="4F8472B5"/>
    <w:rsid w:val="4F9B3A4A"/>
    <w:rsid w:val="4FB206B4"/>
    <w:rsid w:val="505971A3"/>
    <w:rsid w:val="507C124D"/>
    <w:rsid w:val="50A81F50"/>
    <w:rsid w:val="50F303BA"/>
    <w:rsid w:val="511D69F8"/>
    <w:rsid w:val="51DB721A"/>
    <w:rsid w:val="53177AE3"/>
    <w:rsid w:val="53FD275F"/>
    <w:rsid w:val="542C5A8F"/>
    <w:rsid w:val="55BD43D4"/>
    <w:rsid w:val="55FD2016"/>
    <w:rsid w:val="561B26CE"/>
    <w:rsid w:val="56A93673"/>
    <w:rsid w:val="576D5A21"/>
    <w:rsid w:val="58690BD7"/>
    <w:rsid w:val="587F1687"/>
    <w:rsid w:val="59C9262F"/>
    <w:rsid w:val="5B057AED"/>
    <w:rsid w:val="5BCD308F"/>
    <w:rsid w:val="5CA36B43"/>
    <w:rsid w:val="5EAD2B73"/>
    <w:rsid w:val="5F8D5B96"/>
    <w:rsid w:val="60104106"/>
    <w:rsid w:val="61B80BD0"/>
    <w:rsid w:val="61D40208"/>
    <w:rsid w:val="63605263"/>
    <w:rsid w:val="64D72FC5"/>
    <w:rsid w:val="66951DD7"/>
    <w:rsid w:val="671E2900"/>
    <w:rsid w:val="67A87019"/>
    <w:rsid w:val="68AA0991"/>
    <w:rsid w:val="695E7E72"/>
    <w:rsid w:val="69FB7ABD"/>
    <w:rsid w:val="6A060649"/>
    <w:rsid w:val="6A1C1F4F"/>
    <w:rsid w:val="6AE935B1"/>
    <w:rsid w:val="6B1800CA"/>
    <w:rsid w:val="6BC11918"/>
    <w:rsid w:val="6E2D78EC"/>
    <w:rsid w:val="6EF67D61"/>
    <w:rsid w:val="6F403F77"/>
    <w:rsid w:val="6FD53C37"/>
    <w:rsid w:val="70C77158"/>
    <w:rsid w:val="70CE4B84"/>
    <w:rsid w:val="713835AA"/>
    <w:rsid w:val="71813A7A"/>
    <w:rsid w:val="72476CAA"/>
    <w:rsid w:val="74397D8A"/>
    <w:rsid w:val="752E03BA"/>
    <w:rsid w:val="75532FA8"/>
    <w:rsid w:val="75724979"/>
    <w:rsid w:val="75F07A21"/>
    <w:rsid w:val="76E82098"/>
    <w:rsid w:val="77103630"/>
    <w:rsid w:val="773D3FE0"/>
    <w:rsid w:val="77735277"/>
    <w:rsid w:val="77792ED2"/>
    <w:rsid w:val="77A24A47"/>
    <w:rsid w:val="78B851C5"/>
    <w:rsid w:val="79030655"/>
    <w:rsid w:val="792B4EF8"/>
    <w:rsid w:val="79EF79EF"/>
    <w:rsid w:val="7A8D4D94"/>
    <w:rsid w:val="7B7833F2"/>
    <w:rsid w:val="7B840534"/>
    <w:rsid w:val="7C4C5EBC"/>
    <w:rsid w:val="7D961766"/>
    <w:rsid w:val="7FAB0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99"/>
    <w:rPr>
      <w:rFonts w:asciiTheme="minorHAnsi" w:hAnsiTheme="minorHAnsi" w:eastAsiaTheme="minorEastAsia" w:cstheme="minorBidi"/>
      <w:kern w:val="2"/>
      <w:sz w:val="18"/>
      <w:szCs w:val="18"/>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4">
    <w:name w:val="font71"/>
    <w:basedOn w:val="9"/>
    <w:qFormat/>
    <w:uiPriority w:val="0"/>
    <w:rPr>
      <w:rFonts w:ascii="Calibri" w:hAnsi="Calibri" w:cs="Calibri"/>
      <w:b/>
      <w:color w:val="000000"/>
      <w:sz w:val="24"/>
      <w:szCs w:val="24"/>
      <w:u w:val="none"/>
    </w:rPr>
  </w:style>
  <w:style w:type="character" w:customStyle="1" w:styleId="15">
    <w:name w:val="font61"/>
    <w:basedOn w:val="9"/>
    <w:qFormat/>
    <w:uiPriority w:val="0"/>
    <w:rPr>
      <w:rFonts w:hint="eastAsia" w:ascii="宋体" w:hAnsi="宋体" w:eastAsia="宋体" w:cs="宋体"/>
      <w:b/>
      <w:color w:val="000000"/>
      <w:sz w:val="24"/>
      <w:szCs w:val="24"/>
      <w:u w:val="none"/>
    </w:rPr>
  </w:style>
  <w:style w:type="paragraph" w:customStyle="1" w:styleId="16">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093353-8D35-43A5-B42A-061A10A8426F}">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3921</Words>
  <Characters>4500</Characters>
  <Lines>30</Lines>
  <Paragraphs>8</Paragraphs>
  <TotalTime>0</TotalTime>
  <ScaleCrop>false</ScaleCrop>
  <LinksUpToDate>false</LinksUpToDate>
  <CharactersWithSpaces>4768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2017-02-23T23:23:00Z</dcterms:created>
  <dc:creator>Administrator</dc:creator>
  <cp:lastModifiedBy>愛 CRC   </cp:lastModifiedBy>
  <cp:lastPrinted>2018-01-12T05:17:00Z</cp:lastPrinted>
  <dcterms:modified xsi:type="dcterms:W3CDTF">2019-06-27T02:54:14Z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