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：</w:t>
      </w:r>
    </w:p>
    <w:tbl>
      <w:tblPr>
        <w:tblStyle w:val="2"/>
        <w:tblW w:w="8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3291"/>
        <w:gridCol w:w="3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2019年全国射箭U1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射箭锦标赛竞赛日程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 w:line="600" w:lineRule="exact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日期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上</w:t>
            </w: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午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下</w:t>
            </w: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星期六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6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裁判员报到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星期日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6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运动队报到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/19:30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技术会议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星期一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体校组赛前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练习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器材检查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学校组赛前练习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器材检查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星期二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40米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轮赛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40米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轮赛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星期三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30米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轮赛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30米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轮赛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星期四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体校组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个人淘汰赛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米）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学校组个人淘汰赛</w:t>
            </w:r>
            <w:bookmarkStart w:id="0" w:name="_GoBack"/>
            <w:bookmarkEnd w:id="0"/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30米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星期五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混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团淘汰赛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、决赛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米）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团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体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淘汰赛（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星期六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个人淘汰赛决赛（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米）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团体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淘汰赛、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决赛(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星期日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6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离会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注：详细竞赛日程在技术会议上发布。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B0"/>
    <w:rsid w:val="001A6DE3"/>
    <w:rsid w:val="009B47D8"/>
    <w:rsid w:val="00B74EB0"/>
    <w:rsid w:val="2F6C4E0A"/>
    <w:rsid w:val="4636546E"/>
    <w:rsid w:val="5BBC61B5"/>
    <w:rsid w:val="6E6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5</TotalTime>
  <ScaleCrop>false</ScaleCrop>
  <LinksUpToDate>false</LinksUpToDate>
  <CharactersWithSpaces>306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2019-05-29T01:09:00Z</dcterms:created>
  <dc:creator>nshu@163.com</dc:creator>
  <cp:lastModifiedBy>中央五套</cp:lastModifiedBy>
  <dcterms:modified xsi:type="dcterms:W3CDTF">2019-06-04T03:23:14Z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