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Times New Roman" w:hAnsi="Times New Roman" w:eastAsia="仿宋_GB2312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  </w:t>
      </w:r>
      <w:r>
        <w:rPr>
          <w:rFonts w:ascii="Times New Roman" w:hAnsi="Times New Roman" w:eastAsia="仿宋_GB2312"/>
          <w:kern w:val="0"/>
          <w:sz w:val="36"/>
          <w:szCs w:val="36"/>
        </w:rPr>
        <w:t xml:space="preserve">     </w:t>
      </w:r>
    </w:p>
    <w:p>
      <w:pPr>
        <w:widowControl/>
        <w:spacing w:line="50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第二届全国老年人健身养生嘉年华太极拳（剑）家庭展示活动报名表</w:t>
      </w:r>
    </w:p>
    <w:p>
      <w:pPr>
        <w:widowControl/>
        <w:spacing w:line="500" w:lineRule="exact"/>
        <w:rPr>
          <w:rFonts w:ascii="Times New Roman" w:hAnsi="Times New Roman" w:eastAsia="华文中宋"/>
          <w:b/>
          <w:kern w:val="0"/>
          <w:sz w:val="32"/>
          <w:szCs w:val="32"/>
        </w:rPr>
      </w:pPr>
      <w:r>
        <w:rPr>
          <w:rFonts w:ascii="宋体" w:hAnsi="宋体"/>
          <w:kern w:val="0"/>
          <w:sz w:val="24"/>
        </w:rPr>
        <w:t xml:space="preserve">派出单位（章）： </w:t>
      </w:r>
      <w:r>
        <w:rPr>
          <w:rFonts w:hint="eastAsia" w:ascii="宋体" w:hAnsi="宋体"/>
          <w:kern w:val="0"/>
          <w:sz w:val="24"/>
        </w:rPr>
        <w:t xml:space="preserve">         </w:t>
      </w:r>
      <w:r>
        <w:rPr>
          <w:rFonts w:ascii="宋体" w:hAnsi="宋体"/>
          <w:kern w:val="0"/>
          <w:sz w:val="24"/>
        </w:rPr>
        <w:t xml:space="preserve">代表队名称:                         联系人：           电话：  </w:t>
      </w:r>
      <w:r>
        <w:rPr>
          <w:rFonts w:ascii="Times New Roman" w:hAnsi="Times New Roman" w:eastAsia="仿宋_GB2312"/>
          <w:kern w:val="0"/>
          <w:sz w:val="24"/>
        </w:rPr>
        <w:t xml:space="preserve">          </w:t>
      </w:r>
    </w:p>
    <w:tbl>
      <w:tblPr>
        <w:tblStyle w:val="3"/>
        <w:tblW w:w="141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622"/>
        <w:gridCol w:w="390"/>
        <w:gridCol w:w="1296"/>
        <w:gridCol w:w="519"/>
        <w:gridCol w:w="519"/>
        <w:gridCol w:w="519"/>
        <w:gridCol w:w="519"/>
        <w:gridCol w:w="519"/>
        <w:gridCol w:w="519"/>
        <w:gridCol w:w="519"/>
        <w:gridCol w:w="527"/>
        <w:gridCol w:w="511"/>
        <w:gridCol w:w="519"/>
        <w:gridCol w:w="519"/>
        <w:gridCol w:w="519"/>
        <w:gridCol w:w="435"/>
        <w:gridCol w:w="773"/>
        <w:gridCol w:w="1130"/>
        <w:gridCol w:w="736"/>
        <w:gridCol w:w="598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身份</w:t>
            </w:r>
          </w:p>
        </w:tc>
        <w:tc>
          <w:tcPr>
            <w:tcW w:w="62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9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16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集体项目</w:t>
            </w:r>
          </w:p>
        </w:tc>
        <w:tc>
          <w:tcPr>
            <w:tcW w:w="729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个人项目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42式太极拳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规定</w:t>
            </w:r>
            <w:r>
              <w:rPr>
                <w:rFonts w:ascii="宋体" w:hAnsi="宋体"/>
                <w:kern w:val="0"/>
                <w:sz w:val="18"/>
                <w:szCs w:val="18"/>
              </w:rPr>
              <w:t>套路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42式太极剑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规定</w:t>
            </w:r>
            <w:r>
              <w:rPr>
                <w:rFonts w:ascii="宋体" w:hAnsi="宋体"/>
                <w:kern w:val="0"/>
                <w:sz w:val="18"/>
                <w:szCs w:val="18"/>
              </w:rPr>
              <w:t>套路</w:t>
            </w: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太极(八法五步)规定套路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其他太极拳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规定套路</w:t>
            </w: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各式</w:t>
            </w:r>
            <w:r>
              <w:rPr>
                <w:rFonts w:ascii="宋体" w:hAnsi="宋体"/>
                <w:kern w:val="0"/>
                <w:sz w:val="18"/>
                <w:szCs w:val="18"/>
              </w:rPr>
              <w:t>太极拳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传统套路</w:t>
            </w: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各式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太极器械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传统套路</w:t>
            </w: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老年26式陈式太极拳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32式太极剑规定套路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42式太极拳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规定</w:t>
            </w:r>
            <w:r>
              <w:rPr>
                <w:rFonts w:ascii="宋体" w:hAnsi="宋体"/>
                <w:kern w:val="0"/>
                <w:sz w:val="18"/>
                <w:szCs w:val="18"/>
              </w:rPr>
              <w:t>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t>路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42式太极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剑规定</w:t>
            </w:r>
            <w:r>
              <w:rPr>
                <w:rFonts w:ascii="宋体" w:hAnsi="宋体"/>
                <w:kern w:val="0"/>
                <w:sz w:val="18"/>
                <w:szCs w:val="18"/>
              </w:rPr>
              <w:t>套路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式</w:t>
            </w:r>
            <w:r>
              <w:rPr>
                <w:rFonts w:ascii="宋体" w:hAnsi="宋体"/>
                <w:kern w:val="0"/>
                <w:sz w:val="18"/>
                <w:szCs w:val="18"/>
              </w:rPr>
              <w:t>太极拳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规定</w:t>
            </w:r>
            <w:r>
              <w:rPr>
                <w:rFonts w:ascii="宋体" w:hAnsi="宋体"/>
                <w:kern w:val="0"/>
                <w:sz w:val="18"/>
                <w:szCs w:val="18"/>
              </w:rPr>
              <w:t>套路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20" w:leftChars="-57" w:right="-107" w:rightChars="-5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式</w:t>
            </w:r>
            <w:r>
              <w:rPr>
                <w:rFonts w:ascii="宋体" w:hAnsi="宋体"/>
                <w:kern w:val="0"/>
                <w:sz w:val="18"/>
                <w:szCs w:val="18"/>
              </w:rPr>
              <w:t>太极拳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规定</w:t>
            </w:r>
            <w:r>
              <w:rPr>
                <w:rFonts w:ascii="宋体" w:hAnsi="宋体"/>
                <w:kern w:val="0"/>
                <w:sz w:val="18"/>
                <w:szCs w:val="18"/>
              </w:rPr>
              <w:t>套路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 w:right="-9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吴式太极拳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规定</w:t>
            </w:r>
            <w:r>
              <w:rPr>
                <w:rFonts w:ascii="宋体" w:hAnsi="宋体"/>
                <w:kern w:val="0"/>
                <w:sz w:val="18"/>
                <w:szCs w:val="18"/>
              </w:rPr>
              <w:t>套路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20" w:leftChars="-57" w:right="-107" w:rightChars="-5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其它</w:t>
            </w:r>
            <w:r>
              <w:rPr>
                <w:rFonts w:ascii="宋体" w:hAnsi="宋体"/>
                <w:kern w:val="0"/>
                <w:sz w:val="18"/>
                <w:szCs w:val="18"/>
              </w:rPr>
              <w:t>各式太极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器械套路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32式太极剑规定套路或</w:t>
            </w:r>
            <w:r>
              <w:rPr>
                <w:rFonts w:ascii="宋体" w:hAnsi="宋体"/>
                <w:kern w:val="0"/>
                <w:sz w:val="18"/>
                <w:szCs w:val="18"/>
              </w:rPr>
              <w:t>各式传统太极剑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/>
                <w:kern w:val="0"/>
                <w:sz w:val="18"/>
                <w:szCs w:val="18"/>
              </w:rPr>
              <w:t>自编太极剑套路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 w:right="-57" w:rightChars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太极(八法五步)规定套路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 w:right="-57" w:rightChars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老年26式陈式太极拳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 w:right="-57" w:rightChars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孙式、武式太极拳规定套路，其它各式传统太极拳或自编太极拳套路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领队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教练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队员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4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4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4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4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4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注：1.在参加的项目栏内打“√”，请准确填写项目名称；  2.此表不够填写可复制，请用电脑打印并盖章，于7月20日前报送安徽嘉润体育文化传播有限公司。联系人：吴焕林(18098677170),陆鸿斌（13865919560）,传真：0566-5519661，E-mail：jiaruntiyu@126.com。3.如有对餐食有特殊要求，请特别注明。     </w:t>
      </w:r>
    </w:p>
    <w:p>
      <w:pPr>
        <w:jc w:val="right"/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 xml:space="preserve">                                 2019 年     月   日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B4109"/>
    <w:rsid w:val="196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2019-06-14T06:17:00Z</dcterms:created>
  <dc:creator>门户一部</dc:creator>
  <cp:lastModifiedBy>门户一部</cp:lastModifiedBy>
  <dcterms:modified xsi:type="dcterms:W3CDTF">2019-06-14T06:18:04Z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