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</w:t>
      </w:r>
    </w:p>
    <w:p>
      <w:pPr>
        <w:ind w:firstLine="560"/>
        <w:jc w:val="center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枪支弹药情况表</w:t>
      </w:r>
    </w:p>
    <w:p>
      <w:pPr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2"/>
        <w:tblW w:w="78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880"/>
        <w:gridCol w:w="500"/>
        <w:gridCol w:w="1040"/>
        <w:gridCol w:w="1300"/>
        <w:gridCol w:w="1400"/>
        <w:gridCol w:w="1160"/>
        <w:gridCol w:w="10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职务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枪支种类/子弹种类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枪支号码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子弹</w:t>
            </w:r>
          </w:p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62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7800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4"/>
              </w:rPr>
              <w:fldChar w:fldCharType="begin"/>
            </w:r>
            <w:r>
              <w:rPr>
                <w:rFonts w:ascii="仿宋_GB2312" w:eastAsia="仿宋_GB2312"/>
                <w:b/>
                <w:sz w:val="24"/>
              </w:rPr>
              <w:instrText xml:space="preserve"> HYPERLINK "mailto:</w:instrText>
            </w:r>
            <w:r>
              <w:rPr>
                <w:rFonts w:hint="eastAsia" w:ascii="仿宋_GB2312" w:eastAsia="仿宋_GB2312"/>
                <w:b/>
                <w:sz w:val="24"/>
              </w:rPr>
              <w:instrText xml:space="preserve">请将此表于2019年6月12日前发送至henanshooting@126.com</w:instrText>
            </w:r>
            <w:r>
              <w:rPr>
                <w:rFonts w:ascii="仿宋_GB2312" w:eastAsia="仿宋_GB2312"/>
                <w:b/>
                <w:sz w:val="24"/>
              </w:rPr>
              <w:instrText xml:space="preserve">" </w:instrText>
            </w:r>
            <w:r>
              <w:rPr>
                <w:rFonts w:ascii="仿宋_GB2312" w:eastAsia="仿宋_GB2312"/>
                <w:b/>
                <w:sz w:val="24"/>
              </w:rPr>
              <w:fldChar w:fldCharType="separate"/>
            </w:r>
            <w:r>
              <w:rPr>
                <w:rStyle w:val="4"/>
                <w:rFonts w:hint="eastAsia" w:ascii="仿宋_GB2312" w:eastAsia="仿宋_GB2312"/>
                <w:b/>
                <w:sz w:val="24"/>
              </w:rPr>
              <w:t>请将此表于2019年6月20日前发送至henanshooting@126.com</w:t>
            </w:r>
            <w:r>
              <w:rPr>
                <w:rFonts w:ascii="仿宋_GB2312" w:eastAsia="仿宋_GB2312"/>
                <w:b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b/>
                <w:sz w:val="24"/>
              </w:rPr>
              <w:t>邮箱。</w:t>
            </w:r>
          </w:p>
        </w:tc>
      </w:tr>
    </w:tbl>
    <w:p>
      <w:pPr>
        <w:ind w:firstLine="240" w:firstLineChars="1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                       电话：</w:t>
      </w:r>
    </w:p>
    <w:p>
      <w:pPr>
        <w:ind w:firstLine="480"/>
        <w:jc w:val="center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hAnsi="宋体" w:eastAsia="仿宋_GB2312"/>
          <w:sz w:val="24"/>
        </w:rPr>
        <w:t>　　　　　　　　　　　　　　　　　　　　　　　　　年  月  日</w:t>
      </w:r>
    </w:p>
    <w:p>
      <w:pPr>
        <w:ind w:firstLine="420"/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056EA"/>
    <w:rsid w:val="75D0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uiPriority w:val="99"/>
    <w:rPr>
      <w:color w:val="5959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2019-06-12T01:29:00Z</dcterms:created>
  <dc:creator>门户一部</dc:creator>
  <cp:lastModifiedBy>门户一部</cp:lastModifiedBy>
  <dcterms:modified xsi:type="dcterms:W3CDTF">2019-06-12T01:29:31Z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