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A6" w:rsidRDefault="00DE15A6" w:rsidP="00DE15A6">
      <w:pPr>
        <w:rPr>
          <w:rFonts w:ascii="仿宋" w:eastAsia="仿宋" w:hAnsi="仿宋" w:cs="宋体"/>
          <w:color w:val="000000"/>
          <w:kern w:val="0"/>
          <w:sz w:val="28"/>
          <w:szCs w:val="28"/>
        </w:rPr>
      </w:pPr>
      <w:r>
        <w:rPr>
          <w:rFonts w:ascii="仿宋_GB2312" w:eastAsia="仿宋_GB2312" w:hAnsi="仿宋" w:hint="eastAsia"/>
          <w:bCs/>
          <w:sz w:val="32"/>
          <w:szCs w:val="32"/>
        </w:rPr>
        <w:t>附件</w:t>
      </w:r>
      <w:r>
        <w:rPr>
          <w:rFonts w:ascii="仿宋_GB2312" w:eastAsia="仿宋_GB2312" w:hAnsi="仿宋"/>
          <w:bCs/>
          <w:sz w:val="32"/>
          <w:szCs w:val="32"/>
        </w:rPr>
        <w:t>3</w:t>
      </w:r>
    </w:p>
    <w:p w:rsidR="00DE15A6" w:rsidRDefault="00DE15A6" w:rsidP="00DE15A6">
      <w:pPr>
        <w:spacing w:line="560" w:lineRule="exact"/>
        <w:jc w:val="center"/>
        <w:rPr>
          <w:rFonts w:ascii="宋体" w:hAnsi="宋体" w:cs="宋体"/>
          <w:b/>
          <w:bCs/>
          <w:sz w:val="36"/>
          <w:szCs w:val="36"/>
        </w:rPr>
      </w:pPr>
      <w:r>
        <w:rPr>
          <w:rFonts w:ascii="宋体" w:hAnsi="宋体" w:cs="宋体"/>
          <w:b/>
          <w:bCs/>
          <w:sz w:val="36"/>
          <w:szCs w:val="36"/>
        </w:rPr>
        <w:t>2</w:t>
      </w:r>
      <w:r>
        <w:rPr>
          <w:rFonts w:ascii="宋体" w:hAnsi="宋体" w:cs="宋体" w:hint="eastAsia"/>
          <w:b/>
          <w:bCs/>
          <w:sz w:val="36"/>
          <w:szCs w:val="36"/>
        </w:rPr>
        <w:t>019年全国青少年户外体育活动营地</w:t>
      </w:r>
    </w:p>
    <w:p w:rsidR="00DE15A6" w:rsidRDefault="00DE15A6" w:rsidP="00DE15A6">
      <w:pPr>
        <w:jc w:val="center"/>
        <w:rPr>
          <w:rFonts w:ascii="宋体" w:hAnsi="宋体" w:cs="宋体"/>
          <w:b/>
          <w:bCs/>
          <w:color w:val="000000"/>
          <w:sz w:val="36"/>
          <w:szCs w:val="36"/>
        </w:rPr>
      </w:pPr>
      <w:r>
        <w:rPr>
          <w:rFonts w:ascii="宋体" w:hAnsi="宋体" w:cs="宋体" w:hint="eastAsia"/>
          <w:b/>
          <w:bCs/>
          <w:sz w:val="36"/>
          <w:szCs w:val="36"/>
        </w:rPr>
        <w:t>师资人员培训班</w:t>
      </w:r>
      <w:r>
        <w:rPr>
          <w:rFonts w:ascii="宋体" w:hAnsi="宋体" w:cs="宋体" w:hint="eastAsia"/>
          <w:b/>
          <w:bCs/>
          <w:color w:val="000000"/>
          <w:sz w:val="36"/>
          <w:szCs w:val="36"/>
        </w:rPr>
        <w:t>报名条件及录取方式</w:t>
      </w:r>
    </w:p>
    <w:p w:rsidR="00DE15A6" w:rsidRDefault="00DE15A6" w:rsidP="00DE15A6">
      <w:pPr>
        <w:jc w:val="center"/>
        <w:rPr>
          <w:rFonts w:ascii="宋体" w:hAnsi="宋体" w:cs="宋体" w:hint="eastAsia"/>
          <w:b/>
          <w:bCs/>
          <w:color w:val="000000"/>
          <w:sz w:val="36"/>
          <w:szCs w:val="36"/>
        </w:rPr>
      </w:pPr>
    </w:p>
    <w:p w:rsidR="00DE15A6" w:rsidRDefault="00DE15A6" w:rsidP="00DE15A6">
      <w:pPr>
        <w:pStyle w:val="a3"/>
        <w:numPr>
          <w:ilvl w:val="0"/>
          <w:numId w:val="1"/>
        </w:numPr>
        <w:spacing w:line="600" w:lineRule="exact"/>
        <w:ind w:left="0" w:firstLine="643"/>
        <w:rPr>
          <w:rFonts w:ascii="黑体" w:eastAsia="黑体" w:hAnsi="黑体"/>
          <w:b/>
          <w:sz w:val="32"/>
          <w:szCs w:val="32"/>
        </w:rPr>
      </w:pPr>
      <w:r>
        <w:rPr>
          <w:rFonts w:ascii="黑体" w:eastAsia="黑体" w:hAnsi="黑体"/>
          <w:b/>
          <w:sz w:val="32"/>
          <w:szCs w:val="32"/>
        </w:rPr>
        <w:t>报名条件</w:t>
      </w:r>
    </w:p>
    <w:p w:rsidR="00DE15A6" w:rsidRDefault="00DE15A6" w:rsidP="00DE15A6">
      <w:pPr>
        <w:pStyle w:val="a3"/>
        <w:spacing w:line="600" w:lineRule="exact"/>
        <w:ind w:left="640" w:firstLineChars="0" w:firstLine="0"/>
        <w:rPr>
          <w:rFonts w:ascii="仿宋_GB2312" w:eastAsia="仿宋_GB2312" w:hAnsi="Times New Roman"/>
          <w:sz w:val="32"/>
          <w:szCs w:val="32"/>
        </w:rPr>
      </w:pPr>
      <w:r>
        <w:rPr>
          <w:rFonts w:ascii="仿宋_GB2312" w:eastAsia="仿宋_GB2312" w:hAnsi="Times New Roman" w:hint="eastAsia"/>
          <w:sz w:val="32"/>
          <w:szCs w:val="32"/>
        </w:rPr>
        <w:t>所有学员均需满足以下所有条件：</w:t>
      </w:r>
    </w:p>
    <w:p w:rsidR="00DE15A6" w:rsidRDefault="00DE15A6" w:rsidP="00DE15A6">
      <w:pPr>
        <w:pStyle w:val="a3"/>
        <w:numPr>
          <w:ilvl w:val="0"/>
          <w:numId w:val="2"/>
        </w:numPr>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t>遵纪守法，品行端正，责任心强；</w:t>
      </w:r>
    </w:p>
    <w:p w:rsidR="00DE15A6" w:rsidRDefault="00DE15A6" w:rsidP="00DE15A6">
      <w:pPr>
        <w:pStyle w:val="a3"/>
        <w:numPr>
          <w:ilvl w:val="0"/>
          <w:numId w:val="2"/>
        </w:numPr>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t>身体健康，无各类传染性疾病；</w:t>
      </w:r>
    </w:p>
    <w:p w:rsidR="00DE15A6" w:rsidRDefault="00DE15A6" w:rsidP="00DE15A6">
      <w:pPr>
        <w:pStyle w:val="a3"/>
        <w:numPr>
          <w:ilvl w:val="0"/>
          <w:numId w:val="2"/>
        </w:numPr>
        <w:spacing w:line="600" w:lineRule="exact"/>
        <w:ind w:firstLineChars="0"/>
        <w:rPr>
          <w:rFonts w:ascii="仿宋_GB2312" w:eastAsia="仿宋_GB2312" w:hAnsi="Times New Roman" w:hint="eastAsia"/>
          <w:sz w:val="32"/>
          <w:szCs w:val="32"/>
        </w:rPr>
      </w:pPr>
      <w:r>
        <w:rPr>
          <w:rFonts w:ascii="仿宋_GB2312" w:eastAsia="仿宋_GB2312" w:hAnsi="Times New Roman" w:hint="eastAsia"/>
          <w:sz w:val="32"/>
          <w:szCs w:val="32"/>
        </w:rPr>
        <w:t>热爱青少年户外营地事业，具有三年以上教学、培训经验；</w:t>
      </w:r>
    </w:p>
    <w:p w:rsidR="00DE15A6" w:rsidRDefault="00DE15A6" w:rsidP="00DE15A6">
      <w:pPr>
        <w:pStyle w:val="a3"/>
        <w:numPr>
          <w:ilvl w:val="0"/>
          <w:numId w:val="2"/>
        </w:numPr>
        <w:spacing w:line="600" w:lineRule="exact"/>
        <w:ind w:firstLineChars="0"/>
        <w:rPr>
          <w:rFonts w:ascii="仿宋_GB2312" w:eastAsia="仿宋_GB2312" w:hAnsi="Times New Roman" w:hint="eastAsia"/>
          <w:sz w:val="32"/>
          <w:szCs w:val="32"/>
        </w:rPr>
      </w:pPr>
      <w:r>
        <w:rPr>
          <w:rFonts w:ascii="仿宋_GB2312" w:eastAsia="仿宋_GB2312" w:hAnsi="Times New Roman" w:hint="eastAsia"/>
          <w:sz w:val="32"/>
          <w:szCs w:val="32"/>
        </w:rPr>
        <w:t>获得中国登山协会颁发的全国初级营地指导员或管理人员证书（需提交证明材料）；</w:t>
      </w:r>
    </w:p>
    <w:p w:rsidR="00DE15A6" w:rsidRDefault="00DE15A6" w:rsidP="00DE15A6">
      <w:pPr>
        <w:pStyle w:val="a3"/>
        <w:numPr>
          <w:ilvl w:val="0"/>
          <w:numId w:val="2"/>
        </w:numPr>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t>获得体育总局航管中心（相关协会）、水上中心（相关协会）、汽摩中心（相关协会）以及其他部委下属协会颁发的营地有关资质证书（需提交证明材料）。</w:t>
      </w:r>
    </w:p>
    <w:p w:rsidR="00DE15A6" w:rsidRDefault="00DE15A6" w:rsidP="00DE15A6">
      <w:pPr>
        <w:pStyle w:val="a3"/>
        <w:numPr>
          <w:ilvl w:val="0"/>
          <w:numId w:val="1"/>
        </w:numPr>
        <w:spacing w:line="600" w:lineRule="exact"/>
        <w:ind w:left="0" w:firstLineChars="0" w:firstLine="640"/>
        <w:rPr>
          <w:rFonts w:ascii="黑体" w:eastAsia="黑体" w:hAnsi="黑体"/>
          <w:b/>
          <w:sz w:val="32"/>
          <w:szCs w:val="32"/>
        </w:rPr>
      </w:pPr>
      <w:r>
        <w:rPr>
          <w:rFonts w:ascii="黑体" w:eastAsia="黑体" w:hAnsi="黑体" w:hint="eastAsia"/>
          <w:b/>
          <w:sz w:val="32"/>
          <w:szCs w:val="32"/>
        </w:rPr>
        <w:t>录取方式</w:t>
      </w:r>
    </w:p>
    <w:p w:rsidR="00DE15A6" w:rsidRDefault="00DE15A6" w:rsidP="00DE15A6">
      <w:pPr>
        <w:pStyle w:val="a3"/>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t>第一步：学员下载报名表并准备个人简介，于6月17日前将以上内容电子版报送至</w:t>
      </w:r>
      <w:bookmarkStart w:id="0" w:name="_Hlk10394352"/>
      <w:r>
        <w:rPr>
          <w:rFonts w:ascii="仿宋_GB2312" w:eastAsia="仿宋_GB2312" w:hAnsi="Times New Roman" w:hint="eastAsia"/>
          <w:sz w:val="32"/>
          <w:szCs w:val="32"/>
        </w:rPr>
        <w:t>各省（区、市）体育局青少处</w:t>
      </w:r>
      <w:bookmarkEnd w:id="0"/>
      <w:r>
        <w:rPr>
          <w:rFonts w:ascii="仿宋_GB2312" w:eastAsia="仿宋_GB2312" w:hAnsi="Times New Roman" w:hint="eastAsia"/>
          <w:sz w:val="32"/>
          <w:szCs w:val="32"/>
        </w:rPr>
        <w:t>或业务处室。</w:t>
      </w:r>
    </w:p>
    <w:p w:rsidR="00DE15A6" w:rsidRDefault="00DE15A6" w:rsidP="00DE15A6">
      <w:pPr>
        <w:pStyle w:val="a3"/>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t>第二步：各省（区、市）体育局青少处或业务处室工作人员将汇总后的报名表及个人简介电子版，</w:t>
      </w:r>
      <w:hyperlink r:id="rId5" w:history="1">
        <w:r>
          <w:rPr>
            <w:rFonts w:ascii="仿宋_GB2312" w:eastAsia="仿宋_GB2312" w:hAnsi="Times New Roman" w:hint="eastAsia"/>
            <w:sz w:val="32"/>
            <w:szCs w:val="32"/>
          </w:rPr>
          <w:t>发送至邮箱c</w:t>
        </w:r>
        <w:r>
          <w:rPr>
            <w:rFonts w:ascii="仿宋_GB2312" w:eastAsia="仿宋_GB2312" w:hAnsi="Times New Roman"/>
            <w:sz w:val="32"/>
            <w:szCs w:val="32"/>
          </w:rPr>
          <w:t>ma-youth@qq.com</w:t>
        </w:r>
      </w:hyperlink>
      <w:r>
        <w:rPr>
          <w:rFonts w:ascii="仿宋_GB2312" w:eastAsia="仿宋_GB2312" w:hAnsi="Times New Roman" w:hint="eastAsia"/>
          <w:sz w:val="32"/>
          <w:szCs w:val="32"/>
        </w:rPr>
        <w:t>。</w:t>
      </w:r>
    </w:p>
    <w:p w:rsidR="00DE15A6" w:rsidRDefault="00DE15A6" w:rsidP="00DE15A6">
      <w:pPr>
        <w:pStyle w:val="a3"/>
        <w:spacing w:line="600" w:lineRule="exact"/>
        <w:ind w:firstLineChars="0"/>
        <w:rPr>
          <w:rFonts w:ascii="仿宋_GB2312" w:eastAsia="仿宋_GB2312" w:hAnsi="Times New Roman"/>
          <w:sz w:val="32"/>
          <w:szCs w:val="32"/>
        </w:rPr>
      </w:pPr>
      <w:r>
        <w:rPr>
          <w:rFonts w:ascii="仿宋_GB2312" w:eastAsia="仿宋_GB2312" w:hAnsi="Times New Roman" w:hint="eastAsia"/>
          <w:sz w:val="32"/>
          <w:szCs w:val="32"/>
        </w:rPr>
        <w:lastRenderedPageBreak/>
        <w:t>第三步：中国登山协会青少年委员会将对报名提交材料进行核查，根据报名情况择优录取，以邮件或电话的形式回复，请注意查收或接听。（请收到报名确认后再购买往返交通票）。</w:t>
      </w:r>
    </w:p>
    <w:p w:rsidR="00DE15A6" w:rsidRDefault="00DE15A6" w:rsidP="00DE15A6">
      <w:pPr>
        <w:pStyle w:val="a3"/>
        <w:spacing w:line="600" w:lineRule="exact"/>
        <w:ind w:firstLineChars="0"/>
        <w:rPr>
          <w:rFonts w:ascii="仿宋_GB2312" w:eastAsia="仿宋_GB2312" w:hAnsi="Times New Roman" w:hint="eastAsia"/>
          <w:sz w:val="32"/>
          <w:szCs w:val="32"/>
        </w:rPr>
      </w:pPr>
      <w:r>
        <w:rPr>
          <w:rFonts w:ascii="仿宋_GB2312" w:eastAsia="仿宋_GB2312" w:hAnsi="Times New Roman" w:hint="eastAsia"/>
          <w:sz w:val="32"/>
          <w:szCs w:val="32"/>
        </w:rPr>
        <w:t>第四步：各省（区、市）体育局根据中国登山协会青少年委员会反馈意见，为最终参加本次培训学员的报名表加盖省（区、市）体育局青少处或业务处室公章，扫描或拍照</w:t>
      </w:r>
      <w:hyperlink r:id="rId6" w:history="1">
        <w:r>
          <w:rPr>
            <w:rFonts w:ascii="仿宋_GB2312" w:eastAsia="仿宋_GB2312" w:hAnsi="Times New Roman" w:hint="eastAsia"/>
            <w:sz w:val="32"/>
            <w:szCs w:val="32"/>
          </w:rPr>
          <w:t>后发送至邮箱c</w:t>
        </w:r>
        <w:r>
          <w:rPr>
            <w:rFonts w:ascii="仿宋_GB2312" w:eastAsia="仿宋_GB2312" w:hAnsi="Times New Roman"/>
            <w:sz w:val="32"/>
            <w:szCs w:val="32"/>
          </w:rPr>
          <w:t>ma-youth@qq.com</w:t>
        </w:r>
      </w:hyperlink>
      <w:r>
        <w:rPr>
          <w:rFonts w:ascii="仿宋_GB2312" w:eastAsia="仿宋_GB2312" w:hAnsi="Times New Roman" w:hint="eastAsia"/>
          <w:sz w:val="32"/>
          <w:szCs w:val="32"/>
        </w:rPr>
        <w:t>，并负责通知所有报名学员录取结果。</w:t>
      </w:r>
    </w:p>
    <w:p w:rsidR="00DE15A6" w:rsidRDefault="00DE15A6" w:rsidP="00DE15A6">
      <w:pPr>
        <w:widowControl/>
        <w:jc w:val="left"/>
        <w:rPr>
          <w:rFonts w:ascii="仿宋" w:eastAsia="仿宋" w:hAnsi="仿宋" w:cs="宋体"/>
          <w:color w:val="000000"/>
          <w:kern w:val="0"/>
          <w:sz w:val="28"/>
          <w:szCs w:val="28"/>
        </w:rPr>
      </w:pPr>
    </w:p>
    <w:p w:rsidR="006D6721" w:rsidRPr="00DE15A6" w:rsidRDefault="006D6721">
      <w:bookmarkStart w:id="1" w:name="_GoBack"/>
      <w:bookmarkEnd w:id="1"/>
    </w:p>
    <w:sectPr w:rsidR="006D6721" w:rsidRPr="00DE1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F31"/>
    <w:multiLevelType w:val="multilevel"/>
    <w:tmpl w:val="1AAD0F3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B570D36"/>
    <w:multiLevelType w:val="multilevel"/>
    <w:tmpl w:val="7B570D36"/>
    <w:lvl w:ilvl="0">
      <w:start w:val="1"/>
      <w:numFmt w:val="chineseCountingThousand"/>
      <w:suff w:val="nothing"/>
      <w:lvlText w:val="%1、"/>
      <w:lvlJc w:val="left"/>
      <w:pPr>
        <w:ind w:left="325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A6"/>
    <w:rsid w:val="006D6721"/>
    <w:rsid w:val="00DE1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4FF8-F4C9-43FB-A6E8-488760D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5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5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518;&#21457;&#36865;&#33267;&#37038;&#31665;cma-youth@qq.com" TargetMode="External"/><Relationship Id="rId5" Type="http://schemas.openxmlformats.org/officeDocument/2006/relationships/hyperlink" Target="mailto:&#21457;&#36865;&#33267;&#37038;&#31665;cma-youth@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佳明 赵</dc:creator>
  <cp:keywords/>
  <dc:description/>
  <cp:lastModifiedBy>佳明 赵</cp:lastModifiedBy>
  <cp:revision>1</cp:revision>
  <dcterms:created xsi:type="dcterms:W3CDTF">2019-06-10T02:00:00Z</dcterms:created>
  <dcterms:modified xsi:type="dcterms:W3CDTF">2019-06-10T02:01:00Z</dcterms:modified>
</cp:coreProperties>
</file>