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eastAsia="宋体" w:cs="宋体"/>
          <w:bCs/>
          <w:color w:val="000000"/>
          <w:sz w:val="36"/>
          <w:szCs w:val="36"/>
        </w:rPr>
      </w:pPr>
    </w:p>
    <w:p>
      <w:pPr>
        <w:jc w:val="center"/>
        <w:rPr>
          <w:rFonts w:hint="eastAsia" w:ascii="宋体" w:hAnsi="宋体" w:eastAsia="宋体" w:cs="宋体"/>
          <w:bCs/>
          <w:color w:val="000000"/>
          <w:sz w:val="44"/>
          <w:szCs w:val="44"/>
        </w:rPr>
      </w:pPr>
      <w:r>
        <w:rPr>
          <w:rFonts w:hint="eastAsia" w:ascii="宋体" w:hAnsi="宋体" w:eastAsia="宋体" w:cs="宋体"/>
          <w:bCs/>
          <w:color w:val="000000"/>
          <w:sz w:val="44"/>
          <w:szCs w:val="44"/>
        </w:rPr>
        <w:t>中国极限</w:t>
      </w:r>
      <w:r>
        <w:rPr>
          <w:rFonts w:hint="eastAsia" w:ascii="宋体" w:hAnsi="宋体" w:eastAsia="宋体" w:cs="宋体"/>
          <w:bCs/>
          <w:color w:val="000000"/>
          <w:sz w:val="44"/>
          <w:szCs w:val="44"/>
          <w:lang w:val="en-US" w:eastAsia="zh-CN"/>
        </w:rPr>
        <w:t>运动大会</w:t>
      </w:r>
      <w:r>
        <w:rPr>
          <w:rFonts w:hint="eastAsia" w:ascii="宋体" w:hAnsi="宋体" w:eastAsia="宋体" w:cs="宋体"/>
          <w:bCs/>
          <w:color w:val="000000"/>
          <w:sz w:val="44"/>
          <w:szCs w:val="44"/>
        </w:rPr>
        <w:t>摩托艇赛竞赛规程</w:t>
      </w:r>
    </w:p>
    <w:p>
      <w:pPr>
        <w:ind w:firstLine="630" w:firstLineChars="196"/>
        <w:jc w:val="center"/>
        <w:rPr>
          <w:rFonts w:ascii="仿宋_GB2312" w:hAnsi="Times New Roman" w:eastAsia="仿宋_GB2312" w:cs="Times New Roman"/>
          <w:b/>
          <w:color w:val="000000"/>
          <w:sz w:val="32"/>
          <w:szCs w:val="32"/>
        </w:rPr>
      </w:pPr>
    </w:p>
    <w:p>
      <w:pPr>
        <w:ind w:firstLine="630" w:firstLineChars="196"/>
        <w:jc w:val="center"/>
        <w:rPr>
          <w:rFonts w:ascii="仿宋_GB2312" w:hAnsi="Times New Roman" w:eastAsia="仿宋_GB2312" w:cs="Times New Roman"/>
          <w:b/>
          <w:color w:val="000000"/>
          <w:sz w:val="32"/>
          <w:szCs w:val="32"/>
        </w:rPr>
      </w:pPr>
    </w:p>
    <w:p>
      <w:pPr>
        <w:ind w:firstLine="630" w:firstLineChars="196"/>
        <w:rPr>
          <w:rFonts w:hint="eastAsia" w:ascii="仿宋" w:hAnsi="仿宋" w:eastAsia="仿宋" w:cs="仿宋"/>
          <w:b/>
          <w:color w:val="000000"/>
          <w:sz w:val="32"/>
          <w:szCs w:val="32"/>
        </w:rPr>
      </w:pPr>
      <w:r>
        <w:rPr>
          <w:rFonts w:hint="eastAsia" w:ascii="仿宋" w:hAnsi="仿宋" w:eastAsia="仿宋" w:cs="仿宋"/>
          <w:b/>
          <w:color w:val="000000"/>
          <w:sz w:val="32"/>
          <w:szCs w:val="32"/>
        </w:rPr>
        <w:t>一、竞赛时间和地点</w:t>
      </w:r>
    </w:p>
    <w:p>
      <w:pPr>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时间：2019年8月</w:t>
      </w:r>
      <w:r>
        <w:rPr>
          <w:rFonts w:hint="eastAsia" w:ascii="仿宋" w:hAnsi="仿宋" w:eastAsia="仿宋" w:cs="仿宋"/>
          <w:color w:val="000000"/>
          <w:sz w:val="32"/>
          <w:szCs w:val="32"/>
          <w:lang w:val="en-US" w:eastAsia="zh-CN"/>
        </w:rPr>
        <w:t>19日—21日</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地点：河南濮阳</w:t>
      </w:r>
    </w:p>
    <w:p>
      <w:pPr>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二、竞赛项目</w:t>
      </w:r>
    </w:p>
    <w:p>
      <w:pPr>
        <w:pStyle w:val="10"/>
        <w:ind w:left="280" w:firstLine="321" w:firstLineChars="100"/>
        <w:rPr>
          <w:rFonts w:hint="eastAsia" w:ascii="仿宋" w:hAnsi="仿宋" w:eastAsia="仿宋" w:cs="仿宋"/>
          <w:b/>
          <w:color w:val="000000"/>
          <w:sz w:val="32"/>
          <w:szCs w:val="32"/>
        </w:rPr>
      </w:pPr>
      <w:r>
        <w:rPr>
          <w:rFonts w:hint="eastAsia" w:ascii="仿宋" w:hAnsi="仿宋" w:eastAsia="仿宋" w:cs="仿宋"/>
          <w:b/>
          <w:color w:val="000000"/>
          <w:sz w:val="32"/>
          <w:szCs w:val="32"/>
        </w:rPr>
        <w:t>（一）水上摩托</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1、坐式水上摩托限制级（RL1）竞速赛</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2、坐式水上摩托限制三级（RL3）竞速赛</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3、立式水上摩托公开级（JO）竞速赛</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4、坐式水上摩托限制级（RL1）</w:t>
      </w:r>
      <w:r>
        <w:rPr>
          <w:rFonts w:hint="eastAsia" w:ascii="仿宋" w:hAnsi="仿宋" w:eastAsia="仿宋" w:cs="仿宋"/>
          <w:sz w:val="32"/>
          <w:szCs w:val="32"/>
        </w:rPr>
        <w:t>障碍回旋对抗赛</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5、立式水上摩托公开级（JO）</w:t>
      </w:r>
      <w:r>
        <w:rPr>
          <w:rFonts w:hint="eastAsia" w:ascii="仿宋" w:hAnsi="仿宋" w:eastAsia="仿宋" w:cs="仿宋"/>
          <w:sz w:val="32"/>
          <w:szCs w:val="32"/>
        </w:rPr>
        <w:t>障碍回旋对抗赛</w:t>
      </w:r>
    </w:p>
    <w:p>
      <w:pPr>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（二）水上飞人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6、坐式水上飞人</w:t>
      </w:r>
    </w:p>
    <w:p>
      <w:pPr>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三、参加单位</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中国滑水潜水摩托艇运动联合会团体会员单位</w:t>
      </w:r>
    </w:p>
    <w:p>
      <w:pPr>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四、参赛资格</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（一）参加所有项目必须符合下列要求：</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1、参赛代表单位必须是中国滑水潜水摩托艇运动联合会团体注册会员，不接受以个人名义参赛；</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2、参加比赛的运动员必须持有中国滑水潜水摩托艇运动联合会颁发的有效注册证，并在参赛时</w:t>
      </w:r>
      <w:r>
        <w:rPr>
          <w:rFonts w:hint="eastAsia" w:ascii="仿宋" w:hAnsi="仿宋" w:eastAsia="仿宋" w:cs="仿宋"/>
          <w:sz w:val="32"/>
          <w:szCs w:val="32"/>
        </w:rPr>
        <w:t>出示</w:t>
      </w:r>
      <w:r>
        <w:rPr>
          <w:rFonts w:hint="eastAsia" w:ascii="仿宋" w:hAnsi="仿宋" w:eastAsia="仿宋" w:cs="仿宋"/>
          <w:color w:val="000000"/>
          <w:sz w:val="32"/>
          <w:szCs w:val="32"/>
        </w:rPr>
        <w:t>；</w:t>
      </w:r>
    </w:p>
    <w:p>
      <w:pPr>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3、运动员年龄必须超过16周岁；</w:t>
      </w:r>
    </w:p>
    <w:p>
      <w:pPr>
        <w:ind w:left="638" w:leftChars="304"/>
        <w:rPr>
          <w:rFonts w:hint="eastAsia" w:ascii="仿宋" w:hAnsi="仿宋" w:eastAsia="仿宋" w:cs="仿宋"/>
          <w:color w:val="000000"/>
          <w:sz w:val="32"/>
          <w:szCs w:val="32"/>
        </w:rPr>
      </w:pPr>
      <w:r>
        <w:rPr>
          <w:rFonts w:hint="eastAsia" w:ascii="仿宋" w:hAnsi="仿宋" w:eastAsia="仿宋" w:cs="仿宋"/>
          <w:color w:val="000000"/>
          <w:sz w:val="32"/>
          <w:szCs w:val="32"/>
        </w:rPr>
        <w:t>4、参赛前所有队伍必须提交以下材料，否则</w:t>
      </w:r>
      <w:r>
        <w:rPr>
          <w:rFonts w:hint="eastAsia" w:ascii="仿宋" w:hAnsi="仿宋" w:eastAsia="仿宋" w:cs="仿宋"/>
          <w:color w:val="000000"/>
          <w:sz w:val="32"/>
          <w:szCs w:val="32"/>
          <w:lang w:val="en-US" w:eastAsia="zh-CN"/>
        </w:rPr>
        <w:t>不予</w:t>
      </w:r>
      <w:r>
        <w:rPr>
          <w:rFonts w:hint="eastAsia" w:ascii="仿宋" w:hAnsi="仿宋" w:eastAsia="仿宋" w:cs="仿宋"/>
          <w:color w:val="000000"/>
          <w:sz w:val="32"/>
          <w:szCs w:val="32"/>
        </w:rPr>
        <w:t>参赛：</w:t>
      </w:r>
    </w:p>
    <w:p>
      <w:pPr>
        <w:ind w:left="638" w:leftChars="304"/>
        <w:rPr>
          <w:rFonts w:hint="eastAsia" w:ascii="仿宋" w:hAnsi="仿宋" w:eastAsia="仿宋" w:cs="仿宋"/>
          <w:color w:val="000000"/>
          <w:sz w:val="32"/>
          <w:szCs w:val="32"/>
        </w:rPr>
      </w:pPr>
      <w:r>
        <w:rPr>
          <w:rFonts w:hint="eastAsia" w:ascii="仿宋" w:hAnsi="仿宋" w:eastAsia="仿宋" w:cs="仿宋"/>
          <w:color w:val="000000"/>
          <w:sz w:val="32"/>
          <w:szCs w:val="32"/>
        </w:rPr>
        <w:t>（1）单位和运动员参赛承诺书（见附件1）</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（2）运动员参赛人身意外伤害与医疗保险单（不低于50万）</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（3）未满十八周岁的青少年选手，提交法定监护人签署书面参赛申请书（见附件2）。</w:t>
      </w:r>
    </w:p>
    <w:p>
      <w:pPr>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（二）同时各单项参赛分别须符合下列要求：</w:t>
      </w:r>
    </w:p>
    <w:p>
      <w:pPr>
        <w:ind w:firstLine="640" w:firstLineChars="200"/>
        <w:rPr>
          <w:rFonts w:hint="eastAsia" w:ascii="仿宋" w:hAnsi="仿宋" w:eastAsia="仿宋" w:cs="仿宋"/>
          <w:b/>
          <w:color w:val="000000"/>
          <w:sz w:val="32"/>
          <w:szCs w:val="32"/>
        </w:rPr>
      </w:pPr>
      <w:r>
        <w:rPr>
          <w:rFonts w:hint="eastAsia" w:ascii="仿宋" w:hAnsi="仿宋" w:eastAsia="仿宋" w:cs="仿宋"/>
          <w:color w:val="000000"/>
          <w:sz w:val="32"/>
          <w:szCs w:val="32"/>
        </w:rPr>
        <w:t>1、水上摩托项目</w:t>
      </w:r>
    </w:p>
    <w:p>
      <w:pPr>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在中国滑水潜水摩托艇运动联合会注册并公布的运动员报名参赛。</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2、水上飞人项目</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参加水上飞人的运动员需通过赛前专项技能和安全测试，未通过测试者不得参赛；</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3、在比赛过程中出现影响赛事、影响安全的运动员，将被直接取消参赛资格；</w:t>
      </w:r>
    </w:p>
    <w:p>
      <w:pPr>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五、参赛办法</w:t>
      </w:r>
    </w:p>
    <w:p>
      <w:pP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（一）报名报项</w:t>
      </w:r>
    </w:p>
    <w:p>
      <w:pPr>
        <w:ind w:firstLine="480" w:firstLineChars="15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各队每个项目参赛艇只不限;</w:t>
      </w:r>
      <w:r>
        <w:rPr>
          <w:rFonts w:hint="eastAsia" w:ascii="仿宋" w:hAnsi="仿宋" w:eastAsia="仿宋" w:cs="仿宋"/>
          <w:color w:val="000000"/>
          <w:sz w:val="32"/>
          <w:szCs w:val="32"/>
        </w:rPr>
        <w:t xml:space="preserve"> </w:t>
      </w:r>
    </w:p>
    <w:p>
      <w:pP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2、运动员报名报项参照竞赛日程表；</w:t>
      </w:r>
    </w:p>
    <w:p>
      <w:pP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3、未列性别的小项，男女运动员均可报名参赛；</w:t>
      </w:r>
    </w:p>
    <w:p>
      <w:pP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4、工作人员（包括领队、教练、机械师、后勤人员）按运动员人数1 ：1配备（最多不超过5人）。超编人员按组委会的规定执行。</w:t>
      </w:r>
    </w:p>
    <w:p>
      <w:pPr>
        <w:rPr>
          <w:rFonts w:hint="eastAsia" w:ascii="仿宋" w:hAnsi="仿宋" w:eastAsia="仿宋" w:cs="仿宋"/>
          <w:color w:val="000000"/>
          <w:sz w:val="32"/>
          <w:szCs w:val="32"/>
        </w:rPr>
      </w:pPr>
      <w:r>
        <w:rPr>
          <w:rFonts w:hint="eastAsia" w:ascii="仿宋" w:hAnsi="仿宋" w:eastAsia="仿宋" w:cs="仿宋"/>
          <w:sz w:val="32"/>
          <w:szCs w:val="32"/>
        </w:rPr>
        <w:t xml:space="preserve">   5、各项目设定最大报名限额数，</w:t>
      </w:r>
      <w:r>
        <w:rPr>
          <w:rFonts w:hint="eastAsia" w:ascii="仿宋" w:hAnsi="仿宋" w:eastAsia="仿宋" w:cs="仿宋"/>
          <w:color w:val="000000"/>
          <w:sz w:val="32"/>
          <w:szCs w:val="32"/>
        </w:rPr>
        <w:t>按照报名先后顺序接收报名，额满即止，</w:t>
      </w:r>
      <w:r>
        <w:rPr>
          <w:rFonts w:hint="eastAsia" w:ascii="仿宋" w:hAnsi="仿宋" w:eastAsia="仿宋" w:cs="仿宋"/>
          <w:sz w:val="32"/>
          <w:szCs w:val="32"/>
        </w:rPr>
        <w:t>如某一级别超过单项最大人数，将按照每队2-3个名额进行分配，超编人员可以参赛，费用自理。）</w:t>
      </w:r>
      <w:r>
        <w:rPr>
          <w:rFonts w:hint="eastAsia" w:ascii="仿宋" w:hAnsi="仿宋" w:eastAsia="仿宋" w:cs="仿宋"/>
          <w:color w:val="000000"/>
          <w:sz w:val="32"/>
          <w:szCs w:val="32"/>
        </w:rPr>
        <w:t>如有单项空额，可调剂，报名后如不能参赛需至少提前一周书面告知组委会。</w:t>
      </w:r>
    </w:p>
    <w:tbl>
      <w:tblPr>
        <w:tblStyle w:val="7"/>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5638"/>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03"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563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项目</w:t>
            </w:r>
          </w:p>
        </w:tc>
        <w:tc>
          <w:tcPr>
            <w:tcW w:w="1879"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限额（条）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03"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563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坐式水上摩托限制级（RL1）竞速赛</w:t>
            </w:r>
          </w:p>
        </w:tc>
        <w:tc>
          <w:tcPr>
            <w:tcW w:w="1879"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03"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563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坐式水上摩托限制三级（RL3）竞速赛</w:t>
            </w:r>
          </w:p>
        </w:tc>
        <w:tc>
          <w:tcPr>
            <w:tcW w:w="1879"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03"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563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立式</w:t>
            </w:r>
            <w:r>
              <w:rPr>
                <w:rFonts w:hint="eastAsia" w:ascii="仿宋" w:hAnsi="仿宋" w:eastAsia="仿宋" w:cs="仿宋"/>
                <w:color w:val="000000"/>
                <w:sz w:val="24"/>
                <w:szCs w:val="24"/>
              </w:rPr>
              <w:t>水上摩托</w:t>
            </w:r>
            <w:r>
              <w:rPr>
                <w:rFonts w:hint="eastAsia" w:ascii="仿宋" w:hAnsi="仿宋" w:eastAsia="仿宋" w:cs="仿宋"/>
                <w:color w:val="000000"/>
                <w:kern w:val="0"/>
                <w:sz w:val="24"/>
                <w:szCs w:val="24"/>
              </w:rPr>
              <w:t>公开（JO）竞速赛</w:t>
            </w:r>
          </w:p>
        </w:tc>
        <w:tc>
          <w:tcPr>
            <w:tcW w:w="1879"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03"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5638" w:type="dxa"/>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坐式水上摩托限制级（RL3）</w:t>
            </w:r>
            <w:r>
              <w:rPr>
                <w:rFonts w:hint="eastAsia" w:ascii="仿宋" w:hAnsi="仿宋" w:eastAsia="仿宋" w:cs="仿宋"/>
                <w:sz w:val="24"/>
                <w:szCs w:val="24"/>
              </w:rPr>
              <w:t>障碍回旋对抗赛</w:t>
            </w:r>
          </w:p>
        </w:tc>
        <w:tc>
          <w:tcPr>
            <w:tcW w:w="1879"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03"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563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立式</w:t>
            </w:r>
            <w:r>
              <w:rPr>
                <w:rFonts w:hint="eastAsia" w:ascii="仿宋" w:hAnsi="仿宋" w:eastAsia="仿宋" w:cs="仿宋"/>
                <w:color w:val="000000"/>
                <w:sz w:val="24"/>
                <w:szCs w:val="24"/>
              </w:rPr>
              <w:t>水上摩托</w:t>
            </w:r>
            <w:r>
              <w:rPr>
                <w:rFonts w:hint="eastAsia" w:ascii="仿宋" w:hAnsi="仿宋" w:eastAsia="仿宋" w:cs="仿宋"/>
                <w:color w:val="000000"/>
                <w:kern w:val="0"/>
                <w:sz w:val="24"/>
                <w:szCs w:val="24"/>
              </w:rPr>
              <w:t>公开（JO）</w:t>
            </w:r>
            <w:r>
              <w:rPr>
                <w:rFonts w:hint="eastAsia" w:ascii="仿宋" w:hAnsi="仿宋" w:eastAsia="仿宋" w:cs="仿宋"/>
                <w:sz w:val="24"/>
                <w:szCs w:val="24"/>
              </w:rPr>
              <w:t>障碍回旋对抗赛</w:t>
            </w:r>
          </w:p>
        </w:tc>
        <w:tc>
          <w:tcPr>
            <w:tcW w:w="1879"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03"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563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坐式水上飞人</w:t>
            </w:r>
          </w:p>
        </w:tc>
        <w:tc>
          <w:tcPr>
            <w:tcW w:w="1879"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15</w:t>
            </w:r>
          </w:p>
        </w:tc>
      </w:tr>
    </w:tbl>
    <w:p>
      <w:pPr>
        <w:rPr>
          <w:rFonts w:hint="eastAsia" w:ascii="仿宋" w:hAnsi="仿宋" w:eastAsia="仿宋" w:cs="仿宋"/>
          <w:sz w:val="32"/>
          <w:szCs w:val="24"/>
        </w:rPr>
      </w:pPr>
    </w:p>
    <w:p>
      <w:pPr>
        <w:rPr>
          <w:rFonts w:hint="eastAsia" w:ascii="仿宋" w:hAnsi="仿宋" w:eastAsia="仿宋" w:cs="仿宋"/>
          <w:color w:val="000000"/>
          <w:sz w:val="32"/>
          <w:szCs w:val="32"/>
        </w:rPr>
      </w:pPr>
      <w:r>
        <w:rPr>
          <w:rFonts w:hint="eastAsia" w:ascii="仿宋" w:hAnsi="仿宋" w:eastAsia="仿宋" w:cs="仿宋"/>
          <w:color w:val="000000"/>
          <w:sz w:val="32"/>
          <w:szCs w:val="32"/>
        </w:rPr>
        <w:t>（二）参赛器材</w:t>
      </w:r>
    </w:p>
    <w:p>
      <w:pP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1、参赛器材由各队自备；</w:t>
      </w:r>
    </w:p>
    <w:p>
      <w:pP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2、所有参赛器材需通过组委会赛前技术检查，通过方可参赛；</w:t>
      </w:r>
    </w:p>
    <w:p>
      <w:pP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3、执行UIM器材标准，器材不限品牌，但需符合中国滑水、潜水、摩托艇联合会制定的摩托艇分级标准和要求（见附件3）；</w:t>
      </w:r>
    </w:p>
    <w:p>
      <w:pP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三）</w:t>
      </w:r>
      <w:r>
        <w:rPr>
          <w:rFonts w:hint="eastAsia" w:ascii="仿宋" w:hAnsi="仿宋" w:eastAsia="仿宋" w:cs="仿宋"/>
          <w:color w:val="000000"/>
          <w:sz w:val="32"/>
          <w:szCs w:val="32"/>
        </w:rPr>
        <w:t>相关费用</w:t>
      </w:r>
    </w:p>
    <w:p>
      <w:pPr>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1、食宿、当地交通费：</w:t>
      </w:r>
    </w:p>
    <w:p>
      <w:pPr>
        <w:ind w:firstLine="320" w:firstLineChars="100"/>
        <w:rPr>
          <w:rFonts w:hint="eastAsia" w:ascii="仿宋" w:hAnsi="仿宋" w:eastAsia="仿宋" w:cs="仿宋"/>
          <w:color w:val="000000"/>
          <w:sz w:val="32"/>
          <w:szCs w:val="32"/>
        </w:rPr>
      </w:pPr>
      <w:r>
        <w:rPr>
          <w:rFonts w:hint="eastAsia" w:ascii="仿宋" w:hAnsi="仿宋" w:eastAsia="仿宋" w:cs="仿宋"/>
          <w:color w:val="000000"/>
          <w:sz w:val="32"/>
          <w:szCs w:val="32"/>
        </w:rPr>
        <w:t>（1）正选人员参赛食宿、当地交通费统一由组委会提供，随队工作人员名额按1：1配备（最多不超过5人）；</w:t>
      </w:r>
    </w:p>
    <w:p>
      <w:pPr>
        <w:ind w:firstLine="320" w:firstLineChars="100"/>
        <w:rPr>
          <w:rFonts w:hint="eastAsia" w:ascii="仿宋" w:hAnsi="仿宋" w:eastAsia="仿宋" w:cs="仿宋"/>
          <w:color w:val="000000"/>
          <w:sz w:val="32"/>
          <w:szCs w:val="32"/>
        </w:rPr>
      </w:pPr>
      <w:r>
        <w:rPr>
          <w:rFonts w:hint="eastAsia" w:ascii="仿宋" w:hAnsi="仿宋" w:eastAsia="仿宋" w:cs="仿宋"/>
          <w:color w:val="000000"/>
          <w:sz w:val="32"/>
          <w:szCs w:val="32"/>
        </w:rPr>
        <w:t>（2）其他参赛人员自费参赛，食宿自行解决；</w:t>
      </w:r>
    </w:p>
    <w:p>
      <w:pPr>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2、交通费各队自理；</w:t>
      </w:r>
    </w:p>
    <w:p>
      <w:pPr>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3、参赛人员及完赛补贴费；</w:t>
      </w:r>
    </w:p>
    <w:p>
      <w:pPr>
        <w:ind w:firstLine="645"/>
        <w:rPr>
          <w:rFonts w:hint="eastAsia" w:ascii="仿宋" w:hAnsi="仿宋" w:eastAsia="仿宋" w:cs="仿宋"/>
          <w:color w:val="000000"/>
          <w:sz w:val="30"/>
          <w:szCs w:val="30"/>
        </w:rPr>
      </w:pPr>
      <w:r>
        <w:rPr>
          <w:rFonts w:hint="eastAsia" w:ascii="仿宋" w:hAnsi="仿宋" w:eastAsia="仿宋" w:cs="仿宋"/>
          <w:color w:val="000000"/>
          <w:sz w:val="32"/>
          <w:szCs w:val="32"/>
        </w:rPr>
        <w:t>组委会对各参赛人员及船艇进行参赛及运输补贴，必须参加排位赛并至少完成两轮竞赛才可领取补贴，如遇特殊情况，组委会将评估决定是否发放：</w:t>
      </w:r>
    </w:p>
    <w:tbl>
      <w:tblPr>
        <w:tblStyle w:val="7"/>
        <w:tblW w:w="6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15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3159"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rPr>
              <w:t>项目</w:t>
            </w:r>
          </w:p>
        </w:tc>
        <w:tc>
          <w:tcPr>
            <w:tcW w:w="2131"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rPr>
              <w:t>补贴金额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3159"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rPr>
              <w:t>坐式水摩</w:t>
            </w:r>
          </w:p>
        </w:tc>
        <w:tc>
          <w:tcPr>
            <w:tcW w:w="2131"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rPr>
              <w:t>1200元/艇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3159"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rPr>
              <w:t>立式水摩</w:t>
            </w:r>
          </w:p>
        </w:tc>
        <w:tc>
          <w:tcPr>
            <w:tcW w:w="2131"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rPr>
              <w:t>1000元/艇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3159"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rPr>
              <w:t>水上飞人</w:t>
            </w:r>
          </w:p>
        </w:tc>
        <w:tc>
          <w:tcPr>
            <w:tcW w:w="2131" w:type="dxa"/>
          </w:tcPr>
          <w:p>
            <w:pPr>
              <w:rPr>
                <w:rFonts w:hint="eastAsia" w:ascii="仿宋" w:hAnsi="仿宋" w:eastAsia="仿宋" w:cs="仿宋"/>
                <w:color w:val="000000"/>
                <w:sz w:val="24"/>
                <w:szCs w:val="24"/>
              </w:rPr>
            </w:pPr>
            <w:r>
              <w:rPr>
                <w:rFonts w:hint="eastAsia" w:ascii="仿宋" w:hAnsi="仿宋" w:eastAsia="仿宋" w:cs="仿宋"/>
                <w:color w:val="000000"/>
                <w:sz w:val="24"/>
                <w:szCs w:val="24"/>
              </w:rPr>
              <w:t>1200元/艇</w:t>
            </w:r>
          </w:p>
        </w:tc>
      </w:tr>
    </w:tbl>
    <w:p>
      <w:pPr>
        <w:ind w:firstLine="645"/>
        <w:rPr>
          <w:rFonts w:hint="eastAsia" w:ascii="仿宋" w:hAnsi="仿宋" w:eastAsia="仿宋" w:cs="仿宋"/>
          <w:b/>
          <w:color w:val="000000"/>
          <w:sz w:val="32"/>
          <w:szCs w:val="32"/>
        </w:rPr>
      </w:pPr>
      <w:r>
        <w:rPr>
          <w:rFonts w:hint="eastAsia" w:ascii="仿宋" w:hAnsi="仿宋" w:eastAsia="仿宋" w:cs="仿宋"/>
          <w:b/>
          <w:color w:val="000000"/>
          <w:sz w:val="32"/>
          <w:szCs w:val="32"/>
        </w:rPr>
        <w:t>六、竞赛办法</w:t>
      </w:r>
    </w:p>
    <w:p>
      <w:pPr>
        <w:ind w:firstLine="320" w:firstLineChars="1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rPr>
        <w:t>执行审定的最新摩托艇竞赛规则；参照执行UIM竞赛规则.</w:t>
      </w:r>
    </w:p>
    <w:p>
      <w:pPr>
        <w:ind w:firstLine="320" w:firstLineChars="1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rPr>
        <w:t>大会提供95号纯汽油，竞赛用机油由各队自备；</w:t>
      </w:r>
    </w:p>
    <w:p>
      <w:pPr>
        <w:ind w:firstLine="320" w:firstLineChars="1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三）</w:t>
      </w:r>
      <w:r>
        <w:rPr>
          <w:rFonts w:hint="eastAsia" w:ascii="仿宋" w:hAnsi="仿宋" w:eastAsia="仿宋" w:cs="仿宋"/>
          <w:color w:val="000000"/>
          <w:sz w:val="32"/>
          <w:szCs w:val="32"/>
        </w:rPr>
        <w:t>运动员须自备头盔、救生衣和保暖服等个人装备并需通过技术检查(水上摩托还需佩戴正规合格的护腿、护甲等防护装备)，技术检查不合格或不符合规则不准参加比赛或不予计算成绩及排名；</w:t>
      </w:r>
    </w:p>
    <w:p>
      <w:pPr>
        <w:ind w:firstLine="320" w:firstLineChars="100"/>
        <w:rPr>
          <w:rFonts w:hint="eastAsia" w:ascii="仿宋" w:hAnsi="仿宋" w:eastAsia="仿宋" w:cs="仿宋"/>
          <w:color w:val="000000"/>
          <w:sz w:val="32"/>
          <w:szCs w:val="32"/>
        </w:rPr>
      </w:pPr>
      <w:r>
        <w:rPr>
          <w:rFonts w:hint="eastAsia" w:ascii="仿宋" w:hAnsi="仿宋" w:eastAsia="仿宋" w:cs="仿宋"/>
          <w:color w:val="000000" w:themeColor="text1"/>
          <w:sz w:val="32"/>
          <w:szCs w:val="32"/>
          <w14:textFill>
            <w14:solidFill>
              <w14:schemeClr w14:val="tx1"/>
            </w14:solidFill>
          </w14:textFill>
        </w:rPr>
        <w:t>（四）由于天气原因不能进行决赛时，根据规则按照有效轮次排定最终名次； 比赛所设项目须决出全部名次；</w:t>
      </w:r>
    </w:p>
    <w:p>
      <w:pPr>
        <w:ind w:firstLine="320" w:firstLineChars="100"/>
        <w:rPr>
          <w:rFonts w:hint="eastAsia" w:ascii="仿宋" w:hAnsi="仿宋" w:eastAsia="仿宋" w:cs="仿宋"/>
          <w:color w:val="000000"/>
          <w:sz w:val="32"/>
          <w:szCs w:val="32"/>
        </w:rPr>
      </w:pPr>
      <w:r>
        <w:rPr>
          <w:rFonts w:hint="eastAsia" w:ascii="仿宋" w:hAnsi="仿宋" w:eastAsia="仿宋" w:cs="仿宋"/>
          <w:color w:val="000000"/>
          <w:sz w:val="32"/>
          <w:szCs w:val="32"/>
        </w:rPr>
        <w:t>（五）各项目满4条艇方可组织比赛；</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（六）各单位必须统一服装和艇身标志进行参赛。 </w:t>
      </w:r>
    </w:p>
    <w:p>
      <w:pPr>
        <w:ind w:firstLine="630" w:firstLineChars="196"/>
        <w:rPr>
          <w:rFonts w:hint="eastAsia" w:ascii="仿宋" w:hAnsi="仿宋" w:eastAsia="仿宋" w:cs="仿宋"/>
          <w:b/>
          <w:color w:val="000000"/>
          <w:sz w:val="32"/>
          <w:szCs w:val="32"/>
        </w:rPr>
      </w:pPr>
      <w:r>
        <w:rPr>
          <w:rFonts w:hint="eastAsia" w:ascii="仿宋" w:hAnsi="仿宋" w:eastAsia="仿宋" w:cs="仿宋"/>
          <w:b/>
          <w:color w:val="000000"/>
          <w:sz w:val="32"/>
          <w:szCs w:val="32"/>
        </w:rPr>
        <w:t>七、报名和报到</w:t>
      </w:r>
    </w:p>
    <w:p>
      <w:pPr>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（一）各单位必须建立与联合会联络沟通的电子信箱</w:t>
      </w:r>
      <w:r>
        <w:rPr>
          <w:rFonts w:hint="eastAsia" w:ascii="仿宋" w:hAnsi="仿宋" w:eastAsia="仿宋" w:cs="仿宋"/>
          <w:color w:val="000000"/>
          <w:sz w:val="32"/>
          <w:szCs w:val="32"/>
          <w:lang w:eastAsia="zh-CN"/>
        </w:rPr>
        <w:t>；</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（二）各单位于2019年7月15日前将报名表电子版和盖章扫描版</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"mailto:并通过电子邮件将报名表发到中国赛艇协会信箱cnrowing@yahoo.com.cn" </w:instrText>
      </w:r>
      <w:r>
        <w:rPr>
          <w:rFonts w:hint="eastAsia" w:ascii="仿宋" w:hAnsi="仿宋" w:eastAsia="仿宋" w:cs="仿宋"/>
          <w:sz w:val="32"/>
          <w:szCs w:val="32"/>
        </w:rPr>
        <w:fldChar w:fldCharType="separate"/>
      </w:r>
      <w:r>
        <w:rPr>
          <w:rFonts w:hint="eastAsia" w:ascii="仿宋" w:hAnsi="仿宋" w:eastAsia="仿宋" w:cs="仿宋"/>
          <w:color w:val="000000"/>
          <w:sz w:val="32"/>
          <w:szCs w:val="32"/>
        </w:rPr>
        <w:t>通过电子邮件发送到中国滑水潜水摩托艇联合会cnmotorboat@126.com</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以便进行运动员资格审查。逾期报名者（以寄出邮戳日期为准），按不参加论。报名必须采用本规程的表格，并加盖各代表单位公章。在赛前举行的领队、教练员联席会议上对参赛项目和人员名单进行最后的确认和抽签；</w:t>
      </w:r>
    </w:p>
    <w:p>
      <w:pPr>
        <w:ind w:firstLine="640" w:firstLineChars="200"/>
        <w:rPr>
          <w:rFonts w:hint="eastAsia" w:ascii="仿宋" w:hAnsi="仿宋" w:eastAsia="仿宋" w:cs="仿宋"/>
          <w:color w:val="000000"/>
          <w:sz w:val="32"/>
          <w:szCs w:val="32"/>
        </w:rPr>
      </w:pPr>
      <w:bookmarkStart w:id="0" w:name="OLE_LINK7"/>
      <w:r>
        <w:rPr>
          <w:rFonts w:hint="eastAsia" w:ascii="仿宋" w:hAnsi="仿宋" w:eastAsia="仿宋" w:cs="仿宋"/>
          <w:color w:val="000000"/>
          <w:sz w:val="32"/>
          <w:szCs w:val="32"/>
        </w:rPr>
        <w:t>（三）</w:t>
      </w:r>
      <w:bookmarkEnd w:id="0"/>
      <w:r>
        <w:rPr>
          <w:rFonts w:hint="eastAsia" w:ascii="仿宋" w:hAnsi="仿宋" w:eastAsia="仿宋" w:cs="仿宋"/>
          <w:color w:val="000000"/>
          <w:sz w:val="32"/>
          <w:szCs w:val="32"/>
        </w:rPr>
        <w:t>各单位于2019年8月</w:t>
      </w:r>
      <w:r>
        <w:rPr>
          <w:rFonts w:hint="eastAsia" w:ascii="仿宋" w:hAnsi="仿宋" w:eastAsia="仿宋" w:cs="仿宋"/>
          <w:color w:val="000000"/>
          <w:sz w:val="32"/>
          <w:szCs w:val="32"/>
          <w:lang w:val="en-US" w:eastAsia="zh-CN"/>
        </w:rPr>
        <w:t>17</w:t>
      </w:r>
      <w:r>
        <w:rPr>
          <w:rFonts w:hint="eastAsia" w:ascii="仿宋" w:hAnsi="仿宋" w:eastAsia="仿宋" w:cs="仿宋"/>
          <w:color w:val="000000"/>
          <w:sz w:val="32"/>
          <w:szCs w:val="32"/>
        </w:rPr>
        <w:t>日前往赛区报到；</w:t>
      </w:r>
      <w:r>
        <w:rPr>
          <w:rFonts w:hint="eastAsia" w:ascii="仿宋" w:hAnsi="仿宋" w:eastAsia="仿宋" w:cs="仿宋"/>
          <w:color w:val="000000"/>
          <w:sz w:val="32"/>
          <w:szCs w:val="32"/>
          <w:lang w:val="en-US" w:eastAsia="zh-CN"/>
        </w:rPr>
        <w:t>联系人详见单项补充通知；</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（四）报到时须向大会提交运动员人身意外保险单原件和参赛承诺书、未满18周岁监护人申请书。</w:t>
      </w:r>
    </w:p>
    <w:p>
      <w:pPr>
        <w:ind w:firstLine="630" w:firstLineChars="196"/>
        <w:rPr>
          <w:rFonts w:hint="eastAsia" w:ascii="仿宋" w:hAnsi="仿宋" w:eastAsia="仿宋" w:cs="仿宋"/>
          <w:b/>
          <w:color w:val="000000"/>
          <w:sz w:val="32"/>
          <w:szCs w:val="32"/>
        </w:rPr>
      </w:pPr>
      <w:r>
        <w:rPr>
          <w:rFonts w:hint="eastAsia" w:ascii="仿宋" w:hAnsi="仿宋" w:eastAsia="仿宋" w:cs="仿宋"/>
          <w:b/>
          <w:color w:val="000000"/>
          <w:sz w:val="32"/>
          <w:szCs w:val="32"/>
        </w:rPr>
        <w:t>八、奖励与计分办法</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(一)各项目录取前3名颁发奖牌(或奖杯)，前八名颁发证书；</w:t>
      </w:r>
    </w:p>
    <w:p>
      <w:pPr>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(二)根据比赛名次计算选手的个人积分</w:t>
      </w:r>
      <w:r>
        <w:rPr>
          <w:rFonts w:hint="eastAsia" w:ascii="仿宋" w:hAnsi="仿宋" w:eastAsia="仿宋" w:cs="仿宋"/>
          <w:color w:val="000000"/>
          <w:sz w:val="32"/>
          <w:szCs w:val="32"/>
          <w:lang w:eastAsia="zh-CN"/>
        </w:rPr>
        <w:t>。</w:t>
      </w:r>
    </w:p>
    <w:p>
      <w:pPr>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九、仲裁委员会和裁判员</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（一）总裁判长、副总裁判长和主要裁判员由国家体育总局水上运动管理中心选派，名单另发。不足名额由承办单位补充；</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（二）总裁判长和副总裁判长及编排长航道裁判于2019年8月 </w:t>
      </w:r>
      <w:r>
        <w:rPr>
          <w:rFonts w:hint="eastAsia" w:ascii="仿宋" w:hAnsi="仿宋" w:eastAsia="仿宋" w:cs="仿宋"/>
          <w:color w:val="000000"/>
          <w:sz w:val="32"/>
          <w:szCs w:val="32"/>
          <w:lang w:val="en-US" w:eastAsia="zh-CN"/>
        </w:rPr>
        <w:t>16</w:t>
      </w:r>
      <w:r>
        <w:rPr>
          <w:rFonts w:hint="eastAsia" w:ascii="仿宋" w:hAnsi="仿宋" w:eastAsia="仿宋" w:cs="仿宋"/>
          <w:color w:val="000000"/>
          <w:sz w:val="32"/>
          <w:szCs w:val="32"/>
        </w:rPr>
        <w:t>日，其他裁判员于2019年8月</w:t>
      </w:r>
      <w:r>
        <w:rPr>
          <w:rFonts w:hint="eastAsia" w:ascii="仿宋" w:hAnsi="仿宋" w:eastAsia="仿宋" w:cs="仿宋"/>
          <w:color w:val="000000"/>
          <w:sz w:val="32"/>
          <w:szCs w:val="32"/>
          <w:lang w:val="en-US" w:eastAsia="zh-CN"/>
        </w:rPr>
        <w:t>17</w:t>
      </w:r>
      <w:r>
        <w:rPr>
          <w:rFonts w:hint="eastAsia" w:ascii="仿宋" w:hAnsi="仿宋" w:eastAsia="仿宋" w:cs="仿宋"/>
          <w:color w:val="000000"/>
          <w:sz w:val="32"/>
          <w:szCs w:val="32"/>
        </w:rPr>
        <w:t xml:space="preserve"> 日到赛区报到；</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（三）仲裁委员会人员组成与职责范围按《仲裁委员会条例》执行。</w:t>
      </w:r>
    </w:p>
    <w:p>
      <w:pPr>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十、其它</w:t>
      </w:r>
    </w:p>
    <w:p>
      <w:pPr>
        <w:ind w:firstLine="627" w:firstLineChars="196"/>
        <w:rPr>
          <w:rFonts w:hint="eastAsia" w:ascii="仿宋" w:hAnsi="仿宋" w:eastAsia="仿宋" w:cs="仿宋"/>
          <w:color w:val="000000"/>
          <w:sz w:val="32"/>
          <w:szCs w:val="32"/>
        </w:rPr>
      </w:pPr>
      <w:r>
        <w:rPr>
          <w:rFonts w:hint="eastAsia" w:ascii="仿宋" w:hAnsi="仿宋" w:eastAsia="仿宋" w:cs="仿宋"/>
          <w:color w:val="000000"/>
          <w:sz w:val="32"/>
          <w:szCs w:val="32"/>
        </w:rPr>
        <w:t>（一）更详细事宜，由组委会赛前公告；</w:t>
      </w:r>
    </w:p>
    <w:p>
      <w:pPr>
        <w:ind w:firstLine="627" w:firstLineChars="196"/>
        <w:rPr>
          <w:rFonts w:hint="eastAsia" w:ascii="仿宋" w:hAnsi="仿宋" w:eastAsia="仿宋" w:cs="仿宋"/>
          <w:color w:val="000000"/>
          <w:sz w:val="32"/>
          <w:szCs w:val="32"/>
        </w:rPr>
      </w:pPr>
      <w:r>
        <w:rPr>
          <w:rFonts w:hint="eastAsia" w:ascii="仿宋" w:hAnsi="仿宋" w:eastAsia="仿宋" w:cs="仿宋"/>
          <w:color w:val="000000"/>
          <w:sz w:val="32"/>
          <w:szCs w:val="32"/>
        </w:rPr>
        <w:t>（二）未尽事宜，另行通知。</w:t>
      </w:r>
    </w:p>
    <w:p>
      <w:pPr>
        <w:ind w:firstLine="627" w:firstLineChars="196"/>
        <w:rPr>
          <w:rFonts w:hint="eastAsia" w:ascii="仿宋" w:hAnsi="仿宋" w:eastAsia="仿宋" w:cs="仿宋"/>
          <w:color w:val="000000"/>
          <w:sz w:val="32"/>
          <w:szCs w:val="32"/>
        </w:rPr>
      </w:pPr>
    </w:p>
    <w:p>
      <w:pP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附件：1.中国极限运动大会摩托艇赛报名报项表</w:t>
      </w:r>
    </w:p>
    <w:p>
      <w:pP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2.运动员报名报项表</w:t>
      </w:r>
    </w:p>
    <w:p>
      <w:pPr>
        <w:rPr>
          <w:rFonts w:ascii="仿宋_GB2312" w:hAnsi="Times New Roman" w:eastAsia="仿宋_GB2312" w:cs="Times New Roman"/>
          <w:color w:val="000000"/>
          <w:sz w:val="32"/>
          <w:szCs w:val="32"/>
        </w:rPr>
      </w:pPr>
    </w:p>
    <w:p>
      <w:pPr>
        <w:rPr>
          <w:rFonts w:ascii="仿宋_GB2312" w:hAnsi="Times New Roman" w:eastAsia="仿宋_GB2312" w:cs="Times New Roman"/>
          <w:color w:val="000000"/>
          <w:sz w:val="32"/>
          <w:szCs w:val="32"/>
        </w:rPr>
      </w:pPr>
    </w:p>
    <w:p>
      <w:pPr>
        <w:rPr>
          <w:rFonts w:ascii="仿宋_GB2312" w:hAnsi="Times New Roman" w:eastAsia="仿宋_GB2312" w:cs="Times New Roman"/>
          <w:color w:val="000000"/>
          <w:sz w:val="32"/>
          <w:szCs w:val="32"/>
        </w:rPr>
      </w:pPr>
    </w:p>
    <w:p>
      <w:pPr>
        <w:rPr>
          <w:rFonts w:ascii="仿宋_GB2312" w:hAnsi="Times New Roman" w:eastAsia="仿宋_GB2312" w:cs="Times New Roman"/>
          <w:color w:val="000000"/>
          <w:sz w:val="32"/>
          <w:szCs w:val="32"/>
        </w:rPr>
      </w:pPr>
    </w:p>
    <w:p>
      <w:pPr>
        <w:rPr>
          <w:rFonts w:ascii="仿宋_GB2312" w:hAnsi="Times New Roman" w:eastAsia="仿宋_GB2312" w:cs="Times New Roman"/>
          <w:color w:val="000000"/>
          <w:sz w:val="32"/>
          <w:szCs w:val="32"/>
        </w:rPr>
      </w:pPr>
    </w:p>
    <w:p>
      <w:pPr>
        <w:rPr>
          <w:rFonts w:ascii="仿宋_GB2312" w:hAnsi="Times New Roman" w:eastAsia="仿宋_GB2312" w:cs="Times New Roman"/>
          <w:color w:val="000000"/>
          <w:sz w:val="32"/>
          <w:szCs w:val="32"/>
        </w:rPr>
      </w:pPr>
    </w:p>
    <w:p>
      <w:pPr>
        <w:rPr>
          <w:rFonts w:ascii="仿宋_GB2312" w:hAnsi="Times New Roman" w:eastAsia="仿宋_GB2312" w:cs="Times New Roman"/>
          <w:color w:val="000000"/>
          <w:sz w:val="32"/>
          <w:szCs w:val="32"/>
        </w:rPr>
      </w:pPr>
    </w:p>
    <w:p>
      <w:pPr>
        <w:rPr>
          <w:rFonts w:ascii="仿宋_GB2312" w:hAnsi="Times New Roman" w:eastAsia="仿宋_GB2312" w:cs="Times New Roman"/>
          <w:color w:val="000000"/>
          <w:sz w:val="32"/>
          <w:szCs w:val="32"/>
        </w:rPr>
      </w:pPr>
    </w:p>
    <w:p>
      <w:pPr>
        <w:rPr>
          <w:rFonts w:ascii="仿宋_GB2312" w:hAnsi="Times New Roman" w:eastAsia="仿宋_GB2312" w:cs="Times New Roman"/>
          <w:color w:val="000000"/>
          <w:sz w:val="32"/>
          <w:szCs w:val="32"/>
        </w:rPr>
      </w:pPr>
    </w:p>
    <w:p>
      <w:pPr>
        <w:rPr>
          <w:rFonts w:ascii="仿宋_GB2312" w:hAnsi="Times New Roman" w:eastAsia="仿宋_GB2312" w:cs="Times New Roman"/>
          <w:color w:val="000000"/>
          <w:sz w:val="32"/>
          <w:szCs w:val="32"/>
        </w:rPr>
      </w:pPr>
    </w:p>
    <w:p>
      <w:pPr>
        <w:rPr>
          <w:rFonts w:ascii="仿宋_GB2312" w:hAnsi="Times New Roman" w:eastAsia="仿宋_GB2312" w:cs="Times New Roman"/>
          <w:color w:val="000000"/>
          <w:sz w:val="32"/>
          <w:szCs w:val="32"/>
        </w:rPr>
      </w:pPr>
    </w:p>
    <w:p>
      <w:pPr>
        <w:rPr>
          <w:rFonts w:hint="eastAsia" w:ascii="仿宋" w:hAnsi="仿宋" w:eastAsia="仿宋" w:cs="仿宋"/>
          <w:color w:val="000000"/>
          <w:sz w:val="30"/>
          <w:szCs w:val="30"/>
          <w:lang w:val="en-US" w:eastAsia="zh-CN"/>
        </w:rPr>
      </w:pPr>
    </w:p>
    <w:p>
      <w:pPr>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附件：1</w:t>
      </w:r>
    </w:p>
    <w:p>
      <w:pPr>
        <w:snapToGrid w:val="0"/>
        <w:spacing w:line="560" w:lineRule="exact"/>
        <w:ind w:firstLine="1908" w:firstLineChars="528"/>
        <w:rPr>
          <w:rFonts w:ascii="宋体" w:hAnsi="宋体" w:eastAsia="宋体" w:cs="Times New Roman"/>
          <w:b/>
          <w:color w:val="000000"/>
          <w:sz w:val="36"/>
          <w:szCs w:val="36"/>
        </w:rPr>
      </w:pPr>
    </w:p>
    <w:p>
      <w:pPr>
        <w:snapToGrid w:val="0"/>
        <w:spacing w:line="560" w:lineRule="exact"/>
        <w:jc w:val="center"/>
        <w:rPr>
          <w:rFonts w:hint="eastAsia" w:ascii="宋体" w:hAnsi="宋体" w:eastAsia="宋体" w:cs="Times New Roman"/>
          <w:b/>
          <w:color w:val="000000"/>
          <w:sz w:val="36"/>
          <w:szCs w:val="36"/>
        </w:rPr>
      </w:pPr>
      <w:r>
        <w:rPr>
          <w:rFonts w:hint="eastAsia" w:ascii="宋体" w:hAnsi="宋体" w:eastAsia="宋体" w:cs="Times New Roman"/>
          <w:b/>
          <w:color w:val="000000"/>
          <w:sz w:val="36"/>
          <w:szCs w:val="36"/>
        </w:rPr>
        <w:t>中国极限</w:t>
      </w:r>
      <w:r>
        <w:rPr>
          <w:rFonts w:hint="eastAsia" w:ascii="宋体" w:hAnsi="宋体" w:eastAsia="宋体" w:cs="Times New Roman"/>
          <w:b/>
          <w:color w:val="000000"/>
          <w:sz w:val="36"/>
          <w:szCs w:val="36"/>
          <w:lang w:val="en-US" w:eastAsia="zh-CN"/>
        </w:rPr>
        <w:t>运动大会</w:t>
      </w:r>
      <w:r>
        <w:rPr>
          <w:rFonts w:hint="eastAsia" w:ascii="宋体" w:hAnsi="宋体" w:eastAsia="宋体" w:cs="Times New Roman"/>
          <w:b/>
          <w:color w:val="000000"/>
          <w:sz w:val="36"/>
          <w:szCs w:val="36"/>
        </w:rPr>
        <w:t>摩托艇赛报名报项表</w:t>
      </w:r>
    </w:p>
    <w:p>
      <w:pPr>
        <w:snapToGrid w:val="0"/>
        <w:spacing w:line="560" w:lineRule="exact"/>
        <w:jc w:val="center"/>
        <w:rPr>
          <w:rFonts w:hint="eastAsia" w:ascii="宋体" w:hAnsi="宋体" w:eastAsia="宋体" w:cs="Times New Roman"/>
          <w:b/>
          <w:color w:val="000000"/>
          <w:sz w:val="36"/>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769"/>
        <w:gridCol w:w="2521"/>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 w:hRule="atLeast"/>
        </w:trPr>
        <w:tc>
          <w:tcPr>
            <w:tcW w:w="1196" w:type="dxa"/>
            <w:vMerge w:val="restart"/>
            <w:textDirection w:val="tbRlV"/>
            <w:vAlign w:val="center"/>
          </w:tcPr>
          <w:p>
            <w:pPr>
              <w:snapToGrid w:val="0"/>
              <w:spacing w:line="560" w:lineRule="exact"/>
              <w:ind w:left="113" w:right="113"/>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代表单位</w:t>
            </w:r>
          </w:p>
        </w:tc>
        <w:tc>
          <w:tcPr>
            <w:tcW w:w="1769" w:type="dxa"/>
            <w:vMerge w:val="restart"/>
            <w:vAlign w:val="center"/>
          </w:tcPr>
          <w:p>
            <w:pPr>
              <w:snapToGrid w:val="0"/>
              <w:spacing w:line="560" w:lineRule="exact"/>
              <w:jc w:val="center"/>
              <w:rPr>
                <w:rFonts w:ascii="宋体" w:hAnsi="宋体" w:eastAsia="宋体" w:cs="Times New Roman"/>
                <w:color w:val="000000"/>
                <w:sz w:val="24"/>
                <w:szCs w:val="24"/>
              </w:rPr>
            </w:pPr>
            <w:r>
              <w:rPr>
                <w:rFonts w:hint="eastAsia" w:ascii="宋体" w:hAnsi="宋体" w:eastAsia="宋体" w:cs="Times New Roman"/>
                <w:b/>
                <w:color w:val="000000"/>
                <w:sz w:val="24"/>
                <w:szCs w:val="24"/>
              </w:rPr>
              <w:t>（</w:t>
            </w:r>
            <w:r>
              <w:rPr>
                <w:rFonts w:hint="eastAsia" w:ascii="宋体" w:hAnsi="宋体" w:eastAsia="宋体" w:cs="Times New Roman"/>
                <w:color w:val="000000"/>
                <w:sz w:val="24"/>
                <w:szCs w:val="24"/>
              </w:rPr>
              <w:t>盖章）</w:t>
            </w:r>
          </w:p>
        </w:tc>
        <w:tc>
          <w:tcPr>
            <w:tcW w:w="5557" w:type="dxa"/>
            <w:gridSpan w:val="2"/>
            <w:vAlign w:val="center"/>
          </w:tcPr>
          <w:p>
            <w:pPr>
              <w:snapToGrid w:val="0"/>
              <w:spacing w:line="560" w:lineRule="exact"/>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领队：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trPr>
        <w:tc>
          <w:tcPr>
            <w:tcW w:w="1196" w:type="dxa"/>
            <w:vMerge w:val="continue"/>
          </w:tcPr>
          <w:p>
            <w:pPr>
              <w:snapToGrid w:val="0"/>
              <w:spacing w:line="560" w:lineRule="exact"/>
              <w:ind w:firstLine="641"/>
              <w:rPr>
                <w:rFonts w:ascii="宋体" w:hAnsi="宋体" w:eastAsia="宋体" w:cs="Times New Roman"/>
                <w:b/>
                <w:color w:val="000000"/>
                <w:sz w:val="24"/>
                <w:szCs w:val="24"/>
              </w:rPr>
            </w:pPr>
          </w:p>
        </w:tc>
        <w:tc>
          <w:tcPr>
            <w:tcW w:w="1769" w:type="dxa"/>
            <w:vMerge w:val="continue"/>
          </w:tcPr>
          <w:p>
            <w:pPr>
              <w:snapToGrid w:val="0"/>
              <w:spacing w:line="560" w:lineRule="exact"/>
              <w:ind w:firstLine="641"/>
              <w:rPr>
                <w:rFonts w:ascii="宋体" w:hAnsi="宋体" w:eastAsia="宋体" w:cs="Times New Roman"/>
                <w:b/>
                <w:color w:val="000000"/>
                <w:sz w:val="24"/>
                <w:szCs w:val="24"/>
              </w:rPr>
            </w:pPr>
          </w:p>
        </w:tc>
        <w:tc>
          <w:tcPr>
            <w:tcW w:w="5557" w:type="dxa"/>
            <w:gridSpan w:val="2"/>
            <w:vAlign w:val="center"/>
          </w:tcPr>
          <w:p>
            <w:pPr>
              <w:snapToGrid w:val="0"/>
              <w:spacing w:line="560" w:lineRule="exact"/>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教练：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1196" w:type="dxa"/>
            <w:vMerge w:val="continue"/>
          </w:tcPr>
          <w:p>
            <w:pPr>
              <w:snapToGrid w:val="0"/>
              <w:spacing w:line="560" w:lineRule="exact"/>
              <w:ind w:firstLine="641"/>
              <w:rPr>
                <w:rFonts w:ascii="宋体" w:hAnsi="宋体" w:eastAsia="宋体" w:cs="Times New Roman"/>
                <w:b/>
                <w:color w:val="000000"/>
                <w:sz w:val="24"/>
                <w:szCs w:val="24"/>
              </w:rPr>
            </w:pPr>
          </w:p>
        </w:tc>
        <w:tc>
          <w:tcPr>
            <w:tcW w:w="1769" w:type="dxa"/>
            <w:vMerge w:val="continue"/>
          </w:tcPr>
          <w:p>
            <w:pPr>
              <w:snapToGrid w:val="0"/>
              <w:spacing w:line="560" w:lineRule="exact"/>
              <w:ind w:firstLine="641"/>
              <w:rPr>
                <w:rFonts w:ascii="宋体" w:hAnsi="宋体" w:eastAsia="宋体" w:cs="Times New Roman"/>
                <w:b/>
                <w:color w:val="000000"/>
                <w:sz w:val="24"/>
                <w:szCs w:val="24"/>
              </w:rPr>
            </w:pPr>
          </w:p>
        </w:tc>
        <w:tc>
          <w:tcPr>
            <w:tcW w:w="5557" w:type="dxa"/>
            <w:gridSpan w:val="2"/>
            <w:vAlign w:val="center"/>
          </w:tcPr>
          <w:p>
            <w:pPr>
              <w:snapToGrid w:val="0"/>
              <w:spacing w:line="560" w:lineRule="exact"/>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机械师：             工作人员：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trPr>
        <w:tc>
          <w:tcPr>
            <w:tcW w:w="1196" w:type="dxa"/>
            <w:vMerge w:val="continue"/>
          </w:tcPr>
          <w:p>
            <w:pPr>
              <w:snapToGrid w:val="0"/>
              <w:spacing w:line="560" w:lineRule="exact"/>
              <w:ind w:firstLine="641"/>
              <w:rPr>
                <w:rFonts w:ascii="宋体" w:hAnsi="宋体" w:eastAsia="宋体" w:cs="Times New Roman"/>
                <w:b/>
                <w:color w:val="000000"/>
                <w:sz w:val="24"/>
                <w:szCs w:val="24"/>
              </w:rPr>
            </w:pPr>
          </w:p>
        </w:tc>
        <w:tc>
          <w:tcPr>
            <w:tcW w:w="1769" w:type="dxa"/>
            <w:vMerge w:val="continue"/>
          </w:tcPr>
          <w:p>
            <w:pPr>
              <w:snapToGrid w:val="0"/>
              <w:spacing w:line="560" w:lineRule="exact"/>
              <w:ind w:firstLine="641"/>
              <w:rPr>
                <w:rFonts w:ascii="宋体" w:hAnsi="宋体" w:eastAsia="宋体" w:cs="Times New Roman"/>
                <w:b/>
                <w:color w:val="000000"/>
                <w:sz w:val="24"/>
                <w:szCs w:val="24"/>
              </w:rPr>
            </w:pPr>
          </w:p>
        </w:tc>
        <w:tc>
          <w:tcPr>
            <w:tcW w:w="2521" w:type="dxa"/>
            <w:vAlign w:val="center"/>
          </w:tcPr>
          <w:p>
            <w:pPr>
              <w:snapToGrid w:val="0"/>
              <w:spacing w:line="560" w:lineRule="exact"/>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填报人： </w:t>
            </w:r>
          </w:p>
        </w:tc>
        <w:tc>
          <w:tcPr>
            <w:tcW w:w="3036" w:type="dxa"/>
            <w:vAlign w:val="center"/>
          </w:tcPr>
          <w:p>
            <w:pPr>
              <w:snapToGrid w:val="0"/>
              <w:spacing w:line="560" w:lineRule="exact"/>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填报日期：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1196" w:type="dxa"/>
            <w:vMerge w:val="continue"/>
          </w:tcPr>
          <w:p>
            <w:pPr>
              <w:snapToGrid w:val="0"/>
              <w:spacing w:line="560" w:lineRule="exact"/>
              <w:ind w:firstLine="641"/>
              <w:rPr>
                <w:rFonts w:ascii="宋体" w:hAnsi="宋体" w:eastAsia="宋体" w:cs="Times New Roman"/>
                <w:b/>
                <w:color w:val="000000"/>
                <w:sz w:val="24"/>
                <w:szCs w:val="24"/>
              </w:rPr>
            </w:pPr>
          </w:p>
        </w:tc>
        <w:tc>
          <w:tcPr>
            <w:tcW w:w="1769" w:type="dxa"/>
            <w:vMerge w:val="continue"/>
          </w:tcPr>
          <w:p>
            <w:pPr>
              <w:snapToGrid w:val="0"/>
              <w:spacing w:line="560" w:lineRule="exact"/>
              <w:ind w:firstLine="641"/>
              <w:rPr>
                <w:rFonts w:ascii="宋体" w:hAnsi="宋体" w:eastAsia="宋体" w:cs="Times New Roman"/>
                <w:b/>
                <w:color w:val="000000"/>
                <w:sz w:val="24"/>
                <w:szCs w:val="24"/>
              </w:rPr>
            </w:pPr>
          </w:p>
        </w:tc>
        <w:tc>
          <w:tcPr>
            <w:tcW w:w="2521" w:type="dxa"/>
            <w:vAlign w:val="center"/>
          </w:tcPr>
          <w:p>
            <w:pPr>
              <w:snapToGrid w:val="0"/>
              <w:spacing w:line="560" w:lineRule="exact"/>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电话： </w:t>
            </w:r>
          </w:p>
        </w:tc>
        <w:tc>
          <w:tcPr>
            <w:tcW w:w="3036" w:type="dxa"/>
            <w:vAlign w:val="center"/>
          </w:tcPr>
          <w:p>
            <w:pPr>
              <w:snapToGrid w:val="0"/>
              <w:spacing w:line="560" w:lineRule="exact"/>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传真： </w:t>
            </w:r>
          </w:p>
        </w:tc>
      </w:tr>
    </w:tbl>
    <w:p>
      <w:pPr>
        <w:snapToGrid w:val="0"/>
        <w:spacing w:line="560" w:lineRule="exact"/>
        <w:rPr>
          <w:rFonts w:ascii="宋体" w:hAnsi="宋体" w:eastAsia="宋体" w:cs="Times New Roman"/>
          <w:b/>
          <w:color w:val="000000"/>
          <w:sz w:val="32"/>
          <w:szCs w:val="32"/>
        </w:rPr>
      </w:pPr>
      <w:r>
        <w:rPr>
          <w:rFonts w:hint="eastAsia" w:ascii="宋体" w:hAnsi="宋体" w:eastAsia="宋体" w:cs="Times New Roman"/>
          <w:b/>
          <w:color w:val="000000"/>
          <w:sz w:val="32"/>
          <w:szCs w:val="32"/>
        </w:rPr>
        <w:t>人数统计表：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901"/>
        <w:gridCol w:w="1836"/>
        <w:gridCol w:w="902"/>
        <w:gridCol w:w="1836"/>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2145" w:type="dxa"/>
            <w:vAlign w:val="center"/>
          </w:tcPr>
          <w:p>
            <w:pPr>
              <w:snapToGrid w:val="0"/>
              <w:spacing w:line="56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类别</w:t>
            </w:r>
          </w:p>
        </w:tc>
        <w:tc>
          <w:tcPr>
            <w:tcW w:w="901" w:type="dxa"/>
            <w:vAlign w:val="center"/>
          </w:tcPr>
          <w:p>
            <w:pPr>
              <w:snapToGrid w:val="0"/>
              <w:spacing w:line="56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w:t>
            </w:r>
          </w:p>
        </w:tc>
        <w:tc>
          <w:tcPr>
            <w:tcW w:w="1836" w:type="dxa"/>
            <w:vAlign w:val="center"/>
          </w:tcPr>
          <w:p>
            <w:pPr>
              <w:snapToGrid w:val="0"/>
              <w:spacing w:line="560" w:lineRule="exact"/>
              <w:jc w:val="center"/>
              <w:rPr>
                <w:rFonts w:ascii="宋体" w:hAnsi="宋体" w:eastAsia="宋体" w:cs="Times New Roman"/>
                <w:color w:val="000000"/>
                <w:sz w:val="24"/>
                <w:szCs w:val="24"/>
              </w:rPr>
            </w:pPr>
          </w:p>
        </w:tc>
        <w:tc>
          <w:tcPr>
            <w:tcW w:w="902" w:type="dxa"/>
            <w:vAlign w:val="center"/>
          </w:tcPr>
          <w:p>
            <w:pPr>
              <w:snapToGrid w:val="0"/>
              <w:spacing w:line="560" w:lineRule="exact"/>
              <w:jc w:val="center"/>
              <w:rPr>
                <w:rFonts w:ascii="宋体" w:hAnsi="宋体" w:eastAsia="宋体" w:cs="Times New Roman"/>
                <w:color w:val="000000"/>
                <w:sz w:val="24"/>
                <w:szCs w:val="24"/>
              </w:rPr>
            </w:pPr>
          </w:p>
        </w:tc>
        <w:tc>
          <w:tcPr>
            <w:tcW w:w="1836" w:type="dxa"/>
            <w:vAlign w:val="center"/>
          </w:tcPr>
          <w:p>
            <w:pPr>
              <w:snapToGrid w:val="0"/>
              <w:spacing w:line="560" w:lineRule="exact"/>
              <w:jc w:val="center"/>
              <w:rPr>
                <w:rFonts w:ascii="宋体" w:hAnsi="宋体" w:eastAsia="宋体" w:cs="Times New Roman"/>
                <w:color w:val="000000"/>
                <w:sz w:val="24"/>
                <w:szCs w:val="24"/>
              </w:rPr>
            </w:pPr>
          </w:p>
        </w:tc>
        <w:tc>
          <w:tcPr>
            <w:tcW w:w="902" w:type="dxa"/>
            <w:vAlign w:val="center"/>
          </w:tcPr>
          <w:p>
            <w:pPr>
              <w:snapToGrid w:val="0"/>
              <w:spacing w:line="56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45" w:type="dxa"/>
            <w:vAlign w:val="center"/>
          </w:tcPr>
          <w:p>
            <w:pPr>
              <w:snapToGrid w:val="0"/>
              <w:spacing w:line="56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领队</w:t>
            </w:r>
          </w:p>
        </w:tc>
        <w:tc>
          <w:tcPr>
            <w:tcW w:w="901" w:type="dxa"/>
            <w:vAlign w:val="center"/>
          </w:tcPr>
          <w:p>
            <w:pPr>
              <w:snapToGrid w:val="0"/>
              <w:spacing w:line="560" w:lineRule="exact"/>
              <w:jc w:val="center"/>
              <w:rPr>
                <w:rFonts w:ascii="宋体" w:hAnsi="宋体" w:eastAsia="宋体" w:cs="Times New Roman"/>
                <w:color w:val="000000"/>
                <w:sz w:val="24"/>
                <w:szCs w:val="24"/>
              </w:rPr>
            </w:pPr>
          </w:p>
        </w:tc>
        <w:tc>
          <w:tcPr>
            <w:tcW w:w="1836" w:type="dxa"/>
            <w:vAlign w:val="center"/>
          </w:tcPr>
          <w:p>
            <w:pPr>
              <w:snapToGrid w:val="0"/>
              <w:spacing w:line="560" w:lineRule="exact"/>
              <w:jc w:val="center"/>
              <w:rPr>
                <w:rFonts w:ascii="宋体" w:hAnsi="宋体" w:eastAsia="宋体" w:cs="Times New Roman"/>
                <w:color w:val="000000"/>
                <w:sz w:val="24"/>
                <w:szCs w:val="24"/>
              </w:rPr>
            </w:pPr>
          </w:p>
        </w:tc>
        <w:tc>
          <w:tcPr>
            <w:tcW w:w="902" w:type="dxa"/>
            <w:vAlign w:val="center"/>
          </w:tcPr>
          <w:p>
            <w:pPr>
              <w:snapToGrid w:val="0"/>
              <w:spacing w:line="560" w:lineRule="exact"/>
              <w:jc w:val="center"/>
              <w:rPr>
                <w:rFonts w:ascii="宋体" w:hAnsi="宋体" w:eastAsia="宋体" w:cs="Times New Roman"/>
                <w:color w:val="000000"/>
                <w:sz w:val="24"/>
                <w:szCs w:val="24"/>
              </w:rPr>
            </w:pPr>
          </w:p>
        </w:tc>
        <w:tc>
          <w:tcPr>
            <w:tcW w:w="1836" w:type="dxa"/>
            <w:vAlign w:val="center"/>
          </w:tcPr>
          <w:p>
            <w:pPr>
              <w:snapToGrid w:val="0"/>
              <w:spacing w:line="560" w:lineRule="exact"/>
              <w:jc w:val="center"/>
              <w:rPr>
                <w:rFonts w:ascii="宋体" w:hAnsi="宋体" w:eastAsia="宋体" w:cs="Times New Roman"/>
                <w:color w:val="000000"/>
                <w:sz w:val="24"/>
                <w:szCs w:val="24"/>
              </w:rPr>
            </w:pPr>
          </w:p>
        </w:tc>
        <w:tc>
          <w:tcPr>
            <w:tcW w:w="902" w:type="dxa"/>
            <w:vAlign w:val="center"/>
          </w:tcPr>
          <w:p>
            <w:pPr>
              <w:snapToGrid w:val="0"/>
              <w:spacing w:line="560" w:lineRule="exact"/>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145" w:type="dxa"/>
            <w:vAlign w:val="center"/>
          </w:tcPr>
          <w:p>
            <w:pPr>
              <w:snapToGrid w:val="0"/>
              <w:spacing w:line="56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教练</w:t>
            </w:r>
          </w:p>
        </w:tc>
        <w:tc>
          <w:tcPr>
            <w:tcW w:w="901" w:type="dxa"/>
            <w:vAlign w:val="center"/>
          </w:tcPr>
          <w:p>
            <w:pPr>
              <w:snapToGrid w:val="0"/>
              <w:spacing w:line="560" w:lineRule="exact"/>
              <w:jc w:val="center"/>
              <w:rPr>
                <w:rFonts w:ascii="宋体" w:hAnsi="宋体" w:eastAsia="宋体" w:cs="Times New Roman"/>
                <w:color w:val="000000"/>
                <w:sz w:val="24"/>
                <w:szCs w:val="24"/>
              </w:rPr>
            </w:pPr>
          </w:p>
        </w:tc>
        <w:tc>
          <w:tcPr>
            <w:tcW w:w="1836" w:type="dxa"/>
            <w:vAlign w:val="center"/>
          </w:tcPr>
          <w:p>
            <w:pPr>
              <w:snapToGrid w:val="0"/>
              <w:spacing w:line="560" w:lineRule="exact"/>
              <w:jc w:val="center"/>
              <w:rPr>
                <w:rFonts w:ascii="宋体" w:hAnsi="宋体" w:eastAsia="宋体" w:cs="Times New Roman"/>
                <w:color w:val="000000"/>
                <w:sz w:val="24"/>
                <w:szCs w:val="24"/>
              </w:rPr>
            </w:pPr>
          </w:p>
        </w:tc>
        <w:tc>
          <w:tcPr>
            <w:tcW w:w="902" w:type="dxa"/>
            <w:vAlign w:val="center"/>
          </w:tcPr>
          <w:p>
            <w:pPr>
              <w:snapToGrid w:val="0"/>
              <w:spacing w:line="560" w:lineRule="exact"/>
              <w:jc w:val="center"/>
              <w:rPr>
                <w:rFonts w:ascii="宋体" w:hAnsi="宋体" w:eastAsia="宋体" w:cs="Times New Roman"/>
                <w:color w:val="000000"/>
                <w:sz w:val="24"/>
                <w:szCs w:val="24"/>
              </w:rPr>
            </w:pPr>
          </w:p>
        </w:tc>
        <w:tc>
          <w:tcPr>
            <w:tcW w:w="1836" w:type="dxa"/>
            <w:vAlign w:val="center"/>
          </w:tcPr>
          <w:p>
            <w:pPr>
              <w:snapToGrid w:val="0"/>
              <w:spacing w:line="560" w:lineRule="exact"/>
              <w:jc w:val="center"/>
              <w:rPr>
                <w:rFonts w:ascii="宋体" w:hAnsi="宋体" w:eastAsia="宋体" w:cs="Times New Roman"/>
                <w:color w:val="000000"/>
                <w:sz w:val="24"/>
                <w:szCs w:val="24"/>
              </w:rPr>
            </w:pPr>
          </w:p>
        </w:tc>
        <w:tc>
          <w:tcPr>
            <w:tcW w:w="902" w:type="dxa"/>
            <w:vAlign w:val="center"/>
          </w:tcPr>
          <w:p>
            <w:pPr>
              <w:snapToGrid w:val="0"/>
              <w:spacing w:line="560" w:lineRule="exact"/>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45" w:type="dxa"/>
            <w:vAlign w:val="center"/>
          </w:tcPr>
          <w:p>
            <w:pPr>
              <w:snapToGrid w:val="0"/>
              <w:spacing w:line="56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其他工作人员</w:t>
            </w:r>
          </w:p>
        </w:tc>
        <w:tc>
          <w:tcPr>
            <w:tcW w:w="901" w:type="dxa"/>
            <w:vAlign w:val="center"/>
          </w:tcPr>
          <w:p>
            <w:pPr>
              <w:snapToGrid w:val="0"/>
              <w:spacing w:line="560" w:lineRule="exact"/>
              <w:jc w:val="center"/>
              <w:rPr>
                <w:rFonts w:ascii="宋体" w:hAnsi="宋体" w:eastAsia="宋体" w:cs="Times New Roman"/>
                <w:color w:val="000000"/>
                <w:sz w:val="24"/>
                <w:szCs w:val="24"/>
              </w:rPr>
            </w:pPr>
          </w:p>
        </w:tc>
        <w:tc>
          <w:tcPr>
            <w:tcW w:w="1836" w:type="dxa"/>
            <w:vAlign w:val="center"/>
          </w:tcPr>
          <w:p>
            <w:pPr>
              <w:snapToGrid w:val="0"/>
              <w:spacing w:line="560" w:lineRule="exact"/>
              <w:jc w:val="center"/>
              <w:rPr>
                <w:rFonts w:ascii="宋体" w:hAnsi="宋体" w:eastAsia="宋体" w:cs="Times New Roman"/>
                <w:color w:val="000000"/>
                <w:sz w:val="24"/>
                <w:szCs w:val="24"/>
              </w:rPr>
            </w:pPr>
          </w:p>
        </w:tc>
        <w:tc>
          <w:tcPr>
            <w:tcW w:w="902" w:type="dxa"/>
            <w:vAlign w:val="center"/>
          </w:tcPr>
          <w:p>
            <w:pPr>
              <w:snapToGrid w:val="0"/>
              <w:spacing w:line="560" w:lineRule="exact"/>
              <w:jc w:val="center"/>
              <w:rPr>
                <w:rFonts w:ascii="宋体" w:hAnsi="宋体" w:eastAsia="宋体" w:cs="Times New Roman"/>
                <w:color w:val="000000"/>
                <w:sz w:val="24"/>
                <w:szCs w:val="24"/>
              </w:rPr>
            </w:pPr>
          </w:p>
        </w:tc>
        <w:tc>
          <w:tcPr>
            <w:tcW w:w="1836" w:type="dxa"/>
            <w:vAlign w:val="center"/>
          </w:tcPr>
          <w:p>
            <w:pPr>
              <w:snapToGrid w:val="0"/>
              <w:spacing w:line="560" w:lineRule="exact"/>
              <w:jc w:val="center"/>
              <w:rPr>
                <w:rFonts w:ascii="宋体" w:hAnsi="宋体" w:eastAsia="宋体" w:cs="Times New Roman"/>
                <w:color w:val="000000"/>
                <w:sz w:val="24"/>
                <w:szCs w:val="24"/>
              </w:rPr>
            </w:pPr>
          </w:p>
        </w:tc>
        <w:tc>
          <w:tcPr>
            <w:tcW w:w="902" w:type="dxa"/>
            <w:vAlign w:val="center"/>
          </w:tcPr>
          <w:p>
            <w:pPr>
              <w:snapToGrid w:val="0"/>
              <w:spacing w:line="560" w:lineRule="exact"/>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145" w:type="dxa"/>
            <w:vAlign w:val="center"/>
          </w:tcPr>
          <w:p>
            <w:pPr>
              <w:snapToGrid w:val="0"/>
              <w:spacing w:line="56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运动员</w:t>
            </w:r>
          </w:p>
        </w:tc>
        <w:tc>
          <w:tcPr>
            <w:tcW w:w="901" w:type="dxa"/>
            <w:vAlign w:val="center"/>
          </w:tcPr>
          <w:p>
            <w:pPr>
              <w:snapToGrid w:val="0"/>
              <w:spacing w:line="560" w:lineRule="exact"/>
              <w:jc w:val="center"/>
              <w:rPr>
                <w:rFonts w:ascii="宋体" w:hAnsi="宋体" w:eastAsia="宋体" w:cs="Times New Roman"/>
                <w:color w:val="000000"/>
                <w:sz w:val="24"/>
                <w:szCs w:val="24"/>
              </w:rPr>
            </w:pPr>
          </w:p>
        </w:tc>
        <w:tc>
          <w:tcPr>
            <w:tcW w:w="1836" w:type="dxa"/>
            <w:vAlign w:val="center"/>
          </w:tcPr>
          <w:p>
            <w:pPr>
              <w:snapToGrid w:val="0"/>
              <w:spacing w:line="560" w:lineRule="exact"/>
              <w:jc w:val="center"/>
              <w:rPr>
                <w:rFonts w:ascii="宋体" w:hAnsi="宋体" w:eastAsia="宋体" w:cs="Times New Roman"/>
                <w:color w:val="000000"/>
                <w:sz w:val="24"/>
                <w:szCs w:val="24"/>
              </w:rPr>
            </w:pPr>
          </w:p>
        </w:tc>
        <w:tc>
          <w:tcPr>
            <w:tcW w:w="902" w:type="dxa"/>
            <w:vAlign w:val="center"/>
          </w:tcPr>
          <w:p>
            <w:pPr>
              <w:snapToGrid w:val="0"/>
              <w:spacing w:line="560" w:lineRule="exact"/>
              <w:jc w:val="center"/>
              <w:rPr>
                <w:rFonts w:ascii="宋体" w:hAnsi="宋体" w:eastAsia="宋体" w:cs="Times New Roman"/>
                <w:color w:val="000000"/>
                <w:sz w:val="24"/>
                <w:szCs w:val="24"/>
              </w:rPr>
            </w:pPr>
          </w:p>
        </w:tc>
        <w:tc>
          <w:tcPr>
            <w:tcW w:w="1836" w:type="dxa"/>
            <w:vAlign w:val="center"/>
          </w:tcPr>
          <w:p>
            <w:pPr>
              <w:snapToGrid w:val="0"/>
              <w:spacing w:line="560" w:lineRule="exact"/>
              <w:jc w:val="center"/>
              <w:rPr>
                <w:rFonts w:ascii="宋体" w:hAnsi="宋体" w:eastAsia="宋体" w:cs="Times New Roman"/>
                <w:color w:val="000000"/>
                <w:sz w:val="24"/>
                <w:szCs w:val="24"/>
              </w:rPr>
            </w:pPr>
          </w:p>
        </w:tc>
        <w:tc>
          <w:tcPr>
            <w:tcW w:w="902" w:type="dxa"/>
            <w:vAlign w:val="center"/>
          </w:tcPr>
          <w:p>
            <w:pPr>
              <w:snapToGrid w:val="0"/>
              <w:spacing w:line="560" w:lineRule="exact"/>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45" w:type="dxa"/>
            <w:vAlign w:val="center"/>
          </w:tcPr>
          <w:p>
            <w:pPr>
              <w:snapToGrid w:val="0"/>
              <w:spacing w:line="56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合计</w:t>
            </w:r>
          </w:p>
        </w:tc>
        <w:tc>
          <w:tcPr>
            <w:tcW w:w="901" w:type="dxa"/>
            <w:vAlign w:val="center"/>
          </w:tcPr>
          <w:p>
            <w:pPr>
              <w:snapToGrid w:val="0"/>
              <w:spacing w:line="560" w:lineRule="exact"/>
              <w:jc w:val="center"/>
              <w:rPr>
                <w:rFonts w:ascii="宋体" w:hAnsi="宋体" w:eastAsia="宋体" w:cs="Times New Roman"/>
                <w:color w:val="000000"/>
                <w:sz w:val="24"/>
                <w:szCs w:val="24"/>
              </w:rPr>
            </w:pPr>
          </w:p>
        </w:tc>
        <w:tc>
          <w:tcPr>
            <w:tcW w:w="1836" w:type="dxa"/>
            <w:vAlign w:val="center"/>
          </w:tcPr>
          <w:p>
            <w:pPr>
              <w:snapToGrid w:val="0"/>
              <w:spacing w:line="560" w:lineRule="exact"/>
              <w:jc w:val="center"/>
              <w:rPr>
                <w:rFonts w:ascii="宋体" w:hAnsi="宋体" w:eastAsia="宋体" w:cs="Times New Roman"/>
                <w:color w:val="000000"/>
                <w:sz w:val="24"/>
                <w:szCs w:val="24"/>
              </w:rPr>
            </w:pPr>
          </w:p>
        </w:tc>
        <w:tc>
          <w:tcPr>
            <w:tcW w:w="902" w:type="dxa"/>
            <w:vAlign w:val="center"/>
          </w:tcPr>
          <w:p>
            <w:pPr>
              <w:snapToGrid w:val="0"/>
              <w:spacing w:line="560" w:lineRule="exact"/>
              <w:jc w:val="center"/>
              <w:rPr>
                <w:rFonts w:ascii="宋体" w:hAnsi="宋体" w:eastAsia="宋体" w:cs="Times New Roman"/>
                <w:color w:val="000000"/>
                <w:sz w:val="24"/>
                <w:szCs w:val="24"/>
              </w:rPr>
            </w:pPr>
          </w:p>
        </w:tc>
        <w:tc>
          <w:tcPr>
            <w:tcW w:w="1836" w:type="dxa"/>
            <w:vAlign w:val="center"/>
          </w:tcPr>
          <w:p>
            <w:pPr>
              <w:snapToGrid w:val="0"/>
              <w:spacing w:line="560" w:lineRule="exact"/>
              <w:jc w:val="center"/>
              <w:rPr>
                <w:rFonts w:ascii="宋体" w:hAnsi="宋体" w:eastAsia="宋体" w:cs="Times New Roman"/>
                <w:color w:val="000000"/>
                <w:sz w:val="24"/>
                <w:szCs w:val="24"/>
              </w:rPr>
            </w:pPr>
          </w:p>
        </w:tc>
        <w:tc>
          <w:tcPr>
            <w:tcW w:w="902" w:type="dxa"/>
            <w:vAlign w:val="center"/>
          </w:tcPr>
          <w:p>
            <w:pPr>
              <w:snapToGrid w:val="0"/>
              <w:spacing w:line="560" w:lineRule="exact"/>
              <w:jc w:val="center"/>
              <w:rPr>
                <w:rFonts w:ascii="宋体" w:hAnsi="宋体" w:eastAsia="宋体" w:cs="Times New Roman"/>
                <w:color w:val="000000"/>
                <w:sz w:val="24"/>
                <w:szCs w:val="24"/>
              </w:rPr>
            </w:pPr>
          </w:p>
        </w:tc>
      </w:tr>
    </w:tbl>
    <w:p>
      <w:pPr>
        <w:snapToGrid w:val="0"/>
        <w:spacing w:line="560" w:lineRule="exact"/>
        <w:rPr>
          <w:rFonts w:ascii="宋体" w:hAnsi="宋体" w:eastAsia="宋体" w:cs="Times New Roman"/>
          <w:b/>
          <w:color w:val="000000"/>
          <w:sz w:val="32"/>
          <w:szCs w:val="32"/>
        </w:rPr>
      </w:pPr>
    </w:p>
    <w:p>
      <w:pPr>
        <w:snapToGrid w:val="0"/>
        <w:spacing w:line="560" w:lineRule="exact"/>
        <w:rPr>
          <w:rFonts w:ascii="宋体" w:hAnsi="宋体" w:eastAsia="宋体" w:cs="Times New Roman"/>
          <w:b/>
          <w:color w:val="000000"/>
          <w:sz w:val="32"/>
          <w:szCs w:val="32"/>
        </w:rPr>
      </w:pPr>
    </w:p>
    <w:p>
      <w:pPr>
        <w:snapToGrid w:val="0"/>
        <w:spacing w:line="560" w:lineRule="exact"/>
        <w:rPr>
          <w:rFonts w:ascii="宋体" w:hAnsi="宋体" w:eastAsia="宋体" w:cs="Times New Roman"/>
          <w:b/>
          <w:color w:val="000000"/>
          <w:sz w:val="32"/>
          <w:szCs w:val="32"/>
        </w:rPr>
      </w:pPr>
    </w:p>
    <w:p>
      <w:pPr>
        <w:snapToGrid w:val="0"/>
        <w:spacing w:line="560" w:lineRule="exact"/>
        <w:rPr>
          <w:rFonts w:ascii="宋体" w:hAnsi="宋体" w:eastAsia="宋体" w:cs="Times New Roman"/>
          <w:b/>
          <w:color w:val="000000"/>
          <w:sz w:val="32"/>
          <w:szCs w:val="32"/>
        </w:rPr>
      </w:pPr>
    </w:p>
    <w:p>
      <w:pPr>
        <w:snapToGrid w:val="0"/>
        <w:spacing w:line="560" w:lineRule="exact"/>
        <w:rPr>
          <w:rFonts w:ascii="宋体" w:hAnsi="宋体" w:eastAsia="宋体" w:cs="Times New Roman"/>
          <w:b/>
          <w:color w:val="000000"/>
          <w:sz w:val="32"/>
          <w:szCs w:val="32"/>
        </w:rPr>
      </w:pPr>
    </w:p>
    <w:p>
      <w:pPr>
        <w:snapToGrid w:val="0"/>
        <w:spacing w:line="560" w:lineRule="exact"/>
        <w:rPr>
          <w:rFonts w:hint="eastAsia" w:ascii="宋体" w:hAnsi="宋体" w:eastAsia="宋体" w:cs="Times New Roman"/>
          <w:b/>
          <w:color w:val="000000"/>
          <w:sz w:val="32"/>
          <w:szCs w:val="32"/>
          <w:lang w:val="en-US" w:eastAsia="zh-CN"/>
        </w:rPr>
      </w:pPr>
    </w:p>
    <w:p>
      <w:pPr>
        <w:snapToGrid w:val="0"/>
        <w:spacing w:line="560" w:lineRule="exact"/>
        <w:rPr>
          <w:rFonts w:hint="eastAsia" w:ascii="宋体" w:hAnsi="宋体" w:eastAsia="宋体" w:cs="Times New Roman"/>
          <w:b/>
          <w:color w:val="000000"/>
          <w:sz w:val="32"/>
          <w:szCs w:val="32"/>
          <w:lang w:val="en-US" w:eastAsia="zh-CN"/>
        </w:rPr>
      </w:pPr>
    </w:p>
    <w:p>
      <w:pPr>
        <w:snapToGrid w:val="0"/>
        <w:spacing w:line="560" w:lineRule="exact"/>
        <w:rPr>
          <w:rFonts w:hint="eastAsia" w:ascii="宋体" w:hAnsi="宋体" w:eastAsia="宋体" w:cs="Times New Roman"/>
          <w:b/>
          <w:color w:val="000000"/>
          <w:sz w:val="32"/>
          <w:szCs w:val="32"/>
          <w:lang w:val="en-US" w:eastAsia="zh-CN"/>
        </w:rPr>
      </w:pPr>
    </w:p>
    <w:p>
      <w:pPr>
        <w:snapToGrid w:val="0"/>
        <w:spacing w:line="560" w:lineRule="exact"/>
        <w:rPr>
          <w:rFonts w:hint="default" w:ascii="宋体" w:hAnsi="宋体" w:eastAsia="宋体" w:cs="Times New Roman"/>
          <w:b w:val="0"/>
          <w:bCs/>
          <w:color w:val="000000"/>
          <w:sz w:val="30"/>
          <w:szCs w:val="30"/>
          <w:lang w:val="en-US" w:eastAsia="zh-CN"/>
        </w:rPr>
      </w:pPr>
      <w:r>
        <w:rPr>
          <w:rFonts w:hint="eastAsia" w:ascii="宋体" w:hAnsi="宋体" w:eastAsia="宋体" w:cs="Times New Roman"/>
          <w:b w:val="0"/>
          <w:bCs/>
          <w:color w:val="000000"/>
          <w:sz w:val="30"/>
          <w:szCs w:val="30"/>
          <w:lang w:val="en-US" w:eastAsia="zh-CN"/>
        </w:rPr>
        <w:t>附件：2</w:t>
      </w:r>
    </w:p>
    <w:p>
      <w:pPr>
        <w:snapToGrid w:val="0"/>
        <w:spacing w:line="560" w:lineRule="exact"/>
        <w:jc w:val="center"/>
        <w:rPr>
          <w:rFonts w:hint="eastAsia" w:ascii="宋体" w:hAnsi="宋体" w:eastAsia="宋体" w:cs="Times New Roman"/>
          <w:b/>
          <w:color w:val="000000"/>
          <w:sz w:val="32"/>
          <w:szCs w:val="32"/>
        </w:rPr>
      </w:pPr>
      <w:r>
        <w:rPr>
          <w:rFonts w:hint="eastAsia" w:ascii="宋体" w:hAnsi="宋体" w:eastAsia="宋体" w:cs="Times New Roman"/>
          <w:b/>
          <w:color w:val="000000"/>
          <w:sz w:val="32"/>
          <w:szCs w:val="32"/>
        </w:rPr>
        <w:t>运动员报名报项表</w:t>
      </w:r>
    </w:p>
    <w:p>
      <w:pPr>
        <w:snapToGrid w:val="0"/>
        <w:spacing w:line="560" w:lineRule="exact"/>
        <w:jc w:val="center"/>
        <w:rPr>
          <w:rFonts w:hint="eastAsia" w:ascii="宋体" w:hAnsi="宋体" w:eastAsia="宋体" w:cs="Times New Roman"/>
          <w:b/>
          <w:color w:val="000000"/>
          <w:sz w:val="32"/>
          <w:szCs w:val="32"/>
        </w:rPr>
      </w:pPr>
      <w:bookmarkStart w:id="1" w:name="_GoBack"/>
      <w:bookmarkEnd w:id="1"/>
    </w:p>
    <w:tbl>
      <w:tblPr>
        <w:tblStyle w:val="6"/>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009"/>
        <w:gridCol w:w="848"/>
        <w:gridCol w:w="1482"/>
        <w:gridCol w:w="848"/>
        <w:gridCol w:w="1012"/>
        <w:gridCol w:w="534"/>
        <w:gridCol w:w="534"/>
        <w:gridCol w:w="534"/>
        <w:gridCol w:w="53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trPr>
        <w:tc>
          <w:tcPr>
            <w:tcW w:w="847" w:type="dxa"/>
            <w:vMerge w:val="restart"/>
            <w:vAlign w:val="center"/>
          </w:tcPr>
          <w:p>
            <w:pPr>
              <w:snapToGrid w:val="0"/>
              <w:spacing w:line="56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注册</w:t>
            </w:r>
          </w:p>
          <w:p>
            <w:pPr>
              <w:snapToGrid w:val="0"/>
              <w:spacing w:line="56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证号</w:t>
            </w:r>
          </w:p>
        </w:tc>
        <w:tc>
          <w:tcPr>
            <w:tcW w:w="1009" w:type="dxa"/>
            <w:vMerge w:val="restart"/>
            <w:vAlign w:val="center"/>
          </w:tcPr>
          <w:p>
            <w:pPr>
              <w:snapToGrid w:val="0"/>
              <w:spacing w:line="56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姓 名</w:t>
            </w:r>
          </w:p>
        </w:tc>
        <w:tc>
          <w:tcPr>
            <w:tcW w:w="848" w:type="dxa"/>
            <w:vMerge w:val="restart"/>
            <w:vAlign w:val="center"/>
          </w:tcPr>
          <w:p>
            <w:pPr>
              <w:snapToGrid w:val="0"/>
              <w:spacing w:line="56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性别</w:t>
            </w:r>
          </w:p>
        </w:tc>
        <w:tc>
          <w:tcPr>
            <w:tcW w:w="1482" w:type="dxa"/>
            <w:vMerge w:val="restart"/>
            <w:vAlign w:val="center"/>
          </w:tcPr>
          <w:p>
            <w:pPr>
              <w:snapToGrid w:val="0"/>
              <w:spacing w:line="56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出生日期</w:t>
            </w:r>
          </w:p>
        </w:tc>
        <w:tc>
          <w:tcPr>
            <w:tcW w:w="848" w:type="dxa"/>
            <w:vMerge w:val="restart"/>
            <w:vAlign w:val="center"/>
          </w:tcPr>
          <w:p>
            <w:pPr>
              <w:snapToGrid w:val="0"/>
              <w:spacing w:line="56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组别</w:t>
            </w:r>
          </w:p>
        </w:tc>
        <w:tc>
          <w:tcPr>
            <w:tcW w:w="3894" w:type="dxa"/>
            <w:gridSpan w:val="6"/>
            <w:vAlign w:val="center"/>
          </w:tcPr>
          <w:p>
            <w:pPr>
              <w:snapToGrid w:val="0"/>
              <w:spacing w:line="56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trPr>
        <w:tc>
          <w:tcPr>
            <w:tcW w:w="847" w:type="dxa"/>
            <w:vMerge w:val="continue"/>
            <w:vAlign w:val="center"/>
          </w:tcPr>
          <w:p>
            <w:pPr>
              <w:snapToGrid w:val="0"/>
              <w:spacing w:line="560" w:lineRule="exact"/>
              <w:jc w:val="center"/>
              <w:rPr>
                <w:rFonts w:ascii="宋体" w:hAnsi="宋体" w:eastAsia="宋体" w:cs="Times New Roman"/>
                <w:color w:val="000000"/>
                <w:sz w:val="24"/>
                <w:szCs w:val="24"/>
              </w:rPr>
            </w:pPr>
          </w:p>
        </w:tc>
        <w:tc>
          <w:tcPr>
            <w:tcW w:w="1009" w:type="dxa"/>
            <w:vMerge w:val="continue"/>
            <w:vAlign w:val="center"/>
          </w:tcPr>
          <w:p>
            <w:pPr>
              <w:snapToGrid w:val="0"/>
              <w:spacing w:line="560" w:lineRule="exact"/>
              <w:jc w:val="center"/>
              <w:rPr>
                <w:rFonts w:ascii="宋体" w:hAnsi="宋体" w:eastAsia="宋体" w:cs="Times New Roman"/>
                <w:color w:val="000000"/>
                <w:sz w:val="24"/>
                <w:szCs w:val="24"/>
              </w:rPr>
            </w:pPr>
          </w:p>
        </w:tc>
        <w:tc>
          <w:tcPr>
            <w:tcW w:w="848" w:type="dxa"/>
            <w:vMerge w:val="continue"/>
            <w:vAlign w:val="center"/>
          </w:tcPr>
          <w:p>
            <w:pPr>
              <w:snapToGrid w:val="0"/>
              <w:spacing w:line="560" w:lineRule="exact"/>
              <w:jc w:val="center"/>
              <w:rPr>
                <w:rFonts w:ascii="宋体" w:hAnsi="宋体" w:eastAsia="宋体" w:cs="Times New Roman"/>
                <w:color w:val="000000"/>
                <w:sz w:val="24"/>
                <w:szCs w:val="24"/>
              </w:rPr>
            </w:pPr>
          </w:p>
        </w:tc>
        <w:tc>
          <w:tcPr>
            <w:tcW w:w="1482" w:type="dxa"/>
            <w:vMerge w:val="continue"/>
            <w:vAlign w:val="center"/>
          </w:tcPr>
          <w:p>
            <w:pPr>
              <w:snapToGrid w:val="0"/>
              <w:spacing w:line="560" w:lineRule="exact"/>
              <w:jc w:val="center"/>
              <w:rPr>
                <w:rFonts w:ascii="宋体" w:hAnsi="宋体" w:eastAsia="宋体" w:cs="Times New Roman"/>
                <w:color w:val="000000"/>
                <w:sz w:val="24"/>
                <w:szCs w:val="24"/>
              </w:rPr>
            </w:pPr>
          </w:p>
        </w:tc>
        <w:tc>
          <w:tcPr>
            <w:tcW w:w="848" w:type="dxa"/>
            <w:vMerge w:val="continue"/>
            <w:vAlign w:val="center"/>
          </w:tcPr>
          <w:p>
            <w:pPr>
              <w:snapToGrid w:val="0"/>
              <w:spacing w:line="560" w:lineRule="exact"/>
              <w:jc w:val="center"/>
              <w:rPr>
                <w:rFonts w:ascii="宋体" w:hAnsi="宋体" w:eastAsia="宋体" w:cs="Times New Roman"/>
                <w:color w:val="000000"/>
                <w:sz w:val="24"/>
                <w:szCs w:val="24"/>
              </w:rPr>
            </w:pPr>
          </w:p>
        </w:tc>
        <w:tc>
          <w:tcPr>
            <w:tcW w:w="1012" w:type="dxa"/>
            <w:vAlign w:val="center"/>
          </w:tcPr>
          <w:p>
            <w:pPr>
              <w:snapToGrid w:val="0"/>
              <w:spacing w:line="560" w:lineRule="exact"/>
              <w:jc w:val="center"/>
              <w:rPr>
                <w:rFonts w:ascii="宋体" w:hAnsi="宋体" w:eastAsia="宋体" w:cs="Times New Roman"/>
                <w:color w:val="000000"/>
                <w:sz w:val="24"/>
                <w:szCs w:val="24"/>
              </w:rPr>
            </w:pPr>
          </w:p>
        </w:tc>
        <w:tc>
          <w:tcPr>
            <w:tcW w:w="534" w:type="dxa"/>
            <w:vAlign w:val="center"/>
          </w:tcPr>
          <w:p>
            <w:pPr>
              <w:snapToGrid w:val="0"/>
              <w:spacing w:line="560" w:lineRule="exact"/>
              <w:jc w:val="center"/>
              <w:rPr>
                <w:rFonts w:ascii="宋体" w:hAnsi="宋体" w:eastAsia="宋体" w:cs="Times New Roman"/>
                <w:color w:val="000000"/>
                <w:sz w:val="24"/>
                <w:szCs w:val="24"/>
              </w:rPr>
            </w:pPr>
          </w:p>
        </w:tc>
        <w:tc>
          <w:tcPr>
            <w:tcW w:w="534" w:type="dxa"/>
            <w:vAlign w:val="center"/>
          </w:tcPr>
          <w:p>
            <w:pPr>
              <w:snapToGrid w:val="0"/>
              <w:spacing w:line="560" w:lineRule="exact"/>
              <w:jc w:val="center"/>
              <w:rPr>
                <w:rFonts w:ascii="宋体" w:hAnsi="宋体" w:eastAsia="宋体" w:cs="Times New Roman"/>
                <w:color w:val="000000"/>
                <w:sz w:val="24"/>
                <w:szCs w:val="24"/>
              </w:rPr>
            </w:pPr>
          </w:p>
        </w:tc>
        <w:tc>
          <w:tcPr>
            <w:tcW w:w="534" w:type="dxa"/>
            <w:vAlign w:val="center"/>
          </w:tcPr>
          <w:p>
            <w:pPr>
              <w:snapToGrid w:val="0"/>
              <w:spacing w:line="560" w:lineRule="exact"/>
              <w:jc w:val="center"/>
              <w:rPr>
                <w:rFonts w:ascii="宋体" w:hAnsi="宋体" w:eastAsia="宋体" w:cs="Times New Roman"/>
                <w:color w:val="000000"/>
                <w:sz w:val="24"/>
                <w:szCs w:val="24"/>
              </w:rPr>
            </w:pPr>
          </w:p>
        </w:tc>
        <w:tc>
          <w:tcPr>
            <w:tcW w:w="534" w:type="dxa"/>
            <w:vAlign w:val="center"/>
          </w:tcPr>
          <w:p>
            <w:pPr>
              <w:snapToGrid w:val="0"/>
              <w:spacing w:line="560" w:lineRule="exact"/>
              <w:jc w:val="center"/>
              <w:rPr>
                <w:rFonts w:ascii="宋体" w:hAnsi="宋体" w:eastAsia="宋体" w:cs="Times New Roman"/>
                <w:color w:val="000000"/>
                <w:sz w:val="24"/>
                <w:szCs w:val="24"/>
              </w:rPr>
            </w:pPr>
          </w:p>
        </w:tc>
        <w:tc>
          <w:tcPr>
            <w:tcW w:w="746" w:type="dxa"/>
            <w:vAlign w:val="center"/>
          </w:tcPr>
          <w:p>
            <w:pPr>
              <w:snapToGrid w:val="0"/>
              <w:spacing w:line="560" w:lineRule="exact"/>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847"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09"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482"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12" w:type="dxa"/>
            <w:vAlign w:val="center"/>
          </w:tcPr>
          <w:p>
            <w:pPr>
              <w:snapToGrid w:val="0"/>
              <w:spacing w:line="560" w:lineRule="exact"/>
              <w:ind w:firstLine="240" w:firstLineChars="100"/>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w:t>
            </w: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746" w:type="dxa"/>
            <w:vAlign w:val="center"/>
          </w:tcPr>
          <w:p>
            <w:pPr>
              <w:snapToGrid w:val="0"/>
              <w:spacing w:line="560" w:lineRule="exact"/>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847"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09"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482"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12"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746" w:type="dxa"/>
            <w:vAlign w:val="center"/>
          </w:tcPr>
          <w:p>
            <w:pPr>
              <w:snapToGrid w:val="0"/>
              <w:spacing w:line="560" w:lineRule="exact"/>
              <w:ind w:firstLine="360"/>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847"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09"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482"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12"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746" w:type="dxa"/>
            <w:vAlign w:val="center"/>
          </w:tcPr>
          <w:p>
            <w:pPr>
              <w:snapToGrid w:val="0"/>
              <w:spacing w:line="560" w:lineRule="exact"/>
              <w:ind w:firstLine="360"/>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847"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09"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482"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12"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746" w:type="dxa"/>
            <w:vAlign w:val="center"/>
          </w:tcPr>
          <w:p>
            <w:pPr>
              <w:snapToGrid w:val="0"/>
              <w:spacing w:line="560" w:lineRule="exact"/>
              <w:ind w:firstLine="360"/>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847"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09"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482"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12"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746" w:type="dxa"/>
            <w:vAlign w:val="center"/>
          </w:tcPr>
          <w:p>
            <w:pPr>
              <w:snapToGrid w:val="0"/>
              <w:spacing w:line="560" w:lineRule="exact"/>
              <w:ind w:firstLine="360"/>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847"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09"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482"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12"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746" w:type="dxa"/>
            <w:vAlign w:val="center"/>
          </w:tcPr>
          <w:p>
            <w:pPr>
              <w:snapToGrid w:val="0"/>
              <w:spacing w:line="560" w:lineRule="exact"/>
              <w:ind w:firstLine="360"/>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847"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09"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482"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12"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746" w:type="dxa"/>
            <w:vAlign w:val="center"/>
          </w:tcPr>
          <w:p>
            <w:pPr>
              <w:snapToGrid w:val="0"/>
              <w:spacing w:line="560" w:lineRule="exact"/>
              <w:ind w:firstLine="360"/>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847"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09"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482"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12"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746" w:type="dxa"/>
            <w:vAlign w:val="center"/>
          </w:tcPr>
          <w:p>
            <w:pPr>
              <w:snapToGrid w:val="0"/>
              <w:spacing w:line="560" w:lineRule="exact"/>
              <w:ind w:firstLine="360"/>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847"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09"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482"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12"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746" w:type="dxa"/>
            <w:vAlign w:val="center"/>
          </w:tcPr>
          <w:p>
            <w:pPr>
              <w:snapToGrid w:val="0"/>
              <w:spacing w:line="560" w:lineRule="exact"/>
              <w:ind w:firstLine="360"/>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847"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09"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482"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12"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746" w:type="dxa"/>
            <w:vAlign w:val="center"/>
          </w:tcPr>
          <w:p>
            <w:pPr>
              <w:snapToGrid w:val="0"/>
              <w:spacing w:line="560" w:lineRule="exact"/>
              <w:ind w:firstLine="360"/>
              <w:jc w:val="center"/>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847"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09"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482" w:type="dxa"/>
            <w:vAlign w:val="center"/>
          </w:tcPr>
          <w:p>
            <w:pPr>
              <w:snapToGrid w:val="0"/>
              <w:spacing w:line="560" w:lineRule="exact"/>
              <w:ind w:firstLine="360"/>
              <w:jc w:val="center"/>
              <w:rPr>
                <w:rFonts w:ascii="宋体" w:hAnsi="宋体" w:eastAsia="宋体" w:cs="Times New Roman"/>
                <w:color w:val="000000"/>
                <w:sz w:val="24"/>
                <w:szCs w:val="24"/>
              </w:rPr>
            </w:pPr>
          </w:p>
        </w:tc>
        <w:tc>
          <w:tcPr>
            <w:tcW w:w="848" w:type="dxa"/>
            <w:vAlign w:val="center"/>
          </w:tcPr>
          <w:p>
            <w:pPr>
              <w:snapToGrid w:val="0"/>
              <w:spacing w:line="560" w:lineRule="exact"/>
              <w:ind w:firstLine="360"/>
              <w:jc w:val="center"/>
              <w:rPr>
                <w:rFonts w:ascii="宋体" w:hAnsi="宋体" w:eastAsia="宋体" w:cs="Times New Roman"/>
                <w:color w:val="000000"/>
                <w:sz w:val="24"/>
                <w:szCs w:val="24"/>
              </w:rPr>
            </w:pPr>
          </w:p>
        </w:tc>
        <w:tc>
          <w:tcPr>
            <w:tcW w:w="1012"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534" w:type="dxa"/>
            <w:vAlign w:val="center"/>
          </w:tcPr>
          <w:p>
            <w:pPr>
              <w:snapToGrid w:val="0"/>
              <w:spacing w:line="560" w:lineRule="exact"/>
              <w:ind w:firstLine="360"/>
              <w:jc w:val="center"/>
              <w:rPr>
                <w:rFonts w:ascii="宋体" w:hAnsi="宋体" w:eastAsia="宋体" w:cs="Times New Roman"/>
                <w:color w:val="000000"/>
                <w:sz w:val="24"/>
                <w:szCs w:val="24"/>
              </w:rPr>
            </w:pPr>
          </w:p>
        </w:tc>
        <w:tc>
          <w:tcPr>
            <w:tcW w:w="746" w:type="dxa"/>
            <w:vAlign w:val="center"/>
          </w:tcPr>
          <w:p>
            <w:pPr>
              <w:snapToGrid w:val="0"/>
              <w:spacing w:line="560" w:lineRule="exact"/>
              <w:ind w:firstLine="360"/>
              <w:jc w:val="center"/>
              <w:rPr>
                <w:rFonts w:ascii="宋体" w:hAnsi="宋体" w:eastAsia="宋体" w:cs="Times New Roman"/>
                <w:color w:val="000000"/>
                <w:sz w:val="24"/>
                <w:szCs w:val="24"/>
              </w:rPr>
            </w:pPr>
          </w:p>
        </w:tc>
      </w:tr>
    </w:tbl>
    <w:p>
      <w:pPr>
        <w:snapToGrid w:val="0"/>
        <w:spacing w:line="560" w:lineRule="exact"/>
        <w:rPr>
          <w:rFonts w:ascii="楷体_GB2312" w:hAnsi="Times New Roman" w:eastAsia="楷体_GB2312" w:cs="Times New Roman"/>
          <w:color w:val="000000"/>
          <w:sz w:val="28"/>
          <w:szCs w:val="28"/>
        </w:rPr>
      </w:pPr>
    </w:p>
    <w:p>
      <w:pPr>
        <w:snapToGrid w:val="0"/>
        <w:rPr>
          <w:rFonts w:ascii="宋体" w:hAnsi="宋体" w:eastAsia="宋体" w:cs="Times New Roman"/>
          <w:color w:val="000000"/>
          <w:sz w:val="24"/>
          <w:szCs w:val="24"/>
        </w:rPr>
      </w:pPr>
      <w:r>
        <w:rPr>
          <w:rFonts w:hint="eastAsia" w:ascii="宋体" w:hAnsi="宋体" w:eastAsia="宋体" w:cs="Times New Roman"/>
          <w:color w:val="000000"/>
          <w:sz w:val="24"/>
          <w:szCs w:val="24"/>
        </w:rPr>
        <w:t>注：1、此表可用Α4纸复制，必须电脑打印，手写无效；</w:t>
      </w:r>
    </w:p>
    <w:p>
      <w:pPr>
        <w:snapToGrid w:val="0"/>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2、“组别”栏内填写</w:t>
      </w:r>
    </w:p>
    <w:p>
      <w:pPr>
        <w:snapToGrid w:val="0"/>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3、兼项运动员要在其所报项目旁边注明“兼”。</w:t>
      </w:r>
    </w:p>
    <w:p>
      <w:pPr>
        <w:snapToGrid w:val="0"/>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4、运动员报名报项的表格不够，只复制此表，不复制其它内容。</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55"/>
    <w:rsid w:val="00013125"/>
    <w:rsid w:val="00024709"/>
    <w:rsid w:val="0003086D"/>
    <w:rsid w:val="00031579"/>
    <w:rsid w:val="000372F1"/>
    <w:rsid w:val="00053024"/>
    <w:rsid w:val="00062D72"/>
    <w:rsid w:val="000A579A"/>
    <w:rsid w:val="000A621C"/>
    <w:rsid w:val="000D6A64"/>
    <w:rsid w:val="000E1F5D"/>
    <w:rsid w:val="000E4302"/>
    <w:rsid w:val="000E7455"/>
    <w:rsid w:val="001135C7"/>
    <w:rsid w:val="001255BC"/>
    <w:rsid w:val="0013188B"/>
    <w:rsid w:val="001355CE"/>
    <w:rsid w:val="001456B4"/>
    <w:rsid w:val="001702A0"/>
    <w:rsid w:val="00170C51"/>
    <w:rsid w:val="00186359"/>
    <w:rsid w:val="001A107D"/>
    <w:rsid w:val="001D5DA3"/>
    <w:rsid w:val="001E1D54"/>
    <w:rsid w:val="00206C26"/>
    <w:rsid w:val="002070A9"/>
    <w:rsid w:val="00221793"/>
    <w:rsid w:val="002405D4"/>
    <w:rsid w:val="0024455E"/>
    <w:rsid w:val="00245C01"/>
    <w:rsid w:val="00262C3A"/>
    <w:rsid w:val="00263433"/>
    <w:rsid w:val="0026605D"/>
    <w:rsid w:val="00273C19"/>
    <w:rsid w:val="00274177"/>
    <w:rsid w:val="002828E7"/>
    <w:rsid w:val="002A3A72"/>
    <w:rsid w:val="002B28D8"/>
    <w:rsid w:val="002B6C6E"/>
    <w:rsid w:val="002C0EC5"/>
    <w:rsid w:val="002C29FD"/>
    <w:rsid w:val="002D7C0B"/>
    <w:rsid w:val="002E57DD"/>
    <w:rsid w:val="002F7677"/>
    <w:rsid w:val="00300144"/>
    <w:rsid w:val="00306127"/>
    <w:rsid w:val="0033157E"/>
    <w:rsid w:val="003333B6"/>
    <w:rsid w:val="003502D9"/>
    <w:rsid w:val="00352E9D"/>
    <w:rsid w:val="00353552"/>
    <w:rsid w:val="00354FAD"/>
    <w:rsid w:val="003572CC"/>
    <w:rsid w:val="0036272A"/>
    <w:rsid w:val="003667E7"/>
    <w:rsid w:val="003755D5"/>
    <w:rsid w:val="0038119C"/>
    <w:rsid w:val="003815EF"/>
    <w:rsid w:val="003A141E"/>
    <w:rsid w:val="003A1495"/>
    <w:rsid w:val="003A317B"/>
    <w:rsid w:val="003A4229"/>
    <w:rsid w:val="003D3C9A"/>
    <w:rsid w:val="003D44B2"/>
    <w:rsid w:val="003E7D78"/>
    <w:rsid w:val="004223C7"/>
    <w:rsid w:val="00425610"/>
    <w:rsid w:val="004358D7"/>
    <w:rsid w:val="0043690E"/>
    <w:rsid w:val="00442A6B"/>
    <w:rsid w:val="00456FFC"/>
    <w:rsid w:val="00482262"/>
    <w:rsid w:val="00483C1C"/>
    <w:rsid w:val="0049752C"/>
    <w:rsid w:val="004A4B77"/>
    <w:rsid w:val="004B0B95"/>
    <w:rsid w:val="004B28ED"/>
    <w:rsid w:val="004B6ED3"/>
    <w:rsid w:val="004B78E6"/>
    <w:rsid w:val="004C17BD"/>
    <w:rsid w:val="004C349B"/>
    <w:rsid w:val="004D08D5"/>
    <w:rsid w:val="004D48D2"/>
    <w:rsid w:val="004D7D7E"/>
    <w:rsid w:val="004F267D"/>
    <w:rsid w:val="005069DE"/>
    <w:rsid w:val="00506D30"/>
    <w:rsid w:val="00513617"/>
    <w:rsid w:val="00516B82"/>
    <w:rsid w:val="00522258"/>
    <w:rsid w:val="00566A36"/>
    <w:rsid w:val="005673DE"/>
    <w:rsid w:val="005D69C0"/>
    <w:rsid w:val="00605756"/>
    <w:rsid w:val="00610423"/>
    <w:rsid w:val="0062493E"/>
    <w:rsid w:val="00635EEF"/>
    <w:rsid w:val="0065552E"/>
    <w:rsid w:val="00683027"/>
    <w:rsid w:val="00690374"/>
    <w:rsid w:val="00693A12"/>
    <w:rsid w:val="006958DF"/>
    <w:rsid w:val="006A2270"/>
    <w:rsid w:val="006B2A49"/>
    <w:rsid w:val="006C67E6"/>
    <w:rsid w:val="006D3409"/>
    <w:rsid w:val="006E4CE9"/>
    <w:rsid w:val="006E7BE8"/>
    <w:rsid w:val="00702D68"/>
    <w:rsid w:val="0070678E"/>
    <w:rsid w:val="00710BEE"/>
    <w:rsid w:val="00715581"/>
    <w:rsid w:val="00715587"/>
    <w:rsid w:val="00726569"/>
    <w:rsid w:val="00732BFA"/>
    <w:rsid w:val="00742F60"/>
    <w:rsid w:val="0075624C"/>
    <w:rsid w:val="007774E2"/>
    <w:rsid w:val="007A543F"/>
    <w:rsid w:val="007A7552"/>
    <w:rsid w:val="007B4658"/>
    <w:rsid w:val="007C60C9"/>
    <w:rsid w:val="007C687C"/>
    <w:rsid w:val="007D3714"/>
    <w:rsid w:val="007E1577"/>
    <w:rsid w:val="007E1F3A"/>
    <w:rsid w:val="007E4F89"/>
    <w:rsid w:val="007F0683"/>
    <w:rsid w:val="00821A82"/>
    <w:rsid w:val="00856D72"/>
    <w:rsid w:val="008654DB"/>
    <w:rsid w:val="00884972"/>
    <w:rsid w:val="008952F7"/>
    <w:rsid w:val="008C4A69"/>
    <w:rsid w:val="008D08F3"/>
    <w:rsid w:val="008E1AA9"/>
    <w:rsid w:val="008E472B"/>
    <w:rsid w:val="008E51AB"/>
    <w:rsid w:val="008F0DD5"/>
    <w:rsid w:val="008F7711"/>
    <w:rsid w:val="00905397"/>
    <w:rsid w:val="00914CA5"/>
    <w:rsid w:val="00924557"/>
    <w:rsid w:val="0093279D"/>
    <w:rsid w:val="0094131A"/>
    <w:rsid w:val="0094410C"/>
    <w:rsid w:val="00971538"/>
    <w:rsid w:val="00975862"/>
    <w:rsid w:val="009921BF"/>
    <w:rsid w:val="009940F2"/>
    <w:rsid w:val="009A529E"/>
    <w:rsid w:val="009A6F60"/>
    <w:rsid w:val="009B4107"/>
    <w:rsid w:val="009B50C4"/>
    <w:rsid w:val="009B54A0"/>
    <w:rsid w:val="009C56CC"/>
    <w:rsid w:val="009C5E27"/>
    <w:rsid w:val="009C7D2B"/>
    <w:rsid w:val="009D340D"/>
    <w:rsid w:val="00A005EF"/>
    <w:rsid w:val="00A05E81"/>
    <w:rsid w:val="00A06FFC"/>
    <w:rsid w:val="00A10D86"/>
    <w:rsid w:val="00A34FCF"/>
    <w:rsid w:val="00A3591B"/>
    <w:rsid w:val="00A716CD"/>
    <w:rsid w:val="00A74E7D"/>
    <w:rsid w:val="00A7788E"/>
    <w:rsid w:val="00A77C0D"/>
    <w:rsid w:val="00A857D9"/>
    <w:rsid w:val="00A95094"/>
    <w:rsid w:val="00AA7D51"/>
    <w:rsid w:val="00AB2E95"/>
    <w:rsid w:val="00AC48FF"/>
    <w:rsid w:val="00AD4495"/>
    <w:rsid w:val="00AE6BB4"/>
    <w:rsid w:val="00B371E7"/>
    <w:rsid w:val="00B42E67"/>
    <w:rsid w:val="00B44633"/>
    <w:rsid w:val="00B747EA"/>
    <w:rsid w:val="00B74BC2"/>
    <w:rsid w:val="00B77994"/>
    <w:rsid w:val="00C056FD"/>
    <w:rsid w:val="00C07FB8"/>
    <w:rsid w:val="00C20368"/>
    <w:rsid w:val="00C20AB9"/>
    <w:rsid w:val="00C34B55"/>
    <w:rsid w:val="00C50FA1"/>
    <w:rsid w:val="00C720E6"/>
    <w:rsid w:val="00C83C22"/>
    <w:rsid w:val="00C86D59"/>
    <w:rsid w:val="00CA3324"/>
    <w:rsid w:val="00CB2ED0"/>
    <w:rsid w:val="00CB7B9A"/>
    <w:rsid w:val="00CE09E4"/>
    <w:rsid w:val="00D034B2"/>
    <w:rsid w:val="00D10A92"/>
    <w:rsid w:val="00D14A5C"/>
    <w:rsid w:val="00D21CB7"/>
    <w:rsid w:val="00D236CF"/>
    <w:rsid w:val="00D27A42"/>
    <w:rsid w:val="00D35E11"/>
    <w:rsid w:val="00D45A15"/>
    <w:rsid w:val="00D74726"/>
    <w:rsid w:val="00D81353"/>
    <w:rsid w:val="00D86AD8"/>
    <w:rsid w:val="00D91764"/>
    <w:rsid w:val="00D93B12"/>
    <w:rsid w:val="00D9671D"/>
    <w:rsid w:val="00DA32CA"/>
    <w:rsid w:val="00DC22D8"/>
    <w:rsid w:val="00DC491B"/>
    <w:rsid w:val="00DD2B98"/>
    <w:rsid w:val="00DE1CFC"/>
    <w:rsid w:val="00DE238B"/>
    <w:rsid w:val="00DE5862"/>
    <w:rsid w:val="00E25220"/>
    <w:rsid w:val="00E3522D"/>
    <w:rsid w:val="00E457D6"/>
    <w:rsid w:val="00E753EB"/>
    <w:rsid w:val="00E828DE"/>
    <w:rsid w:val="00E87ECD"/>
    <w:rsid w:val="00EC33C9"/>
    <w:rsid w:val="00EE5B8D"/>
    <w:rsid w:val="00F0289D"/>
    <w:rsid w:val="00F04629"/>
    <w:rsid w:val="00F106B3"/>
    <w:rsid w:val="00F34720"/>
    <w:rsid w:val="00F34A57"/>
    <w:rsid w:val="00F3723C"/>
    <w:rsid w:val="00F570EA"/>
    <w:rsid w:val="00F578EA"/>
    <w:rsid w:val="00F81E83"/>
    <w:rsid w:val="00F871B6"/>
    <w:rsid w:val="00FA7CD8"/>
    <w:rsid w:val="00FB4D9F"/>
    <w:rsid w:val="00FC46AF"/>
    <w:rsid w:val="00FD3356"/>
    <w:rsid w:val="00FD392F"/>
    <w:rsid w:val="00FF4BCA"/>
    <w:rsid w:val="10F90533"/>
    <w:rsid w:val="15E955B1"/>
    <w:rsid w:val="200E26A9"/>
    <w:rsid w:val="211E4341"/>
    <w:rsid w:val="25A43883"/>
    <w:rsid w:val="2B2902D2"/>
    <w:rsid w:val="2F9733D7"/>
    <w:rsid w:val="343139DF"/>
    <w:rsid w:val="41817835"/>
    <w:rsid w:val="488457A6"/>
    <w:rsid w:val="4A835D01"/>
    <w:rsid w:val="4EE645D7"/>
    <w:rsid w:val="4F8E6A0F"/>
    <w:rsid w:val="511532A7"/>
    <w:rsid w:val="51936B2E"/>
    <w:rsid w:val="59621F87"/>
    <w:rsid w:val="5A8C7CD3"/>
    <w:rsid w:val="77E72531"/>
    <w:rsid w:val="78EB5963"/>
    <w:rsid w:val="79934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unhideWhenUsed/>
    <w:uiPriority w:val="99"/>
    <w:rPr>
      <w:color w:val="0000FF"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页眉 Char"/>
    <w:basedOn w:val="8"/>
    <w:link w:val="4"/>
    <w:uiPriority w:val="99"/>
    <w:rPr>
      <w:sz w:val="18"/>
      <w:szCs w:val="18"/>
    </w:rPr>
  </w:style>
  <w:style w:type="character" w:customStyle="1" w:styleId="12">
    <w:name w:val="页脚 Char"/>
    <w:basedOn w:val="8"/>
    <w:link w:val="3"/>
    <w:uiPriority w:val="99"/>
    <w:rPr>
      <w:sz w:val="18"/>
      <w:szCs w:val="18"/>
    </w:rPr>
  </w:style>
  <w:style w:type="character" w:customStyle="1" w:styleId="13">
    <w:name w:val="批注框文本 Char"/>
    <w:basedOn w:val="8"/>
    <w:link w:val="2"/>
    <w:semiHidden/>
    <w:qFormat/>
    <w:uiPriority w:val="99"/>
    <w:rPr>
      <w:kern w:val="2"/>
      <w:sz w:val="18"/>
      <w:szCs w:val="18"/>
    </w:rPr>
  </w:style>
  <w:style w:type="table" w:customStyle="1" w:styleId="14">
    <w:name w:val="网格型1"/>
    <w:basedOn w:val="6"/>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4FF4D8-08EF-480C-BFBB-66C4995A5A20}">
  <ds:schemaRefs/>
</ds:datastoreItem>
</file>

<file path=docProps/app.xml><?xml version="1.0" encoding="utf-8"?>
<Properties xmlns="http://schemas.openxmlformats.org/officeDocument/2006/extended-properties" xmlns:vt="http://schemas.openxmlformats.org/officeDocument/2006/docPropsVTypes">
  <Template>Normal.dotm</Template>
  <Pages>8</Pages>
  <Words>474</Words>
  <Characters>2704</Characters>
  <Lines>22</Lines>
  <Paragraphs>6</Paragraphs>
  <TotalTime>96</TotalTime>
  <ScaleCrop>false</ScaleCrop>
  <LinksUpToDate>false</LinksUpToDate>
  <CharactersWithSpaces>3172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2019-04-26T07:17:00Z</dcterms:created>
  <dc:creator>kaiqi yang</dc:creator>
  <cp:lastModifiedBy>李军</cp:lastModifiedBy>
  <cp:lastPrinted>2019-04-30T01:18:00Z</cp:lastPrinted>
  <dcterms:modified xsi:type="dcterms:W3CDTF">2019-05-31T03:32:28Z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