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val="0"/>
          <w:bCs w:val="0"/>
          <w:sz w:val="44"/>
          <w:szCs w:val="44"/>
          <w:lang w:val="en-US" w:eastAsia="zh-CN"/>
        </w:rPr>
      </w:pPr>
    </w:p>
    <w:p>
      <w:pPr>
        <w:spacing w:line="560" w:lineRule="exact"/>
        <w:jc w:val="center"/>
        <w:rPr>
          <w:rFonts w:hint="eastAsia" w:ascii="宋体" w:hAnsi="宋体" w:eastAsia="宋体" w:cs="宋体"/>
          <w:b w:val="0"/>
          <w:bCs w:val="0"/>
          <w:sz w:val="44"/>
          <w:szCs w:val="44"/>
          <w:lang w:eastAsia="zh-CN"/>
        </w:rPr>
      </w:pPr>
      <w:r>
        <w:rPr>
          <w:rFonts w:hint="eastAsia" w:ascii="宋体" w:hAnsi="宋体" w:eastAsia="宋体" w:cs="宋体"/>
          <w:b w:val="0"/>
          <w:bCs w:val="0"/>
          <w:sz w:val="44"/>
          <w:szCs w:val="44"/>
          <w:lang w:val="en-US" w:eastAsia="zh-CN"/>
        </w:rPr>
        <w:t>中国</w:t>
      </w:r>
      <w:r>
        <w:rPr>
          <w:rFonts w:hint="eastAsia" w:ascii="宋体" w:hAnsi="宋体" w:eastAsia="宋体" w:cs="宋体"/>
          <w:b w:val="0"/>
          <w:bCs w:val="0"/>
          <w:sz w:val="44"/>
          <w:szCs w:val="44"/>
        </w:rPr>
        <w:t>极限</w:t>
      </w:r>
      <w:r>
        <w:rPr>
          <w:rFonts w:hint="eastAsia" w:ascii="宋体" w:hAnsi="宋体" w:eastAsia="宋体" w:cs="宋体"/>
          <w:b w:val="0"/>
          <w:bCs w:val="0"/>
          <w:sz w:val="44"/>
          <w:szCs w:val="44"/>
          <w:lang w:val="en-US" w:eastAsia="zh-CN"/>
        </w:rPr>
        <w:t>运动</w:t>
      </w:r>
      <w:r>
        <w:rPr>
          <w:rFonts w:hint="eastAsia" w:ascii="宋体" w:hAnsi="宋体" w:eastAsia="宋体" w:cs="宋体"/>
          <w:b w:val="0"/>
          <w:bCs w:val="0"/>
          <w:sz w:val="44"/>
          <w:szCs w:val="44"/>
        </w:rPr>
        <w:t>大会街舞项目竞赛</w:t>
      </w:r>
      <w:r>
        <w:rPr>
          <w:rFonts w:hint="eastAsia" w:ascii="宋体" w:hAnsi="宋体" w:eastAsia="宋体" w:cs="宋体"/>
          <w:b w:val="0"/>
          <w:bCs w:val="0"/>
          <w:sz w:val="44"/>
          <w:szCs w:val="44"/>
          <w:lang w:val="en-US" w:eastAsia="zh-CN"/>
        </w:rPr>
        <w:t>规程</w:t>
      </w:r>
    </w:p>
    <w:p>
      <w:pPr>
        <w:spacing w:line="560" w:lineRule="exact"/>
        <w:rPr>
          <w:rFonts w:ascii="仿宋" w:hAnsi="仿宋" w:eastAsia="仿宋" w:cs="仿宋"/>
          <w:bCs/>
          <w:sz w:val="30"/>
          <w:szCs w:val="30"/>
        </w:rPr>
      </w:pPr>
    </w:p>
    <w:p>
      <w:pPr>
        <w:spacing w:line="560" w:lineRule="exact"/>
        <w:rPr>
          <w:rFonts w:ascii="仿宋" w:hAnsi="仿宋" w:eastAsia="仿宋" w:cs="仿宋"/>
          <w:bCs/>
          <w:sz w:val="30"/>
          <w:szCs w:val="30"/>
        </w:rPr>
      </w:pPr>
    </w:p>
    <w:p>
      <w:p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一、时间及地点</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时间:2019年8月19日-22日(19日报到、20日适应场地、21日预赛、22日决赛。23日离开）</w:t>
      </w:r>
    </w:p>
    <w:p>
      <w:pPr>
        <w:spacing w:line="580" w:lineRule="exact"/>
        <w:ind w:firstLine="640" w:firstLineChars="200"/>
        <w:rPr>
          <w:rFonts w:hint="eastAsia" w:ascii="仿宋" w:hAnsi="仿宋" w:eastAsia="仿宋" w:cs="仿宋"/>
          <w:bCs/>
          <w:color w:val="FF0000"/>
          <w:sz w:val="32"/>
          <w:szCs w:val="32"/>
        </w:rPr>
      </w:pPr>
      <w:r>
        <w:rPr>
          <w:rFonts w:hint="eastAsia" w:ascii="仿宋" w:hAnsi="仿宋" w:eastAsia="仿宋" w:cs="仿宋"/>
          <w:bCs/>
          <w:sz w:val="32"/>
          <w:szCs w:val="32"/>
        </w:rPr>
        <w:t>地点：河南省濮阳市</w:t>
      </w:r>
    </w:p>
    <w:p>
      <w:p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二、竞赛项目</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（一）Breaking男子组</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（二）Breaking女子组</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备注：比赛不设年龄组别</w:t>
      </w:r>
    </w:p>
    <w:p>
      <w:p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三、报名办法</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（一）填写《2019年中国极限大会街舞项目报名表》并加盖公章，允许个人报名参赛。参加单位请登陆街舞中国官方网站https://www.hiphopcn.com.cn/</w:t>
      </w:r>
      <w:r>
        <w:rPr>
          <w:rFonts w:hint="eastAsia" w:ascii="仿宋" w:hAnsi="仿宋" w:eastAsia="仿宋" w:cs="仿宋"/>
          <w:bCs/>
          <w:sz w:val="32"/>
          <w:szCs w:val="32"/>
          <w:lang w:eastAsia="zh-CN"/>
        </w:rPr>
        <w:t>。</w:t>
      </w:r>
      <w:r>
        <w:rPr>
          <w:rFonts w:hint="eastAsia" w:ascii="仿宋" w:hAnsi="仿宋" w:eastAsia="仿宋" w:cs="仿宋"/>
          <w:bCs/>
          <w:sz w:val="32"/>
          <w:szCs w:val="32"/>
        </w:rPr>
        <w:t>于2019年7月20日之前完成线上报名。</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联系人</w:t>
      </w:r>
      <w:r>
        <w:rPr>
          <w:rFonts w:hint="eastAsia" w:ascii="仿宋" w:hAnsi="仿宋" w:eastAsia="仿宋" w:cs="仿宋"/>
          <w:bCs/>
          <w:sz w:val="32"/>
          <w:szCs w:val="32"/>
          <w:lang w:val="en-US" w:eastAsia="zh-CN"/>
        </w:rPr>
        <w:t>及电话</w:t>
      </w:r>
      <w:r>
        <w:rPr>
          <w:rFonts w:hint="eastAsia" w:ascii="仿宋" w:hAnsi="仿宋" w:eastAsia="仿宋" w:cs="仿宋"/>
          <w:bCs/>
          <w:sz w:val="32"/>
          <w:szCs w:val="32"/>
        </w:rPr>
        <w:t>:李想    18805172780</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（二）运动员报到时交验身份证并出示意外伤害保险证明，及自愿参赛同意书。</w:t>
      </w:r>
    </w:p>
    <w:p>
      <w:p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四、竞赛规则</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（一）执行</w:t>
      </w:r>
      <w:r>
        <w:rPr>
          <w:rFonts w:hint="eastAsia" w:ascii="仿宋" w:hAnsi="仿宋" w:eastAsia="仿宋" w:cs="仿宋"/>
          <w:sz w:val="32"/>
          <w:szCs w:val="32"/>
        </w:rPr>
        <w:t>中国体育舞蹈联合会</w:t>
      </w:r>
      <w:r>
        <w:rPr>
          <w:rFonts w:hint="eastAsia" w:ascii="仿宋" w:hAnsi="仿宋" w:eastAsia="仿宋" w:cs="仿宋"/>
          <w:bCs/>
          <w:sz w:val="32"/>
          <w:szCs w:val="32"/>
        </w:rPr>
        <w:t>制定的相关街舞竞赛规则。</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（二）</w:t>
      </w:r>
      <w:r>
        <w:rPr>
          <w:rFonts w:hint="eastAsia" w:ascii="仿宋" w:hAnsi="仿宋" w:eastAsia="仿宋" w:cs="仿宋"/>
          <w:sz w:val="32"/>
          <w:szCs w:val="32"/>
        </w:rPr>
        <w:t>晋级规则</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比赛设预赛、晋级赛两个阶段。</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预赛阶段：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每名运动员有40-50秒进行预赛舞蹈，裁判员将使用0-100分制进行评分，总分最高的男子前32名运动员、女子前16名运动员将进入晋级赛。若最后几名选手分</w:t>
      </w:r>
      <w:r>
        <w:rPr>
          <w:rFonts w:hint="eastAsia" w:ascii="仿宋" w:hAnsi="仿宋" w:eastAsia="仿宋" w:cs="仿宋"/>
          <w:sz w:val="32"/>
          <w:szCs w:val="32"/>
        </w:rPr>
        <w:t>数相同（例如：有多位男子组选手分数相同，并列第32名）将进行加赛，加赛超过三次由裁判长发起内部商议，最终表决。</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晋级赛阶段：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（1）男子Breaking晋级赛：</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男子32强：1V1 Battle 每人3轮，每轮45秒</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男子16强：1V1 Battle 每人3轮，每轮45秒</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男子8强：1V1 Battle 每人3轮，每轮45秒</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男子4强：1V1 Battle 每人5轮，每轮45秒</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男子冠军战：1V1 Battle 每人5轮，每轮60秒</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（2）女子Breaking晋级赛：</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女子16强：1V1 Battle 每人3轮，每轮45秒</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女子8强：1V1 Battle 每人3轮，每轮45秒</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女子4强：1V1 Battle 每人5轮，每轮45秒</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女子冠军战：1V1 Battle 每人5轮，每轮60秒</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男子组与女子组分开比赛，采用相同赛制，所有轮次由裁判员表决投票，票数多者晋级，票数相同进行加赛，加赛超过三次由裁判长发起内部商议，最终表决。</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（三）未尽事宜，赛前选手代表联席会由裁判长负责解释。</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（四）保险制度。各参赛队参赛选手自行购买意外伤害保险，本人及法定监护人签署自愿参赛同意书，否则不予接受参赛。</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（五）进入4强赛运动员，赛后接受兴奋剂检测。</w:t>
      </w:r>
    </w:p>
    <w:p>
      <w:p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五、其他</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运动员如需提前报到适应场地，须提前十天与组委会联系（所有费用自理）。</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联系人</w:t>
      </w:r>
      <w:r>
        <w:rPr>
          <w:rFonts w:hint="eastAsia" w:ascii="仿宋" w:hAnsi="仿宋" w:eastAsia="仿宋" w:cs="仿宋"/>
          <w:bCs/>
          <w:sz w:val="32"/>
          <w:szCs w:val="32"/>
          <w:lang w:val="en-US" w:eastAsia="zh-CN"/>
        </w:rPr>
        <w:t>及</w:t>
      </w:r>
      <w:r>
        <w:rPr>
          <w:rFonts w:hint="eastAsia" w:ascii="仿宋" w:hAnsi="仿宋" w:eastAsia="仿宋" w:cs="仿宋"/>
          <w:bCs/>
          <w:sz w:val="32"/>
          <w:szCs w:val="32"/>
        </w:rPr>
        <w:t>手机：李想    18805172780</w:t>
      </w:r>
    </w:p>
    <w:p>
      <w:p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六、报到及离会</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8月19日裁判员和运动员报到。</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报到地点：河南省濮阳市</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8月23日离会。</w:t>
      </w:r>
    </w:p>
    <w:p>
      <w:p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七、日程安排</w:t>
      </w:r>
    </w:p>
    <w:tbl>
      <w:tblPr>
        <w:tblStyle w:val="7"/>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1946"/>
        <w:gridCol w:w="297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882"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日期</w:t>
            </w:r>
          </w:p>
        </w:tc>
        <w:tc>
          <w:tcPr>
            <w:tcW w:w="1946"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时间</w:t>
            </w:r>
          </w:p>
        </w:tc>
        <w:tc>
          <w:tcPr>
            <w:tcW w:w="2977"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议程</w:t>
            </w:r>
          </w:p>
        </w:tc>
        <w:tc>
          <w:tcPr>
            <w:tcW w:w="2410"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882"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8月19日</w:t>
            </w:r>
          </w:p>
        </w:tc>
        <w:tc>
          <w:tcPr>
            <w:tcW w:w="1946"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28"/>
                <w:szCs w:val="28"/>
                <w:shd w:val="clear" w:color="auto" w:fill="FFFFFF"/>
              </w:rPr>
              <w:t>12：00-17：00</w:t>
            </w:r>
          </w:p>
        </w:tc>
        <w:tc>
          <w:tcPr>
            <w:tcW w:w="2977"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运动员、裁判员报到</w:t>
            </w:r>
          </w:p>
        </w:tc>
        <w:tc>
          <w:tcPr>
            <w:tcW w:w="2410"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中共清丰县党校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882"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8月20日</w:t>
            </w:r>
          </w:p>
        </w:tc>
        <w:tc>
          <w:tcPr>
            <w:tcW w:w="1946"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9：00-17：00</w:t>
            </w:r>
          </w:p>
        </w:tc>
        <w:tc>
          <w:tcPr>
            <w:tcW w:w="2977"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运动员适应场地</w:t>
            </w:r>
          </w:p>
        </w:tc>
        <w:tc>
          <w:tcPr>
            <w:tcW w:w="2410"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清丰极限运动基地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882"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8月20日</w:t>
            </w:r>
          </w:p>
        </w:tc>
        <w:tc>
          <w:tcPr>
            <w:tcW w:w="1946"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28"/>
                <w:szCs w:val="28"/>
                <w:shd w:val="clear" w:color="auto" w:fill="FFFFFF"/>
              </w:rPr>
              <w:t>17：00-18：00</w:t>
            </w:r>
          </w:p>
        </w:tc>
        <w:tc>
          <w:tcPr>
            <w:tcW w:w="2977"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选手代表、教练联席会议</w:t>
            </w:r>
          </w:p>
        </w:tc>
        <w:tc>
          <w:tcPr>
            <w:tcW w:w="2410"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中共清丰县党校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82"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8月21日</w:t>
            </w:r>
          </w:p>
        </w:tc>
        <w:tc>
          <w:tcPr>
            <w:tcW w:w="1946"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9：30-11：00</w:t>
            </w:r>
          </w:p>
        </w:tc>
        <w:tc>
          <w:tcPr>
            <w:tcW w:w="2977" w:type="dxa"/>
          </w:tcPr>
          <w:p>
            <w:pPr>
              <w:pStyle w:val="5"/>
              <w:widowControl/>
              <w:spacing w:line="560" w:lineRule="exact"/>
              <w:contextualSpacing/>
              <w:jc w:val="center"/>
              <w:rPr>
                <w:rFonts w:hint="eastAsia" w:ascii="仿宋" w:hAnsi="仿宋" w:eastAsia="仿宋" w:cs="仿宋"/>
                <w:sz w:val="24"/>
                <w:szCs w:val="24"/>
              </w:rPr>
            </w:pPr>
            <w:r>
              <w:rPr>
                <w:rFonts w:hint="eastAsia" w:ascii="仿宋" w:hAnsi="仿宋" w:eastAsia="仿宋" w:cs="仿宋"/>
                <w:color w:val="000000"/>
                <w:sz w:val="24"/>
                <w:szCs w:val="24"/>
                <w:shd w:val="clear" w:color="auto" w:fill="FFFFFF"/>
              </w:rPr>
              <w:t>女子Breaking预赛</w:t>
            </w:r>
          </w:p>
        </w:tc>
        <w:tc>
          <w:tcPr>
            <w:tcW w:w="2410" w:type="dxa"/>
          </w:tcPr>
          <w:p>
            <w:pPr>
              <w:pStyle w:val="5"/>
              <w:widowControl/>
              <w:spacing w:line="560" w:lineRule="exact"/>
              <w:contextualSpacing/>
              <w:jc w:val="center"/>
              <w:rPr>
                <w:rFonts w:hint="eastAsia" w:ascii="仿宋" w:hAnsi="仿宋" w:eastAsia="仿宋" w:cs="仿宋"/>
                <w:color w:val="000000"/>
                <w:sz w:val="24"/>
                <w:szCs w:val="24"/>
                <w:highlight w:val="yellow"/>
                <w:shd w:val="clear" w:color="auto" w:fill="FFFFFF"/>
              </w:rPr>
            </w:pPr>
            <w:r>
              <w:rPr>
                <w:rFonts w:hint="eastAsia" w:ascii="仿宋" w:hAnsi="仿宋" w:eastAsia="仿宋" w:cs="仿宋"/>
                <w:color w:val="000000"/>
                <w:sz w:val="24"/>
                <w:szCs w:val="24"/>
                <w:shd w:val="clear" w:color="auto" w:fill="FFFFFF"/>
              </w:rPr>
              <w:t>清丰极限运动基地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882"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8月21日</w:t>
            </w:r>
          </w:p>
        </w:tc>
        <w:tc>
          <w:tcPr>
            <w:tcW w:w="1946"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28"/>
                <w:szCs w:val="28"/>
                <w:shd w:val="clear" w:color="auto" w:fill="FFFFFF"/>
              </w:rPr>
              <w:t>11：00-12：30</w:t>
            </w:r>
          </w:p>
        </w:tc>
        <w:tc>
          <w:tcPr>
            <w:tcW w:w="2977" w:type="dxa"/>
          </w:tcPr>
          <w:p>
            <w:pPr>
              <w:pStyle w:val="5"/>
              <w:widowControl/>
              <w:spacing w:line="560" w:lineRule="exact"/>
              <w:contextualSpacing/>
              <w:jc w:val="center"/>
              <w:rPr>
                <w:rFonts w:hint="eastAsia" w:ascii="仿宋" w:hAnsi="仿宋" w:eastAsia="仿宋" w:cs="仿宋"/>
                <w:sz w:val="24"/>
                <w:szCs w:val="24"/>
              </w:rPr>
            </w:pPr>
            <w:r>
              <w:rPr>
                <w:rFonts w:hint="eastAsia" w:ascii="仿宋" w:hAnsi="仿宋" w:eastAsia="仿宋" w:cs="仿宋"/>
                <w:color w:val="000000"/>
                <w:sz w:val="24"/>
                <w:szCs w:val="24"/>
                <w:shd w:val="clear" w:color="auto" w:fill="FFFFFF"/>
              </w:rPr>
              <w:t>男子Breaking预赛</w:t>
            </w:r>
          </w:p>
        </w:tc>
        <w:tc>
          <w:tcPr>
            <w:tcW w:w="2410"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清丰极限运动基地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1882"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8月22日</w:t>
            </w:r>
          </w:p>
        </w:tc>
        <w:tc>
          <w:tcPr>
            <w:tcW w:w="1946"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28"/>
                <w:szCs w:val="28"/>
                <w:shd w:val="clear" w:color="auto" w:fill="FFFFFF"/>
              </w:rPr>
              <w:t>13：30-15：45</w:t>
            </w:r>
          </w:p>
        </w:tc>
        <w:tc>
          <w:tcPr>
            <w:tcW w:w="2977"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女子Breaking晋级赛</w:t>
            </w:r>
          </w:p>
        </w:tc>
        <w:tc>
          <w:tcPr>
            <w:tcW w:w="2410"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清丰极限运动基地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882"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8月22日</w:t>
            </w:r>
          </w:p>
        </w:tc>
        <w:tc>
          <w:tcPr>
            <w:tcW w:w="1946"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28"/>
                <w:szCs w:val="28"/>
                <w:shd w:val="clear" w:color="auto" w:fill="FFFFFF"/>
              </w:rPr>
              <w:t>15：45-18：30</w:t>
            </w:r>
          </w:p>
        </w:tc>
        <w:tc>
          <w:tcPr>
            <w:tcW w:w="2977"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男子Breaking晋级赛</w:t>
            </w:r>
          </w:p>
        </w:tc>
        <w:tc>
          <w:tcPr>
            <w:tcW w:w="2410"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清丰极限运动基地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882"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8月22日</w:t>
            </w:r>
          </w:p>
        </w:tc>
        <w:tc>
          <w:tcPr>
            <w:tcW w:w="1946"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18：30</w:t>
            </w:r>
          </w:p>
        </w:tc>
        <w:tc>
          <w:tcPr>
            <w:tcW w:w="2977" w:type="dxa"/>
          </w:tcPr>
          <w:p>
            <w:pPr>
              <w:pStyle w:val="5"/>
              <w:widowControl/>
              <w:spacing w:line="560" w:lineRule="exact"/>
              <w:contextualSpacing/>
              <w:jc w:val="center"/>
              <w:rPr>
                <w:rFonts w:hint="eastAsia" w:ascii="仿宋" w:hAnsi="仿宋" w:eastAsia="仿宋" w:cs="仿宋"/>
                <w:sz w:val="24"/>
                <w:szCs w:val="24"/>
              </w:rPr>
            </w:pPr>
            <w:r>
              <w:rPr>
                <w:rFonts w:hint="eastAsia" w:ascii="仿宋" w:hAnsi="仿宋" w:eastAsia="仿宋" w:cs="仿宋"/>
                <w:color w:val="000000"/>
                <w:sz w:val="24"/>
                <w:szCs w:val="24"/>
                <w:shd w:val="clear" w:color="auto" w:fill="FFFFFF"/>
              </w:rPr>
              <w:t>颁奖仪式</w:t>
            </w:r>
          </w:p>
        </w:tc>
        <w:tc>
          <w:tcPr>
            <w:tcW w:w="2410" w:type="dxa"/>
          </w:tcPr>
          <w:p>
            <w:pPr>
              <w:pStyle w:val="5"/>
              <w:widowControl/>
              <w:spacing w:line="560" w:lineRule="exact"/>
              <w:contextualSpacing/>
              <w:jc w:val="center"/>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清丰极限运动基地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882" w:type="dxa"/>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8月23日</w:t>
            </w:r>
          </w:p>
        </w:tc>
        <w:tc>
          <w:tcPr>
            <w:tcW w:w="7333" w:type="dxa"/>
            <w:gridSpan w:val="3"/>
          </w:tcPr>
          <w:p>
            <w:pPr>
              <w:pStyle w:val="5"/>
              <w:widowControl/>
              <w:spacing w:line="560" w:lineRule="exact"/>
              <w:contextualSpacing/>
              <w:jc w:val="center"/>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离会</w:t>
            </w:r>
          </w:p>
        </w:tc>
      </w:tr>
    </w:tbl>
    <w:p>
      <w:pPr>
        <w:spacing w:line="580" w:lineRule="exact"/>
        <w:ind w:firstLine="600" w:firstLineChars="200"/>
        <w:rPr>
          <w:rFonts w:hint="eastAsia" w:ascii="仿宋" w:hAnsi="仿宋" w:eastAsia="仿宋" w:cs="仿宋"/>
          <w:bCs/>
          <w:sz w:val="30"/>
          <w:szCs w:val="30"/>
        </w:rPr>
      </w:pPr>
    </w:p>
    <w:p>
      <w:p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八、奖励办法</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获得前8名男女运动员颁发获奖证书，前三名运动员颁发金、银、铜奖牌。</w:t>
      </w:r>
    </w:p>
    <w:p>
      <w:p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九、经费</w:t>
      </w:r>
    </w:p>
    <w:p>
      <w:pPr>
        <w:spacing w:line="560" w:lineRule="exact"/>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rPr>
        <w:t>各参赛选手</w:t>
      </w:r>
      <w:r>
        <w:rPr>
          <w:rFonts w:hint="eastAsia" w:ascii="仿宋" w:hAnsi="仿宋" w:eastAsia="仿宋" w:cs="仿宋"/>
          <w:bCs/>
          <w:sz w:val="32"/>
          <w:szCs w:val="32"/>
          <w:lang w:val="en-US" w:eastAsia="zh-CN"/>
        </w:rPr>
        <w:t>交通</w:t>
      </w:r>
      <w:r>
        <w:rPr>
          <w:rFonts w:hint="eastAsia" w:ascii="仿宋" w:hAnsi="仿宋" w:eastAsia="仿宋" w:cs="仿宋"/>
          <w:bCs/>
          <w:sz w:val="32"/>
          <w:szCs w:val="32"/>
        </w:rPr>
        <w:t>费用自理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大会组委会负责参赛选手的食宿。</w:t>
      </w:r>
    </w:p>
    <w:p>
      <w:pPr>
        <w:numPr>
          <w:ilvl w:val="0"/>
          <w:numId w:val="1"/>
        </w:numPr>
        <w:spacing w:line="5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未尽事宜另行通知。</w:t>
      </w:r>
    </w:p>
    <w:p>
      <w:pPr>
        <w:numPr>
          <w:numId w:val="0"/>
        </w:numPr>
        <w:spacing w:line="580" w:lineRule="exact"/>
        <w:rPr>
          <w:rFonts w:hint="eastAsia" w:ascii="仿宋" w:hAnsi="仿宋" w:eastAsia="仿宋" w:cs="仿宋"/>
          <w:b/>
          <w:bCs w:val="0"/>
          <w:sz w:val="32"/>
          <w:szCs w:val="32"/>
        </w:rPr>
      </w:pPr>
    </w:p>
    <w:p>
      <w:pPr>
        <w:numPr>
          <w:numId w:val="0"/>
        </w:numPr>
        <w:spacing w:line="580" w:lineRule="exact"/>
        <w:ind w:firstLine="643" w:firstLineChars="200"/>
        <w:rPr>
          <w:rFonts w:hint="default"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附件：自愿参赛同意书</w:t>
      </w:r>
    </w:p>
    <w:p>
      <w:pPr>
        <w:spacing w:line="560" w:lineRule="exact"/>
        <w:jc w:val="center"/>
        <w:rPr>
          <w:rFonts w:ascii="仿宋" w:hAnsi="仿宋" w:eastAsia="仿宋" w:cs="宋体"/>
          <w:b/>
          <w:bCs/>
          <w:sz w:val="36"/>
          <w:szCs w:val="36"/>
        </w:rPr>
      </w:pPr>
    </w:p>
    <w:p>
      <w:pPr>
        <w:spacing w:line="560" w:lineRule="exact"/>
        <w:jc w:val="center"/>
        <w:rPr>
          <w:rFonts w:ascii="仿宋" w:hAnsi="仿宋" w:eastAsia="仿宋" w:cs="宋体"/>
          <w:b/>
          <w:bCs/>
          <w:sz w:val="36"/>
          <w:szCs w:val="36"/>
        </w:rPr>
      </w:pPr>
    </w:p>
    <w:p>
      <w:pPr>
        <w:spacing w:line="560" w:lineRule="exact"/>
        <w:jc w:val="center"/>
        <w:rPr>
          <w:rFonts w:ascii="仿宋" w:hAnsi="仿宋" w:eastAsia="仿宋" w:cs="宋体"/>
          <w:b/>
          <w:bCs/>
          <w:sz w:val="36"/>
          <w:szCs w:val="36"/>
        </w:rPr>
      </w:pPr>
    </w:p>
    <w:p>
      <w:pPr>
        <w:spacing w:line="560" w:lineRule="exact"/>
        <w:jc w:val="center"/>
        <w:rPr>
          <w:rFonts w:ascii="仿宋" w:hAnsi="仿宋" w:eastAsia="仿宋" w:cs="宋体"/>
          <w:b/>
          <w:bCs/>
          <w:sz w:val="36"/>
          <w:szCs w:val="36"/>
        </w:rPr>
      </w:pPr>
    </w:p>
    <w:p>
      <w:pPr>
        <w:widowControl/>
        <w:jc w:val="left"/>
        <w:rPr>
          <w:rFonts w:ascii="仿宋" w:hAnsi="仿宋" w:eastAsia="仿宋" w:cs="宋体"/>
          <w:b/>
          <w:bCs/>
          <w:sz w:val="36"/>
          <w:szCs w:val="36"/>
        </w:rPr>
      </w:pPr>
      <w:r>
        <w:rPr>
          <w:rFonts w:ascii="仿宋" w:hAnsi="仿宋" w:eastAsia="仿宋" w:cs="宋体"/>
          <w:b/>
          <w:bCs/>
          <w:sz w:val="36"/>
          <w:szCs w:val="36"/>
        </w:rPr>
        <w:br w:type="page"/>
      </w:r>
    </w:p>
    <w:p>
      <w:pPr>
        <w:spacing w:line="560" w:lineRule="exact"/>
        <w:rPr>
          <w:rFonts w:ascii="仿宋" w:hAnsi="仿宋" w:eastAsia="仿宋" w:cs="仿宋"/>
          <w:b/>
          <w:bCs/>
          <w:sz w:val="30"/>
          <w:szCs w:val="30"/>
        </w:rPr>
      </w:pPr>
      <w:r>
        <w:rPr>
          <w:rFonts w:hint="eastAsia" w:ascii="仿宋" w:hAnsi="仿宋" w:eastAsia="仿宋" w:cs="仿宋"/>
          <w:b/>
          <w:bCs/>
          <w:sz w:val="30"/>
          <w:szCs w:val="30"/>
        </w:rPr>
        <w:t>附件:</w:t>
      </w:r>
      <w:bookmarkStart w:id="0" w:name="_GoBack"/>
      <w:bookmarkEnd w:id="0"/>
    </w:p>
    <w:p>
      <w:pPr>
        <w:spacing w:line="560" w:lineRule="exact"/>
        <w:jc w:val="center"/>
        <w:rPr>
          <w:rFonts w:ascii="宋体" w:hAnsi="宋体" w:eastAsia="宋体" w:cs="宋体"/>
          <w:b/>
          <w:bCs/>
          <w:sz w:val="36"/>
          <w:szCs w:val="36"/>
        </w:rPr>
      </w:pPr>
      <w:r>
        <w:rPr>
          <w:rFonts w:hint="eastAsia" w:ascii="宋体" w:hAnsi="宋体" w:eastAsia="宋体" w:cs="宋体"/>
          <w:b/>
          <w:bCs/>
          <w:sz w:val="36"/>
          <w:szCs w:val="36"/>
        </w:rPr>
        <w:t>自愿参赛同意书</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1、本人自愿报名参加本次大赛及一切相关活动（以下统称“比赛”）。</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2、本人全面理解并同意遵守组委会所制订的各项规程、规则、规定、要求及采取的措施。</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3、本人身体健康，已为参赛做好充分准备。</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4、本人全面理解参赛可能出现的风险，且已办理伤病意外事故保险，并准备必要的防范措施；本人愿意承担比赛期间发生的自身意外风险责任，且同意组委会不承担任何形式的赔偿。</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5、本人同意接受组委会在比赛期间提供的现场急救性质的医务治疗，但在医院救治等发生的相关费用由本人自理。</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6、本人授权组委会及指定媒体无偿使用本人的肖像、姓名、声音和其它个人资料用于比赛的组织和推广。</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7、本人同意向组委会提供有效的身份证件和资料用于核实本人的身份，并同意承担因身份证件和资料不实所产生的全部责任；</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8、为维护街舞运动的纯洁性、公正性，保护街舞运动员的身心健康，本人保证：在本次比赛中，坚决反对和绝不使用有害街舞运动发展及运动员身心健康的任何违禁药物。若有违反，我们愿意接受组委会依据国家有关规定所给予的相应处罚。</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9、本人或法定监护人（代理人）已认真阅读并全面理解以上内容，且对上述所有内容予以确认并承担相应的法律责任。</w:t>
      </w:r>
    </w:p>
    <w:p>
      <w:pPr>
        <w:spacing w:line="520" w:lineRule="exact"/>
        <w:rPr>
          <w:rFonts w:ascii="仿宋" w:hAnsi="仿宋" w:eastAsia="仿宋" w:cs="仿宋"/>
          <w:sz w:val="28"/>
          <w:szCs w:val="28"/>
        </w:rPr>
      </w:pPr>
    </w:p>
    <w:p>
      <w:pPr>
        <w:spacing w:line="520" w:lineRule="exact"/>
        <w:rPr>
          <w:rFonts w:ascii="仿宋" w:hAnsi="仿宋" w:eastAsia="仿宋" w:cs="仿宋"/>
          <w:sz w:val="28"/>
          <w:szCs w:val="28"/>
        </w:rPr>
      </w:pPr>
      <w:r>
        <w:rPr>
          <w:rFonts w:hint="eastAsia" w:ascii="仿宋" w:hAnsi="仿宋" w:eastAsia="仿宋" w:cs="仿宋"/>
          <w:sz w:val="28"/>
          <w:szCs w:val="28"/>
        </w:rPr>
        <w:t xml:space="preserve"> 选手签字：            监护人（代理人）签字：  </w:t>
      </w:r>
    </w:p>
    <w:p>
      <w:pPr>
        <w:spacing w:line="520" w:lineRule="exact"/>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rPr>
          <w:rFonts w:ascii="仿宋" w:hAnsi="仿宋" w:eastAsia="仿宋" w:cs="仿宋"/>
          <w:sz w:val="28"/>
          <w:szCs w:val="28"/>
        </w:rPr>
      </w:pPr>
      <w:r>
        <w:rPr>
          <w:rFonts w:hint="eastAsia" w:ascii="仿宋" w:hAnsi="仿宋" w:eastAsia="仿宋" w:cs="仿宋"/>
          <w:sz w:val="28"/>
          <w:szCs w:val="28"/>
        </w:rPr>
        <w:t xml:space="preserve">                                   2019年</w:t>
      </w:r>
      <w:r>
        <w:rPr>
          <w:rFonts w:ascii="仿宋" w:hAnsi="仿宋" w:eastAsia="仿宋" w:cs="仿宋"/>
          <w:sz w:val="28"/>
          <w:szCs w:val="28"/>
        </w:rPr>
        <w:t xml:space="preserve">  </w:t>
      </w:r>
      <w:r>
        <w:rPr>
          <w:rFonts w:hint="eastAsia" w:ascii="仿宋" w:hAnsi="仿宋" w:eastAsia="仿宋" w:cs="仿宋"/>
          <w:sz w:val="28"/>
          <w:szCs w:val="28"/>
        </w:rPr>
        <w:t>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A0000287" w:usb1="28C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2D5BF"/>
    <w:multiLevelType w:val="singleLevel"/>
    <w:tmpl w:val="C4E2D5BF"/>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A3"/>
    <w:rsid w:val="0010080E"/>
    <w:rsid w:val="0010716F"/>
    <w:rsid w:val="001A4E5F"/>
    <w:rsid w:val="002406BC"/>
    <w:rsid w:val="002543D6"/>
    <w:rsid w:val="002D66E8"/>
    <w:rsid w:val="0035622C"/>
    <w:rsid w:val="00375F6C"/>
    <w:rsid w:val="004272AD"/>
    <w:rsid w:val="004A0D71"/>
    <w:rsid w:val="00510DBA"/>
    <w:rsid w:val="00570ECF"/>
    <w:rsid w:val="0064138E"/>
    <w:rsid w:val="00644B1E"/>
    <w:rsid w:val="0070132B"/>
    <w:rsid w:val="007138A2"/>
    <w:rsid w:val="007247D4"/>
    <w:rsid w:val="00743000"/>
    <w:rsid w:val="008278B5"/>
    <w:rsid w:val="0083183D"/>
    <w:rsid w:val="008F32A3"/>
    <w:rsid w:val="00995A64"/>
    <w:rsid w:val="00A01516"/>
    <w:rsid w:val="00A64F1F"/>
    <w:rsid w:val="00A80474"/>
    <w:rsid w:val="00AA2545"/>
    <w:rsid w:val="00AE7F6A"/>
    <w:rsid w:val="00B418AA"/>
    <w:rsid w:val="00B42711"/>
    <w:rsid w:val="00B77488"/>
    <w:rsid w:val="00BA50BB"/>
    <w:rsid w:val="00BA6CED"/>
    <w:rsid w:val="00BB6DDF"/>
    <w:rsid w:val="00C30456"/>
    <w:rsid w:val="00C41144"/>
    <w:rsid w:val="00C454B5"/>
    <w:rsid w:val="00C53463"/>
    <w:rsid w:val="00C60079"/>
    <w:rsid w:val="00D12639"/>
    <w:rsid w:val="00D614FC"/>
    <w:rsid w:val="00D648D9"/>
    <w:rsid w:val="00DC1556"/>
    <w:rsid w:val="00DD0852"/>
    <w:rsid w:val="00E058E8"/>
    <w:rsid w:val="00E067F1"/>
    <w:rsid w:val="00F752EA"/>
    <w:rsid w:val="00FB1E01"/>
    <w:rsid w:val="04311781"/>
    <w:rsid w:val="09C046C6"/>
    <w:rsid w:val="0D84325D"/>
    <w:rsid w:val="0D867EF4"/>
    <w:rsid w:val="0D9B1961"/>
    <w:rsid w:val="0FAA67E8"/>
    <w:rsid w:val="1C802775"/>
    <w:rsid w:val="21141BBC"/>
    <w:rsid w:val="3B97394E"/>
    <w:rsid w:val="3E1910CA"/>
    <w:rsid w:val="40DA4913"/>
    <w:rsid w:val="41CD4C4A"/>
    <w:rsid w:val="451A1AE3"/>
    <w:rsid w:val="47F959EB"/>
    <w:rsid w:val="488955BB"/>
    <w:rsid w:val="49273A8D"/>
    <w:rsid w:val="5455473C"/>
    <w:rsid w:val="5F200812"/>
    <w:rsid w:val="671C3F0D"/>
    <w:rsid w:val="7B6D7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rFonts w:hint="eastAsia" w:ascii="微软雅黑" w:hAnsi="微软雅黑" w:eastAsia="微软雅黑" w:cs="Times New Roman"/>
      <w:kern w:val="0"/>
      <w:sz w:val="21"/>
      <w:szCs w:val="21"/>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标题 1 字符"/>
    <w:basedOn w:val="9"/>
    <w:link w:val="2"/>
    <w:qFormat/>
    <w:uiPriority w:val="0"/>
    <w:rPr>
      <w:b/>
      <w:bCs/>
      <w:kern w:val="44"/>
      <w:sz w:val="44"/>
      <w:szCs w:val="44"/>
    </w:rPr>
  </w:style>
  <w:style w:type="character" w:customStyle="1" w:styleId="12">
    <w:name w:val="标题 字符"/>
    <w:basedOn w:val="9"/>
    <w:link w:val="6"/>
    <w:qFormat/>
    <w:uiPriority w:val="10"/>
    <w:rPr>
      <w:rFonts w:eastAsia="宋体" w:asciiTheme="majorHAnsi" w:hAnsiTheme="majorHAnsi" w:cstheme="majorBidi"/>
      <w:b/>
      <w:bCs/>
      <w:sz w:val="32"/>
      <w:szCs w:val="32"/>
    </w:rPr>
  </w:style>
  <w:style w:type="character" w:customStyle="1" w:styleId="13">
    <w:name w:val="页眉 字符"/>
    <w:basedOn w:val="9"/>
    <w:link w:val="4"/>
    <w:qFormat/>
    <w:uiPriority w:val="99"/>
    <w:rPr>
      <w:sz w:val="18"/>
      <w:szCs w:val="18"/>
    </w:rPr>
  </w:style>
  <w:style w:type="character" w:customStyle="1" w:styleId="14">
    <w:name w:val="页脚 字符"/>
    <w:basedOn w:val="9"/>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1633</Words>
  <Characters>1899</Characters>
  <Lines>15</Lines>
  <Paragraphs>4</Paragraphs>
  <TotalTime>1</TotalTime>
  <ScaleCrop>false</ScaleCrop>
  <LinksUpToDate>false</LinksUpToDate>
  <CharactersWithSpaces>1995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2019-05-15T01:37:00Z</dcterms:created>
  <dc:creator>Windows User</dc:creator>
  <cp:lastModifiedBy>李军</cp:lastModifiedBy>
  <dcterms:modified xsi:type="dcterms:W3CDTF">2019-05-31T03:36:16Z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