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snapToGrid w:val="0"/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第二届全国青年运动会铁人三项资格赛报名表</w:t>
      </w:r>
    </w:p>
    <w:p>
      <w:pPr>
        <w:snapToGrid w:val="0"/>
        <w:spacing w:line="320" w:lineRule="exact"/>
        <w:jc w:val="left"/>
        <w:rPr>
          <w:rFonts w:hint="eastAsia" w:ascii="宋体" w:hAnsi="宋体"/>
          <w:bCs/>
          <w:color w:val="000000"/>
          <w:sz w:val="24"/>
        </w:rPr>
      </w:pPr>
    </w:p>
    <w:p>
      <w:pPr>
        <w:snapToGrid w:val="0"/>
        <w:spacing w:line="280" w:lineRule="exact"/>
        <w:rPr>
          <w:rFonts w:hint="eastAsia" w:eastAsia="黑体"/>
          <w:bCs/>
          <w:iCs/>
          <w:color w:val="000000"/>
          <w:sz w:val="24"/>
          <w:szCs w:val="21"/>
        </w:rPr>
      </w:pPr>
    </w:p>
    <w:p>
      <w:pPr>
        <w:snapToGrid w:val="0"/>
        <w:spacing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比赛名称：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    （比赛全称）</w:t>
      </w:r>
    </w:p>
    <w:p>
      <w:pPr>
        <w:snapToGrid w:val="0"/>
        <w:spacing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</w:p>
    <w:p>
      <w:pPr>
        <w:snapToGrid w:val="0"/>
        <w:spacing w:after="156" w:afterLines="50"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参加单位：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           （单位全称+公章）</w:t>
      </w:r>
    </w:p>
    <w:p>
      <w:pPr>
        <w:numPr>
          <w:ilvl w:val="0"/>
          <w:numId w:val="1"/>
        </w:numPr>
        <w:snapToGrid w:val="0"/>
        <w:spacing w:before="468" w:beforeLines="150" w:line="280" w:lineRule="exact"/>
        <w:rPr>
          <w:rFonts w:hint="eastAsia" w:ascii="宋体" w:hAnsi="宋体" w:cs="宋体"/>
          <w:b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 xml:space="preserve">联系人及联系方式 </w:t>
      </w:r>
    </w:p>
    <w:tbl>
      <w:tblPr>
        <w:tblStyle w:val="2"/>
        <w:tblW w:w="10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3611"/>
        <w:gridCol w:w="1089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电子邮件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2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                   </w:t>
      </w:r>
    </w:p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随队官员</w:t>
      </w: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（领队、教练、工作人员等，可自行加行）</w:t>
      </w:r>
    </w:p>
    <w:tbl>
      <w:tblPr>
        <w:tblStyle w:val="2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237"/>
        <w:gridCol w:w="1338"/>
        <w:gridCol w:w="1815"/>
        <w:gridCol w:w="214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职  位</w:t>
            </w: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职  位</w:t>
            </w: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b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运动员</w:t>
      </w:r>
    </w:p>
    <w:p>
      <w:pPr>
        <w:tabs>
          <w:tab w:val="left" w:pos="993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bCs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个人</w:t>
      </w:r>
      <w:r>
        <w:rPr>
          <w:rFonts w:hint="eastAsia" w:ascii="宋体" w:hAnsi="宋体" w:cs="宋体"/>
          <w:color w:val="000000"/>
          <w:sz w:val="20"/>
          <w:szCs w:val="20"/>
        </w:rPr>
        <w:t>（参加组别、参加小项根据竞赛规程组别和小项设置填写，可自行加行）</w:t>
      </w:r>
    </w:p>
    <w:tbl>
      <w:tblPr>
        <w:tblStyle w:val="2"/>
        <w:tblW w:w="10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67"/>
        <w:gridCol w:w="745"/>
        <w:gridCol w:w="1433"/>
        <w:gridCol w:w="1600"/>
        <w:gridCol w:w="254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参加组别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参加小项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例如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2006.04.15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社会俱乐部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乙组男子超短距离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110105200604151122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993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混合接力</w:t>
      </w:r>
      <w:r>
        <w:rPr>
          <w:rFonts w:hint="eastAsia" w:ascii="宋体" w:hAnsi="宋体" w:cs="宋体"/>
          <w:color w:val="000000"/>
          <w:sz w:val="20"/>
          <w:szCs w:val="20"/>
        </w:rPr>
        <w:t>（参加组别、参加小项根据竞赛规程组别和小项设置填写，可自行加行）</w:t>
      </w:r>
    </w:p>
    <w:tbl>
      <w:tblPr>
        <w:tblStyle w:val="2"/>
        <w:tblW w:w="10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90"/>
        <w:gridCol w:w="689"/>
        <w:gridCol w:w="1500"/>
        <w:gridCol w:w="1544"/>
        <w:gridCol w:w="256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6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参加组别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参加小项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参加单位所属省级体育体育行政部门审核意见（是否同意）：</w:t>
      </w: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公章：</w:t>
      </w: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宋体" w:hAnsi="宋体" w:cs="宋体"/>
          <w:sz w:val="20"/>
          <w:szCs w:val="20"/>
        </w:rPr>
        <w:t>日期：</w:t>
      </w:r>
    </w:p>
    <w:p>
      <w:bookmarkStart w:id="0" w:name="_GoBack"/>
      <w:bookmarkEnd w:id="0"/>
    </w:p>
    <w:sectPr>
      <w:pgSz w:w="11906" w:h="16838"/>
      <w:pgMar w:top="1043" w:right="1576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2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60475"/>
    <w:rsid w:val="4A4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2019-05-22T08:45:00Z</dcterms:created>
  <dc:creator>门户一部</dc:creator>
  <cp:lastModifiedBy>门户一部</cp:lastModifiedBy>
  <dcterms:modified xsi:type="dcterms:W3CDTF">2019-05-22T08:45:43Z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