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第</w:t>
      </w:r>
      <w:r>
        <w:rPr>
          <w:rFonts w:hint="eastAsia" w:ascii="宋体" w:hAnsi="宋体"/>
          <w:b/>
          <w:sz w:val="36"/>
          <w:szCs w:val="36"/>
          <w:highlight w:val="none"/>
          <w:lang w:val="en-US" w:eastAsia="zh-CN"/>
        </w:rPr>
        <w:t>二</w:t>
      </w:r>
      <w:r>
        <w:rPr>
          <w:rFonts w:hint="eastAsia" w:ascii="宋体" w:hAnsi="宋体"/>
          <w:b/>
          <w:sz w:val="36"/>
          <w:szCs w:val="36"/>
          <w:highlight w:val="none"/>
        </w:rPr>
        <w:t>届全国青年运动会乒乓球</w:t>
      </w:r>
      <w:r>
        <w:rPr>
          <w:rFonts w:hint="eastAsia" w:ascii="宋体" w:hAnsi="宋体"/>
          <w:b/>
          <w:sz w:val="36"/>
          <w:szCs w:val="36"/>
          <w:highlight w:val="none"/>
          <w:lang w:eastAsia="zh-CN"/>
        </w:rPr>
        <w:t>（</w:t>
      </w:r>
      <w:r>
        <w:rPr>
          <w:rFonts w:hint="eastAsia" w:ascii="宋体" w:hAnsi="宋体"/>
          <w:b/>
          <w:sz w:val="36"/>
          <w:szCs w:val="36"/>
          <w:highlight w:val="none"/>
          <w:lang w:val="en-US" w:eastAsia="zh-CN"/>
        </w:rPr>
        <w:t>预赛</w:t>
      </w:r>
      <w:r>
        <w:rPr>
          <w:rFonts w:hint="eastAsia" w:ascii="宋体" w:hAnsi="宋体"/>
          <w:b/>
          <w:sz w:val="36"/>
          <w:szCs w:val="36"/>
          <w:highlight w:val="none"/>
          <w:lang w:eastAsia="zh-CN"/>
        </w:rPr>
        <w:t>）</w:t>
      </w:r>
      <w:r>
        <w:rPr>
          <w:rFonts w:hint="eastAsia" w:ascii="宋体" w:hAnsi="宋体"/>
          <w:b/>
          <w:sz w:val="36"/>
          <w:szCs w:val="36"/>
          <w:highlight w:val="none"/>
          <w:lang w:val="en-US" w:eastAsia="zh-CN"/>
        </w:rPr>
        <w:t>抽签办法</w:t>
      </w:r>
    </w:p>
    <w:p>
      <w:pPr>
        <w:rPr>
          <w:sz w:val="32"/>
          <w:szCs w:val="32"/>
          <w:highlight w:val="none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</w:rPr>
        <w:t>团体</w:t>
      </w:r>
      <w:r>
        <w:rPr>
          <w:rFonts w:hint="eastAsia"/>
          <w:sz w:val="32"/>
          <w:szCs w:val="32"/>
          <w:highlight w:val="none"/>
          <w:lang w:val="en-US" w:eastAsia="zh-CN"/>
        </w:rPr>
        <w:t>赛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 xml:space="preserve">    （一）种子确定原则</w:t>
      </w:r>
    </w:p>
    <w:p>
      <w:pPr>
        <w:ind w:firstLine="640" w:firstLineChars="200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1. 体校U19组</w:t>
      </w:r>
      <w:r>
        <w:rPr>
          <w:rFonts w:hint="eastAsia"/>
          <w:sz w:val="32"/>
          <w:szCs w:val="32"/>
          <w:highlight w:val="none"/>
        </w:rPr>
        <w:t>男、女团体均以201</w:t>
      </w:r>
      <w:r>
        <w:rPr>
          <w:rFonts w:hint="eastAsia"/>
          <w:sz w:val="32"/>
          <w:szCs w:val="32"/>
          <w:highlight w:val="none"/>
          <w:lang w:val="en-US" w:eastAsia="zh-CN"/>
        </w:rPr>
        <w:t>8</w:t>
      </w:r>
      <w:r>
        <w:rPr>
          <w:rFonts w:hint="eastAsia"/>
          <w:sz w:val="32"/>
          <w:szCs w:val="32"/>
          <w:highlight w:val="none"/>
        </w:rPr>
        <w:t>年</w:t>
      </w:r>
      <w:r>
        <w:rPr>
          <w:rFonts w:hint="eastAsia"/>
          <w:sz w:val="32"/>
          <w:szCs w:val="32"/>
          <w:highlight w:val="none"/>
          <w:lang w:val="en-US" w:eastAsia="zh-CN"/>
        </w:rPr>
        <w:t>全国青年锦标赛</w:t>
      </w:r>
      <w:r>
        <w:rPr>
          <w:rFonts w:hint="eastAsia"/>
          <w:sz w:val="32"/>
          <w:szCs w:val="32"/>
          <w:highlight w:val="none"/>
        </w:rPr>
        <w:t>团体名次确立种子顺序。</w:t>
      </w:r>
    </w:p>
    <w:p>
      <w:pPr>
        <w:ind w:firstLine="640" w:firstLineChars="200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2. 体校U15组</w:t>
      </w:r>
      <w:r>
        <w:rPr>
          <w:rFonts w:hint="eastAsia"/>
          <w:sz w:val="32"/>
          <w:szCs w:val="32"/>
          <w:highlight w:val="none"/>
        </w:rPr>
        <w:t>男、女团体均以201</w:t>
      </w:r>
      <w:r>
        <w:rPr>
          <w:rFonts w:hint="eastAsia"/>
          <w:sz w:val="32"/>
          <w:szCs w:val="32"/>
          <w:highlight w:val="none"/>
          <w:lang w:val="en-US" w:eastAsia="zh-CN"/>
        </w:rPr>
        <w:t>8</w:t>
      </w:r>
      <w:r>
        <w:rPr>
          <w:rFonts w:hint="eastAsia"/>
          <w:sz w:val="32"/>
          <w:szCs w:val="32"/>
          <w:highlight w:val="none"/>
        </w:rPr>
        <w:t>年</w:t>
      </w:r>
      <w:r>
        <w:rPr>
          <w:rFonts w:hint="eastAsia"/>
          <w:sz w:val="32"/>
          <w:szCs w:val="32"/>
          <w:highlight w:val="none"/>
          <w:lang w:val="en-US" w:eastAsia="zh-CN"/>
        </w:rPr>
        <w:t>全国少年锦标赛</w:t>
      </w:r>
      <w:r>
        <w:rPr>
          <w:rFonts w:hint="eastAsia"/>
          <w:sz w:val="32"/>
          <w:szCs w:val="32"/>
          <w:highlight w:val="none"/>
        </w:rPr>
        <w:t>团体名次确立种子顺序。</w:t>
      </w:r>
    </w:p>
    <w:p>
      <w:pPr>
        <w:ind w:firstLine="640" w:firstLineChars="20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3. 社会俱乐部组男、女团体均以2018年中国乒乓球俱乐部等级赛（甲A以下）名次确立种子顺序，俱乐部需同名称。</w:t>
      </w:r>
    </w:p>
    <w:p>
      <w:pPr>
        <w:ind w:firstLine="640" w:firstLineChars="20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（二）抽签办法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宋体" w:hAnsi="宋体" w:eastAsia="宋体" w:cs="宋体"/>
          <w:b w:val="0"/>
          <w:bCs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highlight w:val="none"/>
          <w:lang w:val="en-US" w:eastAsia="zh-CN"/>
        </w:rPr>
        <w:t>体校U19组和U15组：比赛分为4个小组，按照种子排序，分别进入各小组1号位，然后按照蛇形排列原则分批抽入各组2号位，3号位……；无种子排序的队伍一批抽入剩余的位置。</w:t>
      </w:r>
    </w:p>
    <w:p>
      <w:pPr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highlight w:val="none"/>
          <w:lang w:val="en-US" w:eastAsia="zh-CN"/>
        </w:rPr>
        <w:t xml:space="preserve">      </w:t>
      </w:r>
      <w:r>
        <w:rPr>
          <w:rFonts w:hint="eastAsia"/>
          <w:sz w:val="32"/>
          <w:szCs w:val="32"/>
          <w:highlight w:val="none"/>
          <w:lang w:val="en-US" w:eastAsia="zh-CN"/>
        </w:rPr>
        <w:t>社会俱乐部组：比赛分为8个小组，按照种子顺序进入1-8组1号位（种子不够时，抽签进入剩余组的1号位）；</w:t>
      </w:r>
      <w:r>
        <w:rPr>
          <w:rFonts w:hint="eastAsia" w:ascii="宋体" w:hAnsi="宋体" w:eastAsia="宋体" w:cs="宋体"/>
          <w:b w:val="0"/>
          <w:bCs/>
          <w:kern w:val="2"/>
          <w:sz w:val="32"/>
          <w:szCs w:val="22"/>
          <w:highlight w:val="none"/>
          <w:lang w:val="en-US" w:eastAsia="zh-CN" w:bidi="ar-SA"/>
        </w:rPr>
        <w:t>无种子排序的队伍</w:t>
      </w:r>
      <w:r>
        <w:rPr>
          <w:rFonts w:hint="eastAsia"/>
          <w:sz w:val="32"/>
          <w:szCs w:val="32"/>
          <w:highlight w:val="none"/>
          <w:lang w:val="en-US" w:eastAsia="zh-CN"/>
        </w:rPr>
        <w:t>分批抽入各组2号位，3号位……</w:t>
      </w:r>
      <w:r>
        <w:rPr>
          <w:rFonts w:hint="eastAsia" w:ascii="宋体" w:hAnsi="宋体" w:eastAsia="宋体" w:cs="宋体"/>
          <w:b w:val="0"/>
          <w:bCs/>
          <w:kern w:val="2"/>
          <w:sz w:val="32"/>
          <w:szCs w:val="22"/>
          <w:highlight w:val="none"/>
          <w:lang w:val="en-US" w:eastAsia="zh-CN" w:bidi="ar-SA"/>
        </w:rPr>
        <w:t>。</w:t>
      </w:r>
      <w:r>
        <w:rPr>
          <w:rFonts w:hint="eastAsia"/>
          <w:sz w:val="32"/>
          <w:szCs w:val="32"/>
          <w:highlight w:val="none"/>
          <w:lang w:val="en-US" w:eastAsia="zh-CN"/>
        </w:rPr>
        <w:t>同省的俱乐部抽入不同的小组。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</w:rPr>
        <w:t>单项</w:t>
      </w:r>
      <w:r>
        <w:rPr>
          <w:rFonts w:hint="eastAsia"/>
          <w:sz w:val="32"/>
          <w:szCs w:val="32"/>
          <w:highlight w:val="none"/>
          <w:lang w:val="en-US" w:eastAsia="zh-CN"/>
        </w:rPr>
        <w:t>比赛</w:t>
      </w:r>
    </w:p>
    <w:p>
      <w:pPr>
        <w:numPr>
          <w:ilvl w:val="0"/>
          <w:numId w:val="0"/>
        </w:numPr>
        <w:ind w:leftChars="200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 xml:space="preserve"> （一）种子确定原则</w:t>
      </w:r>
    </w:p>
    <w:p>
      <w:pPr>
        <w:ind w:firstLine="640" w:firstLineChars="200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1. 男、女单打按照国际乒联排名，201</w:t>
      </w:r>
      <w:r>
        <w:rPr>
          <w:rFonts w:hint="eastAsia"/>
          <w:sz w:val="32"/>
          <w:szCs w:val="32"/>
          <w:highlight w:val="none"/>
          <w:lang w:val="en-US" w:eastAsia="zh-CN"/>
        </w:rPr>
        <w:t>8</w:t>
      </w:r>
      <w:r>
        <w:rPr>
          <w:rFonts w:hint="eastAsia"/>
          <w:sz w:val="32"/>
          <w:szCs w:val="32"/>
          <w:highlight w:val="none"/>
        </w:rPr>
        <w:t>年</w:t>
      </w:r>
      <w:r>
        <w:rPr>
          <w:rFonts w:hint="eastAsia"/>
          <w:sz w:val="32"/>
          <w:szCs w:val="32"/>
          <w:highlight w:val="none"/>
          <w:lang w:val="en-US" w:eastAsia="zh-CN"/>
        </w:rPr>
        <w:t>世青赛、亚青赛、</w:t>
      </w:r>
      <w:r>
        <w:rPr>
          <w:rFonts w:hint="eastAsia"/>
          <w:sz w:val="32"/>
          <w:szCs w:val="32"/>
          <w:highlight w:val="none"/>
        </w:rPr>
        <w:t>全国锦标赛、全国青年锦标赛</w:t>
      </w:r>
      <w:r>
        <w:rPr>
          <w:rFonts w:hint="eastAsia"/>
          <w:sz w:val="32"/>
          <w:szCs w:val="32"/>
          <w:highlight w:val="none"/>
          <w:lang w:eastAsia="zh-CN"/>
        </w:rPr>
        <w:t>、</w:t>
      </w:r>
      <w:r>
        <w:rPr>
          <w:rFonts w:hint="eastAsia"/>
          <w:sz w:val="32"/>
          <w:szCs w:val="32"/>
          <w:highlight w:val="none"/>
          <w:lang w:val="en-US" w:eastAsia="zh-CN"/>
        </w:rPr>
        <w:t>甲A单打成绩，全国少年锦标赛、全国锦标赛（U14组</w:t>
      </w:r>
      <w:bookmarkStart w:id="0" w:name="_GoBack"/>
      <w:bookmarkEnd w:id="0"/>
      <w:r>
        <w:rPr>
          <w:rFonts w:hint="eastAsia"/>
          <w:sz w:val="32"/>
          <w:szCs w:val="32"/>
          <w:highlight w:val="none"/>
          <w:lang w:val="en-US" w:eastAsia="zh-CN"/>
        </w:rPr>
        <w:t>）</w:t>
      </w:r>
      <w:r>
        <w:rPr>
          <w:rFonts w:hint="eastAsia"/>
          <w:sz w:val="32"/>
          <w:szCs w:val="32"/>
          <w:highlight w:val="none"/>
        </w:rPr>
        <w:t>单打名次，国家队优秀运动员</w:t>
      </w:r>
      <w:r>
        <w:rPr>
          <w:rFonts w:hint="eastAsia"/>
          <w:sz w:val="32"/>
          <w:szCs w:val="32"/>
          <w:highlight w:val="none"/>
          <w:lang w:eastAsia="zh-CN"/>
        </w:rPr>
        <w:t>，</w:t>
      </w:r>
      <w:r>
        <w:rPr>
          <w:rFonts w:hint="eastAsia"/>
          <w:sz w:val="32"/>
          <w:szCs w:val="32"/>
          <w:highlight w:val="none"/>
          <w:lang w:val="en-US" w:eastAsia="zh-CN"/>
        </w:rPr>
        <w:t>2019年全国少年比赛（南北方赛区）为依据</w:t>
      </w:r>
      <w:r>
        <w:rPr>
          <w:rFonts w:hint="eastAsia"/>
          <w:sz w:val="32"/>
          <w:szCs w:val="32"/>
          <w:highlight w:val="none"/>
        </w:rPr>
        <w:t>确立种子。</w:t>
      </w:r>
    </w:p>
    <w:p>
      <w:pPr>
        <w:ind w:firstLine="640" w:firstLineChars="200"/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2. 男、女双打比赛，按照配对两人的单打种子序号相加的原则确定种子顺序。</w:t>
      </w:r>
    </w:p>
    <w:p>
      <w:pPr>
        <w:ind w:firstLine="640" w:firstLineChars="200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3. 混合双打比赛，按照男子选手的单打种子排序确定种子顺序。</w:t>
      </w:r>
    </w:p>
    <w:p>
      <w:pPr>
        <w:numPr>
          <w:ilvl w:val="0"/>
          <w:numId w:val="0"/>
        </w:numPr>
        <w:ind w:leftChars="300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（二）抽签办法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1. 种子选手进入种子位置，其他选手随机电脑抽入。同单位选手尽可能（但不保证）最后相遇；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2. 若决赛阶段的单项比赛运动员没有变化，则按照预赛的抽签顺序继续进行；若有直接进入决赛的运动员（港、澳选手或国内选手因参加重大国际比赛，无法参加预赛），将按照以下情况进行处理：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（1）直接进入决赛的运动员符合种子资格的，单项决赛阶段将重新抽签；</w:t>
      </w:r>
    </w:p>
    <w:p>
      <w:pPr>
        <w:numPr>
          <w:ilvl w:val="0"/>
          <w:numId w:val="0"/>
        </w:numPr>
        <w:ind w:firstLine="640" w:firstLineChars="200"/>
        <w:rPr>
          <w:rFonts w:hint="default"/>
          <w:highlight w:val="none"/>
          <w:lang w:val="en-US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（2）直接进入决赛的运动员如不具备种子资格，则按照抽签原则均衡抽入上下半区中2,3,6,7,10,11,14,15号位对应的抢号位置。其他参赛选手位置不变。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AA38"/>
    <w:multiLevelType w:val="singleLevel"/>
    <w:tmpl w:val="7821AA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2744"/>
    <w:rsid w:val="005D3050"/>
    <w:rsid w:val="187C24B6"/>
    <w:rsid w:val="1A5B50CB"/>
    <w:rsid w:val="1C784801"/>
    <w:rsid w:val="1FB02E24"/>
    <w:rsid w:val="271A1640"/>
    <w:rsid w:val="281D5C0C"/>
    <w:rsid w:val="29CE3FBB"/>
    <w:rsid w:val="3AD33196"/>
    <w:rsid w:val="4B240553"/>
    <w:rsid w:val="4DC152CE"/>
    <w:rsid w:val="50F34F96"/>
    <w:rsid w:val="52702744"/>
    <w:rsid w:val="5BD822EC"/>
    <w:rsid w:val="5CA12A08"/>
    <w:rsid w:val="654D0F6D"/>
    <w:rsid w:val="65B20198"/>
    <w:rsid w:val="78473F61"/>
    <w:rsid w:val="78A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2019-02-26T08:23:00Z</dcterms:created>
  <dc:creator>赵霞</dc:creator>
  <cp:lastModifiedBy>赵霞</cp:lastModifiedBy>
  <cp:lastPrinted>2019-03-18T09:31:00Z</cp:lastPrinted>
  <dcterms:modified xsi:type="dcterms:W3CDTF">2019-03-19T09:10:58Z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