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80" w:lineRule="exact"/>
        <w:jc w:val="center"/>
        <w:rPr>
          <w:b/>
          <w:bCs/>
          <w:sz w:val="26"/>
        </w:rPr>
      </w:pPr>
      <w:r>
        <w:rPr>
          <w:rFonts w:hint="eastAsia" w:ascii="宋体" w:hAnsi="宋体"/>
          <w:b/>
          <w:bCs/>
          <w:sz w:val="36"/>
          <w:szCs w:val="36"/>
        </w:rPr>
        <w:t>射击项目国际级裁判员培训班报名表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推荐单位（公章）</w:t>
      </w:r>
    </w:p>
    <w:tbl>
      <w:tblPr>
        <w:tblStyle w:val="4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83"/>
        <w:gridCol w:w="1160"/>
        <w:gridCol w:w="2027"/>
        <w:gridCol w:w="198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83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0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027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2112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083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0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027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12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083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0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027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112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3187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2112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学习裁判专项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步枪、手枪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 飞碟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英语水平</w:t>
            </w:r>
            <w:r>
              <w:rPr>
                <w:rFonts w:hint="eastAsia" w:ascii="宋体" w:hAnsi="宋体"/>
                <w:szCs w:val="21"/>
              </w:rPr>
              <w:t>（等级）</w:t>
            </w:r>
          </w:p>
        </w:tc>
        <w:tc>
          <w:tcPr>
            <w:tcW w:w="2112" w:type="dxa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国家级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培训情况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  月 ，地点: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5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7279" w:type="dxa"/>
            <w:gridSpan w:val="4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spacing w:line="360" w:lineRule="auto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工作简历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全国性比赛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执裁经历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工作单位意见</w:t>
            </w:r>
          </w:p>
        </w:tc>
        <w:tc>
          <w:tcPr>
            <w:tcW w:w="7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盖    章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年    月    日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</w:tc>
      </w:tr>
    </w:tbl>
    <w:p>
      <w:pPr>
        <w:widowControl/>
        <w:snapToGrid w:val="0"/>
        <w:spacing w:line="300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hint="eastAsia" w:ascii="宋体" w:hAnsi="宋体" w:cs="宋体"/>
          <w:b/>
          <w:color w:val="080808"/>
          <w:kern w:val="0"/>
          <w:szCs w:val="21"/>
        </w:rPr>
        <w:t>备    注：</w:t>
      </w:r>
      <w:r>
        <w:rPr>
          <w:rFonts w:hint="eastAsia" w:ascii="宋体" w:hAnsi="宋体" w:cs="宋体"/>
          <w:color w:val="080808"/>
          <w:kern w:val="0"/>
          <w:szCs w:val="21"/>
        </w:rPr>
        <w:t>1.</w:t>
      </w:r>
      <w:r>
        <w:rPr>
          <w:rFonts w:ascii="宋体" w:hAnsi="宋体" w:cs="宋体"/>
          <w:color w:val="080808"/>
          <w:kern w:val="0"/>
          <w:szCs w:val="21"/>
        </w:rPr>
        <w:t>学员须保证所填写个人信息</w:t>
      </w:r>
      <w:r>
        <w:rPr>
          <w:rFonts w:hint="eastAsia" w:ascii="宋体" w:hAnsi="宋体" w:cs="宋体"/>
          <w:color w:val="080808"/>
          <w:kern w:val="0"/>
          <w:szCs w:val="21"/>
        </w:rPr>
        <w:t>的</w:t>
      </w:r>
      <w:r>
        <w:rPr>
          <w:rFonts w:ascii="宋体" w:hAnsi="宋体" w:cs="宋体"/>
          <w:color w:val="080808"/>
          <w:kern w:val="0"/>
          <w:szCs w:val="21"/>
        </w:rPr>
        <w:t>真实和完整</w:t>
      </w:r>
      <w:r>
        <w:rPr>
          <w:rFonts w:hint="eastAsia" w:ascii="宋体" w:hAnsi="宋体" w:cs="宋体"/>
          <w:color w:val="080808"/>
          <w:kern w:val="0"/>
          <w:szCs w:val="21"/>
        </w:rPr>
        <w:t xml:space="preserve">。 </w:t>
      </w:r>
    </w:p>
    <w:p>
      <w:pPr>
        <w:widowControl/>
        <w:snapToGrid w:val="0"/>
        <w:spacing w:line="300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hint="eastAsia" w:ascii="宋体" w:hAnsi="宋体" w:cs="宋体"/>
          <w:color w:val="080808"/>
          <w:kern w:val="0"/>
          <w:szCs w:val="21"/>
        </w:rPr>
        <w:t xml:space="preserve">          2.推荐单位由省级体育主管部门盖章。</w:t>
      </w:r>
    </w:p>
    <w:p>
      <w:pPr>
        <w:widowControl/>
        <w:snapToGrid w:val="0"/>
        <w:spacing w:line="300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hint="eastAsia" w:ascii="宋体" w:hAnsi="宋体" w:cs="宋体"/>
          <w:color w:val="080808"/>
          <w:kern w:val="0"/>
          <w:szCs w:val="21"/>
        </w:rPr>
        <w:t xml:space="preserve">          3.学员可在学习裁判专项栏选择专项打√。</w:t>
      </w:r>
    </w:p>
    <w:p>
      <w:pPr>
        <w:widowControl/>
        <w:snapToGrid w:val="0"/>
        <w:spacing w:line="300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hint="eastAsia" w:ascii="宋体" w:hAnsi="宋体" w:cs="宋体"/>
          <w:color w:val="080808"/>
          <w:kern w:val="0"/>
          <w:szCs w:val="21"/>
        </w:rPr>
        <w:t xml:space="preserve">          4.请另附裁判等级证明及英语能力相关证书复印件或证明（如培训、结业证书）。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37D1"/>
    <w:rsid w:val="56C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ourier New" w:hAnsi="Courier New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2019-02-20T02:30:00Z</dcterms:created>
  <dc:creator>门户一部</dc:creator>
  <cp:lastModifiedBy>门户一部</cp:lastModifiedBy>
  <dcterms:modified xsi:type="dcterms:W3CDTF">2019-02-20T02:30:51Z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