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D6" w:rsidRDefault="00BE55D6" w:rsidP="00BE55D6">
      <w:pPr>
        <w:spacing w:line="4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附件1     </w:t>
      </w:r>
    </w:p>
    <w:p w:rsidR="00BE55D6" w:rsidRDefault="00BE55D6" w:rsidP="00BE55D6">
      <w:pPr>
        <w:spacing w:line="5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国家射箭队集训人员名单</w:t>
      </w:r>
    </w:p>
    <w:p w:rsidR="00BE55D6" w:rsidRDefault="00BE55D6" w:rsidP="00BE55D6">
      <w:pPr>
        <w:spacing w:line="600" w:lineRule="exact"/>
        <w:ind w:firstLineChars="200" w:firstLine="880"/>
        <w:jc w:val="center"/>
        <w:rPr>
          <w:rFonts w:ascii="宋体" w:hAnsi="宋体" w:cs="宋体" w:hint="eastAsia"/>
          <w:sz w:val="44"/>
          <w:szCs w:val="44"/>
        </w:rPr>
      </w:pP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一、队部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领队：肖昊鹏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副领队：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曲亦男</w:t>
      </w:r>
      <w:proofErr w:type="gramEnd"/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干事：刘派、赵颖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二、教练员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国家一队教练组长：李王雨（韩国）（兼）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国家一队教练员：李王雨（韩国）、何影、薛海峰、吴逢波、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潘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敏锐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国家二队教练组长：刘希源（兼）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国家二队教练员：刘希源、苏雅拉图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助理教练员：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龙林桥</w:t>
      </w:r>
      <w:proofErr w:type="gramEnd"/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三、国家队辅助人员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翻译：石敏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复合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团队驻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队人员：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（一）成都体育学院：魏宗敏、杨尧、赵雨、张昊天、王茹雪、刘佳华；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（二）首都体育学：吴尽、曹九阳；王坤、母应秀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北京大学：林培剑、于淑婷；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（四）山西大学：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牛斯然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（五）北京体育大学：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辛保君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（六）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备战办外籍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教练：MIKE ROMAN（美国）、AMBER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AUSLEY（美国）</w:t>
      </w:r>
      <w:r>
        <w:rPr>
          <w:rFonts w:ascii="仿宋_GB2312" w:eastAsia="仿宋_GB2312" w:hAnsi="Times New Roman" w:hint="eastAsia"/>
          <w:sz w:val="32"/>
          <w:szCs w:val="32"/>
        </w:rPr>
        <w:tab/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四、12月17日-2019年1月10日集中训练运动员名单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天津：龙晓清（女）；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内蒙古：塔拉；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辽宁：曹慧（女）；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吉林：魏绍轩；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上海：徐志伟、吴佳欣（女）、齐玉红（女）、朱珏蔓（女）；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江苏：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丁倚亮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、史镇旗、张纪源、王岩、张心妍（女）、杨嘉</w:t>
      </w:r>
      <w:r>
        <w:rPr>
          <w:rFonts w:ascii="宋体" w:hAnsi="宋体" w:cs="宋体" w:hint="eastAsia"/>
          <w:sz w:val="32"/>
          <w:szCs w:val="32"/>
        </w:rPr>
        <w:t>潓</w:t>
      </w:r>
      <w:r>
        <w:rPr>
          <w:rFonts w:ascii="仿宋_GB2312" w:eastAsia="仿宋_GB2312" w:hAnsi="仿宋_GB2312" w:cs="仿宋_GB2312" w:hint="eastAsia"/>
          <w:sz w:val="32"/>
          <w:szCs w:val="32"/>
        </w:rPr>
        <w:t>（女）、杨晓蕾（女）；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浙江：金涛、郑怡钗（女）；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福建：王文选；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山东：王大鹏、李佳伦、张梦瑶（女）、兰璐（女）、孟凡旭（女）；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云南：杨颖（女）；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陕西：翟悦君（女）、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茹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清宁（女）；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宁夏：考文超、齐翔硕、孙权、冯浩；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新疆：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安琦轩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（女）；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八一：孟韩。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五、12月16日西藏推荐代培运动员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西藏：朗杰、仁增德吉</w:t>
      </w:r>
    </w:p>
    <w:p w:rsidR="00BE55D6" w:rsidRDefault="00BE55D6" w:rsidP="00BE55D6">
      <w:pPr>
        <w:spacing w:line="4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六、中心科研下队人员</w:t>
      </w:r>
    </w:p>
    <w:p w:rsidR="00901540" w:rsidRDefault="00BE55D6" w:rsidP="00BE55D6">
      <w:pPr>
        <w:ind w:firstLineChars="200" w:firstLine="640"/>
      </w:pPr>
      <w:bookmarkStart w:id="0" w:name="_GoBack"/>
      <w:bookmarkEnd w:id="0"/>
      <w:r>
        <w:rPr>
          <w:rFonts w:ascii="仿宋_GB2312" w:eastAsia="仿宋_GB2312" w:hAnsi="Times New Roman"/>
          <w:sz w:val="32"/>
          <w:szCs w:val="32"/>
        </w:rPr>
        <w:t>于海娟</w:t>
      </w:r>
      <w:r>
        <w:rPr>
          <w:rFonts w:ascii="仿宋_GB2312" w:hAnsi="Times New Roman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姜丽</w:t>
      </w:r>
    </w:p>
    <w:sectPr w:rsidR="00901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7A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6"/>
    <w:rsid w:val="00901540"/>
    <w:rsid w:val="00B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A496"/>
  <w15:chartTrackingRefBased/>
  <w15:docId w15:val="{428F41CE-F1CA-40AD-A36F-6F1B2787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china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2018-12-21T09:42:00Z</dcterms:created>
  <dcterms:modified xsi:type="dcterms:W3CDTF">2018-12-21T09:42:00Z</dcterms:modified>
</cp:coreProperties>
</file>