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F920" w14:textId="6E8D16CA" w:rsidR="00CA3E1F" w:rsidRDefault="00CA3E1F" w:rsidP="00B20B38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7E183DDB" w14:textId="77777777" w:rsidR="00CA3E1F" w:rsidRDefault="00CA3E1F" w:rsidP="00B20B38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517DA0E5" w14:textId="2D46BEDC" w:rsidR="002D687D" w:rsidRDefault="002D687D" w:rsidP="002D687D">
      <w:pPr>
        <w:jc w:val="right"/>
        <w:rPr>
          <w:rFonts w:ascii="宋体" w:eastAsia="宋体" w:hAnsi="宋体"/>
          <w:b/>
          <w:sz w:val="36"/>
          <w:szCs w:val="36"/>
        </w:rPr>
      </w:pPr>
      <w:r w:rsidRPr="00F64EF3">
        <w:rPr>
          <w:rFonts w:ascii="仿宋" w:eastAsia="仿宋" w:hAnsi="仿宋" w:hint="eastAsia"/>
          <w:sz w:val="32"/>
          <w:szCs w:val="32"/>
        </w:rPr>
        <w:t>足球字〔201</w:t>
      </w:r>
      <w:r w:rsidRPr="00F64EF3">
        <w:rPr>
          <w:rFonts w:ascii="仿宋" w:eastAsia="仿宋" w:hAnsi="仿宋"/>
          <w:sz w:val="32"/>
          <w:szCs w:val="32"/>
        </w:rPr>
        <w:t>8</w:t>
      </w:r>
      <w:r w:rsidRPr="00F64EF3">
        <w:rPr>
          <w:rFonts w:ascii="仿宋" w:eastAsia="仿宋" w:hAnsi="仿宋" w:hint="eastAsia"/>
          <w:sz w:val="32"/>
          <w:szCs w:val="32"/>
        </w:rPr>
        <w:t>〕</w:t>
      </w:r>
      <w:r w:rsidR="006F223F">
        <w:rPr>
          <w:rFonts w:ascii="仿宋" w:eastAsia="仿宋" w:hAnsi="仿宋" w:hint="eastAsia"/>
          <w:sz w:val="32"/>
          <w:szCs w:val="32"/>
        </w:rPr>
        <w:t>8</w:t>
      </w:r>
      <w:r w:rsidR="006F223F">
        <w:rPr>
          <w:rFonts w:ascii="仿宋" w:eastAsia="仿宋" w:hAnsi="仿宋"/>
          <w:sz w:val="32"/>
          <w:szCs w:val="32"/>
        </w:rPr>
        <w:t>91</w:t>
      </w:r>
      <w:r w:rsidRPr="00F64EF3">
        <w:rPr>
          <w:rFonts w:ascii="仿宋" w:eastAsia="仿宋" w:hAnsi="仿宋" w:hint="eastAsia"/>
          <w:sz w:val="32"/>
          <w:szCs w:val="32"/>
        </w:rPr>
        <w:t>号</w:t>
      </w:r>
    </w:p>
    <w:p w14:paraId="7AC92589" w14:textId="76DE8412" w:rsidR="00B20B38" w:rsidRDefault="006737FB" w:rsidP="00B20B38">
      <w:pPr>
        <w:jc w:val="center"/>
        <w:rPr>
          <w:rFonts w:ascii="宋体" w:eastAsia="宋体" w:hAnsi="宋体"/>
          <w:b/>
          <w:sz w:val="36"/>
          <w:szCs w:val="36"/>
        </w:rPr>
      </w:pPr>
      <w:r w:rsidRPr="00B20B38">
        <w:rPr>
          <w:rFonts w:ascii="宋体" w:eastAsia="宋体" w:hAnsi="宋体" w:hint="eastAsia"/>
          <w:b/>
          <w:sz w:val="36"/>
          <w:szCs w:val="36"/>
        </w:rPr>
        <w:t>关于进一步规范管理职业俱乐部与教练员、</w:t>
      </w:r>
      <w:r w:rsidR="00B20B38" w:rsidRPr="00B20B38">
        <w:rPr>
          <w:rFonts w:ascii="宋体" w:eastAsia="宋体" w:hAnsi="宋体" w:hint="eastAsia"/>
          <w:b/>
          <w:sz w:val="36"/>
          <w:szCs w:val="36"/>
        </w:rPr>
        <w:t>球员</w:t>
      </w:r>
    </w:p>
    <w:p w14:paraId="4E408EE9" w14:textId="3E0FAF69" w:rsidR="006737FB" w:rsidRPr="00B20B38" w:rsidRDefault="00B20B38" w:rsidP="00B20B38">
      <w:pPr>
        <w:jc w:val="center"/>
        <w:rPr>
          <w:rFonts w:ascii="宋体" w:eastAsia="宋体" w:hAnsi="宋体"/>
          <w:b/>
          <w:sz w:val="36"/>
          <w:szCs w:val="36"/>
        </w:rPr>
      </w:pPr>
      <w:r w:rsidRPr="00B20B38">
        <w:rPr>
          <w:rFonts w:ascii="宋体" w:eastAsia="宋体" w:hAnsi="宋体" w:hint="eastAsia"/>
          <w:b/>
          <w:sz w:val="36"/>
          <w:szCs w:val="36"/>
        </w:rPr>
        <w:t>合同有关工作的通知</w:t>
      </w:r>
    </w:p>
    <w:p w14:paraId="54658B4D" w14:textId="77777777" w:rsidR="00076AAA" w:rsidRDefault="00B20B38" w:rsidP="00B20B38">
      <w:pPr>
        <w:rPr>
          <w:rFonts w:ascii="仿宋" w:eastAsia="仿宋" w:hAnsi="仿宋"/>
          <w:sz w:val="32"/>
          <w:szCs w:val="32"/>
        </w:rPr>
      </w:pPr>
      <w:r w:rsidRPr="00F64EF3">
        <w:rPr>
          <w:rFonts w:ascii="仿宋" w:eastAsia="仿宋" w:hAnsi="仿宋" w:hint="eastAsia"/>
          <w:sz w:val="32"/>
          <w:szCs w:val="32"/>
        </w:rPr>
        <w:t>各</w:t>
      </w:r>
      <w:r w:rsidR="00076AAA">
        <w:rPr>
          <w:rFonts w:ascii="仿宋" w:eastAsia="仿宋" w:hAnsi="仿宋" w:hint="eastAsia"/>
          <w:sz w:val="32"/>
          <w:szCs w:val="32"/>
        </w:rPr>
        <w:t>会员协会、</w:t>
      </w:r>
      <w:bookmarkStart w:id="0" w:name="_GoBack"/>
      <w:bookmarkEnd w:id="0"/>
    </w:p>
    <w:p w14:paraId="5837BEA7" w14:textId="569DEC67" w:rsidR="00B20B38" w:rsidRDefault="00076AAA" w:rsidP="00B20B3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B20B38" w:rsidRPr="00F64EF3">
        <w:rPr>
          <w:rFonts w:ascii="仿宋" w:eastAsia="仿宋" w:hAnsi="仿宋" w:hint="eastAsia"/>
          <w:sz w:val="32"/>
          <w:szCs w:val="32"/>
        </w:rPr>
        <w:t>中超、中甲、中乙俱乐部：</w:t>
      </w:r>
    </w:p>
    <w:p w14:paraId="7251E3E2" w14:textId="20F0C6B0" w:rsidR="0099767F" w:rsidRDefault="00B20B38" w:rsidP="009976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64EF3">
        <w:rPr>
          <w:rFonts w:ascii="仿宋" w:eastAsia="仿宋" w:hAnsi="仿宋" w:hint="eastAsia"/>
          <w:sz w:val="32"/>
          <w:szCs w:val="32"/>
        </w:rPr>
        <w:t>为贯彻落实《中国足球改革发展总体方案》</w:t>
      </w:r>
      <w:r w:rsidR="0099767F">
        <w:rPr>
          <w:rFonts w:ascii="仿宋" w:eastAsia="仿宋" w:hAnsi="仿宋" w:hint="eastAsia"/>
          <w:sz w:val="32"/>
          <w:szCs w:val="32"/>
        </w:rPr>
        <w:t xml:space="preserve">的要求 </w:t>
      </w:r>
      <w:r w:rsidRPr="00F64EF3">
        <w:rPr>
          <w:rFonts w:ascii="仿宋" w:eastAsia="仿宋" w:hAnsi="仿宋" w:hint="eastAsia"/>
          <w:sz w:val="32"/>
          <w:szCs w:val="32"/>
        </w:rPr>
        <w:t>，</w:t>
      </w:r>
      <w:r w:rsidRPr="00F64EF3">
        <w:rPr>
          <w:rFonts w:ascii="仿宋" w:eastAsia="仿宋" w:hAnsi="仿宋"/>
          <w:sz w:val="32"/>
          <w:szCs w:val="32"/>
        </w:rPr>
        <w:t>规范职业足球俱乐部日常运营，推动</w:t>
      </w:r>
      <w:r w:rsidRPr="00F64EF3">
        <w:rPr>
          <w:rFonts w:ascii="仿宋" w:eastAsia="仿宋" w:hAnsi="仿宋" w:hint="eastAsia"/>
          <w:sz w:val="32"/>
          <w:szCs w:val="32"/>
        </w:rPr>
        <w:t>职业联赛健康</w:t>
      </w:r>
      <w:r w:rsidRPr="00F64EF3">
        <w:rPr>
          <w:rFonts w:ascii="仿宋" w:eastAsia="仿宋" w:hAnsi="仿宋"/>
          <w:sz w:val="32"/>
          <w:szCs w:val="32"/>
        </w:rPr>
        <w:t>发展，</w:t>
      </w:r>
      <w:r w:rsidR="00CA4574" w:rsidRPr="00F64EF3">
        <w:rPr>
          <w:rFonts w:ascii="仿宋" w:eastAsia="仿宋" w:hAnsi="仿宋" w:hint="eastAsia"/>
          <w:sz w:val="32"/>
          <w:szCs w:val="32"/>
        </w:rPr>
        <w:t>中国足协将</w:t>
      </w:r>
      <w:r w:rsidR="00CA4574">
        <w:rPr>
          <w:rFonts w:ascii="仿宋" w:eastAsia="仿宋" w:hAnsi="仿宋" w:hint="eastAsia"/>
          <w:sz w:val="32"/>
          <w:szCs w:val="32"/>
        </w:rPr>
        <w:t>进一步</w:t>
      </w:r>
      <w:r w:rsidR="00CA4574" w:rsidRPr="00F64EF3">
        <w:rPr>
          <w:rFonts w:ascii="仿宋" w:eastAsia="仿宋" w:hAnsi="仿宋" w:hint="eastAsia"/>
          <w:sz w:val="32"/>
          <w:szCs w:val="32"/>
        </w:rPr>
        <w:t>规范管理俱乐部与教练员、球员</w:t>
      </w:r>
      <w:r w:rsidR="00CA4574">
        <w:rPr>
          <w:rFonts w:ascii="仿宋" w:eastAsia="仿宋" w:hAnsi="仿宋" w:hint="eastAsia"/>
          <w:sz w:val="32"/>
          <w:szCs w:val="32"/>
        </w:rPr>
        <w:t>的</w:t>
      </w:r>
      <w:r w:rsidR="00CA4574" w:rsidRPr="00F64EF3">
        <w:rPr>
          <w:rFonts w:ascii="仿宋" w:eastAsia="仿宋" w:hAnsi="仿宋" w:hint="eastAsia"/>
          <w:sz w:val="32"/>
          <w:szCs w:val="32"/>
        </w:rPr>
        <w:t>合同</w:t>
      </w:r>
      <w:r w:rsidR="00CA4574">
        <w:rPr>
          <w:rFonts w:ascii="仿宋" w:eastAsia="仿宋" w:hAnsi="仿宋" w:hint="eastAsia"/>
          <w:sz w:val="32"/>
          <w:szCs w:val="32"/>
        </w:rPr>
        <w:t>，打击“阴阳合同”，建立良好的职业联赛环境和秩序</w:t>
      </w:r>
      <w:r w:rsidR="00CA4574" w:rsidRPr="00F64EF3">
        <w:rPr>
          <w:rFonts w:ascii="仿宋" w:eastAsia="仿宋" w:hAnsi="仿宋" w:hint="eastAsia"/>
          <w:sz w:val="32"/>
          <w:szCs w:val="32"/>
        </w:rPr>
        <w:t>。</w:t>
      </w:r>
    </w:p>
    <w:p w14:paraId="08DD2E17" w14:textId="4269DD0C" w:rsidR="008D6DA9" w:rsidRDefault="008D6DA9" w:rsidP="0099767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64EF3">
        <w:rPr>
          <w:rFonts w:ascii="仿宋" w:eastAsia="仿宋" w:hAnsi="仿宋" w:hint="eastAsia"/>
          <w:sz w:val="32"/>
          <w:szCs w:val="32"/>
        </w:rPr>
        <w:t>现将相关工作要求通知如下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24950E1" w14:textId="61637D34" w:rsidR="00CA3E1F" w:rsidRPr="000E59CD" w:rsidRDefault="0099767F" w:rsidP="00B20B3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E59CD">
        <w:rPr>
          <w:rFonts w:ascii="仿宋" w:eastAsia="仿宋" w:hAnsi="仿宋" w:hint="eastAsia"/>
          <w:b/>
          <w:sz w:val="32"/>
          <w:szCs w:val="32"/>
        </w:rPr>
        <w:t>一、</w:t>
      </w:r>
      <w:r w:rsidR="00CA3E1F" w:rsidRPr="000E59CD">
        <w:rPr>
          <w:rFonts w:ascii="仿宋" w:eastAsia="仿宋" w:hAnsi="仿宋" w:hint="eastAsia"/>
          <w:b/>
          <w:sz w:val="32"/>
          <w:szCs w:val="32"/>
        </w:rPr>
        <w:t>规范管理俱乐部与教练员、球员合同的重要性</w:t>
      </w:r>
    </w:p>
    <w:p w14:paraId="03296E25" w14:textId="1BC87083" w:rsidR="000E59CD" w:rsidRDefault="00CA4574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近年来，</w:t>
      </w:r>
      <w:r w:rsidR="00123D82">
        <w:rPr>
          <w:rFonts w:ascii="仿宋" w:eastAsia="仿宋" w:hAnsi="仿宋" w:hint="eastAsia"/>
          <w:sz w:val="32"/>
          <w:szCs w:val="32"/>
        </w:rPr>
        <w:t>职业联赛投入</w:t>
      </w:r>
      <w:r w:rsidR="000B3D8A">
        <w:rPr>
          <w:rFonts w:ascii="仿宋" w:eastAsia="仿宋" w:hAnsi="仿宋" w:hint="eastAsia"/>
          <w:sz w:val="32"/>
          <w:szCs w:val="32"/>
        </w:rPr>
        <w:t>快速增加，出现了高价引援、高工资、高奖金的现象，影响了联赛的健康稳定发展。</w:t>
      </w:r>
      <w:r w:rsidR="00CA3E1F">
        <w:rPr>
          <w:rFonts w:ascii="仿宋" w:eastAsia="仿宋" w:hAnsi="仿宋" w:hint="eastAsia"/>
          <w:sz w:val="32"/>
          <w:szCs w:val="32"/>
        </w:rPr>
        <w:t>个别</w:t>
      </w:r>
      <w:r w:rsidR="006076AD">
        <w:rPr>
          <w:rFonts w:ascii="仿宋" w:eastAsia="仿宋" w:hAnsi="仿宋" w:hint="eastAsia"/>
          <w:sz w:val="32"/>
          <w:szCs w:val="32"/>
        </w:rPr>
        <w:t>俱乐部</w:t>
      </w:r>
      <w:r w:rsidR="00CA3E1F">
        <w:rPr>
          <w:rFonts w:ascii="仿宋" w:eastAsia="仿宋" w:hAnsi="仿宋" w:hint="eastAsia"/>
          <w:sz w:val="32"/>
          <w:szCs w:val="32"/>
        </w:rPr>
        <w:t>与教练员、球员之间签订“阴阳合同”，</w:t>
      </w:r>
      <w:r w:rsidR="000E59CD">
        <w:rPr>
          <w:rFonts w:ascii="仿宋" w:eastAsia="仿宋" w:hAnsi="仿宋" w:hint="eastAsia"/>
          <w:sz w:val="32"/>
          <w:szCs w:val="32"/>
        </w:rPr>
        <w:t>随意发放现金薪酬，</w:t>
      </w:r>
      <w:r w:rsidR="00EC3386">
        <w:rPr>
          <w:rFonts w:ascii="仿宋" w:eastAsia="仿宋" w:hAnsi="仿宋" w:hint="eastAsia"/>
          <w:sz w:val="32"/>
          <w:szCs w:val="32"/>
        </w:rPr>
        <w:t>甚至逃税漏税</w:t>
      </w:r>
      <w:r w:rsidR="00CA3E1F">
        <w:rPr>
          <w:rFonts w:ascii="仿宋" w:eastAsia="仿宋" w:hAnsi="仿宋" w:hint="eastAsia"/>
          <w:sz w:val="32"/>
          <w:szCs w:val="32"/>
        </w:rPr>
        <w:t>，造成</w:t>
      </w:r>
      <w:r w:rsidR="00EC3386">
        <w:rPr>
          <w:rFonts w:ascii="仿宋" w:eastAsia="仿宋" w:hAnsi="仿宋" w:hint="eastAsia"/>
          <w:sz w:val="32"/>
          <w:szCs w:val="32"/>
        </w:rPr>
        <w:t>了</w:t>
      </w:r>
      <w:r w:rsidR="00CA3E1F">
        <w:rPr>
          <w:rFonts w:ascii="仿宋" w:eastAsia="仿宋" w:hAnsi="仿宋" w:hint="eastAsia"/>
          <w:sz w:val="32"/>
          <w:szCs w:val="32"/>
        </w:rPr>
        <w:t>严重的负面影响。</w:t>
      </w:r>
    </w:p>
    <w:p w14:paraId="32B47AEF" w14:textId="0968FC2F" w:rsidR="0099767F" w:rsidRDefault="00CA4574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各俱乐部、教练员、球员</w:t>
      </w:r>
      <w:r w:rsidR="00EC3386">
        <w:rPr>
          <w:rFonts w:ascii="仿宋" w:eastAsia="仿宋" w:hAnsi="仿宋" w:hint="eastAsia"/>
          <w:sz w:val="32"/>
          <w:szCs w:val="32"/>
        </w:rPr>
        <w:t>要</w:t>
      </w:r>
      <w:r>
        <w:rPr>
          <w:rFonts w:ascii="仿宋" w:eastAsia="仿宋" w:hAnsi="仿宋" w:hint="eastAsia"/>
          <w:sz w:val="32"/>
          <w:szCs w:val="32"/>
        </w:rPr>
        <w:t>深刻认识违规签订“阴阳合同”对自身、对职业联赛、对社会所产生的危害。各俱乐部</w:t>
      </w:r>
      <w:r w:rsidR="00933DBC">
        <w:rPr>
          <w:rFonts w:ascii="仿宋" w:eastAsia="仿宋" w:hAnsi="仿宋" w:hint="eastAsia"/>
          <w:sz w:val="32"/>
          <w:szCs w:val="32"/>
        </w:rPr>
        <w:t>应严格按照法律法规以及中国足协的相关规定，规范管理俱乐部</w:t>
      </w:r>
      <w:r w:rsidR="00933DBC" w:rsidRPr="00F64EF3">
        <w:rPr>
          <w:rFonts w:ascii="仿宋" w:eastAsia="仿宋" w:hAnsi="仿宋" w:hint="eastAsia"/>
          <w:sz w:val="32"/>
          <w:szCs w:val="32"/>
        </w:rPr>
        <w:t>与教练员、球员</w:t>
      </w:r>
      <w:r w:rsidR="00933DBC">
        <w:rPr>
          <w:rFonts w:ascii="仿宋" w:eastAsia="仿宋" w:hAnsi="仿宋" w:hint="eastAsia"/>
          <w:sz w:val="32"/>
          <w:szCs w:val="32"/>
        </w:rPr>
        <w:t>的</w:t>
      </w:r>
      <w:r w:rsidR="00933DBC" w:rsidRPr="00F64EF3">
        <w:rPr>
          <w:rFonts w:ascii="仿宋" w:eastAsia="仿宋" w:hAnsi="仿宋" w:hint="eastAsia"/>
          <w:sz w:val="32"/>
          <w:szCs w:val="32"/>
        </w:rPr>
        <w:t>合同</w:t>
      </w:r>
      <w:r w:rsidR="00933DBC">
        <w:rPr>
          <w:rFonts w:ascii="仿宋" w:eastAsia="仿宋" w:hAnsi="仿宋" w:hint="eastAsia"/>
          <w:sz w:val="32"/>
          <w:szCs w:val="32"/>
        </w:rPr>
        <w:t>，</w:t>
      </w:r>
      <w:r w:rsidR="000E59CD" w:rsidRPr="002B082F">
        <w:rPr>
          <w:rFonts w:ascii="仿宋" w:eastAsia="仿宋" w:hAnsi="仿宋" w:hint="eastAsia"/>
          <w:sz w:val="32"/>
          <w:szCs w:val="32"/>
        </w:rPr>
        <w:t>及时组织相关人员完整、准确地向税务机关申报和缴纳对应的个人所得税，并组织国内外</w:t>
      </w:r>
      <w:r w:rsidR="000E59CD" w:rsidRPr="002B082F">
        <w:rPr>
          <w:rFonts w:ascii="仿宋" w:eastAsia="仿宋" w:hAnsi="仿宋" w:hint="eastAsia"/>
          <w:sz w:val="32"/>
          <w:szCs w:val="32"/>
        </w:rPr>
        <w:lastRenderedPageBreak/>
        <w:t>球员、教练员认真学习有关法律法规知识</w:t>
      </w:r>
      <w:r w:rsidR="000E59CD">
        <w:rPr>
          <w:rFonts w:ascii="仿宋" w:eastAsia="仿宋" w:hAnsi="仿宋" w:hint="eastAsia"/>
          <w:sz w:val="32"/>
          <w:szCs w:val="32"/>
        </w:rPr>
        <w:t>。</w:t>
      </w:r>
    </w:p>
    <w:p w14:paraId="6A7FC1B9" w14:textId="6664B042" w:rsidR="00632607" w:rsidRDefault="00233BC7" w:rsidP="00B20B38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233BC7">
        <w:rPr>
          <w:rFonts w:ascii="仿宋" w:eastAsia="仿宋" w:hAnsi="仿宋" w:hint="eastAsia"/>
          <w:b/>
          <w:sz w:val="32"/>
          <w:szCs w:val="32"/>
        </w:rPr>
        <w:t>二、规范管理俱乐部与教练员、球员合同的主要工作内容和安排</w:t>
      </w:r>
    </w:p>
    <w:p w14:paraId="3FCABCBA" w14:textId="084F32D5" w:rsidR="00233BC7" w:rsidRDefault="00233BC7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33BC7"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自查阶段</w:t>
      </w:r>
    </w:p>
    <w:p w14:paraId="4AAC89B7" w14:textId="2FF730EB" w:rsidR="00102C9C" w:rsidRDefault="00233BC7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中国足协已于2</w:t>
      </w:r>
      <w:r>
        <w:rPr>
          <w:rFonts w:ascii="仿宋" w:eastAsia="仿宋" w:hAnsi="仿宋"/>
          <w:sz w:val="32"/>
          <w:szCs w:val="32"/>
        </w:rPr>
        <w:t>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月下发《中国足球协会关于开展职业俱乐部工作合同和纳税情况自查的通知》（</w:t>
      </w:r>
      <w:r w:rsidRPr="00F64EF3">
        <w:rPr>
          <w:rFonts w:ascii="仿宋" w:eastAsia="仿宋" w:hAnsi="仿宋" w:hint="eastAsia"/>
          <w:sz w:val="32"/>
          <w:szCs w:val="32"/>
        </w:rPr>
        <w:t>足球字〔201</w:t>
      </w:r>
      <w:r w:rsidRPr="00F64EF3">
        <w:rPr>
          <w:rFonts w:ascii="仿宋" w:eastAsia="仿宋" w:hAnsi="仿宋"/>
          <w:sz w:val="32"/>
          <w:szCs w:val="32"/>
        </w:rPr>
        <w:t>8</w:t>
      </w:r>
      <w:r w:rsidRPr="00F64EF3"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404</w:t>
      </w:r>
      <w:r w:rsidRPr="00F64EF3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</w:t>
      </w:r>
      <w:r w:rsidR="00321F01">
        <w:rPr>
          <w:rFonts w:ascii="仿宋" w:eastAsia="仿宋" w:hAnsi="仿宋" w:hint="eastAsia"/>
          <w:sz w:val="32"/>
          <w:szCs w:val="32"/>
        </w:rPr>
        <w:t>，各俱乐部</w:t>
      </w:r>
      <w:r w:rsidR="00933DBC">
        <w:rPr>
          <w:rFonts w:ascii="仿宋" w:eastAsia="仿宋" w:hAnsi="仿宋" w:hint="eastAsia"/>
          <w:sz w:val="32"/>
          <w:szCs w:val="32"/>
        </w:rPr>
        <w:t>要</w:t>
      </w:r>
      <w:r w:rsidR="00321F01">
        <w:rPr>
          <w:rFonts w:ascii="仿宋" w:eastAsia="仿宋" w:hAnsi="仿宋" w:hint="eastAsia"/>
          <w:sz w:val="32"/>
          <w:szCs w:val="32"/>
        </w:rPr>
        <w:t>按照通知的要求，</w:t>
      </w:r>
      <w:r w:rsidR="00933DBC">
        <w:rPr>
          <w:rFonts w:ascii="仿宋" w:eastAsia="仿宋" w:hAnsi="仿宋" w:hint="eastAsia"/>
          <w:sz w:val="32"/>
          <w:szCs w:val="32"/>
        </w:rPr>
        <w:t>持续开展</w:t>
      </w:r>
      <w:r w:rsidR="00321F01">
        <w:rPr>
          <w:rFonts w:ascii="仿宋" w:eastAsia="仿宋" w:hAnsi="仿宋" w:hint="eastAsia"/>
          <w:sz w:val="32"/>
          <w:szCs w:val="32"/>
        </w:rPr>
        <w:t>各自俱乐部的自查</w:t>
      </w:r>
      <w:r w:rsidR="00933DBC">
        <w:rPr>
          <w:rFonts w:ascii="仿宋" w:eastAsia="仿宋" w:hAnsi="仿宋" w:hint="eastAsia"/>
          <w:sz w:val="32"/>
          <w:szCs w:val="32"/>
        </w:rPr>
        <w:t>自纠</w:t>
      </w:r>
      <w:r w:rsidR="00321F01">
        <w:rPr>
          <w:rFonts w:ascii="仿宋" w:eastAsia="仿宋" w:hAnsi="仿宋" w:hint="eastAsia"/>
          <w:sz w:val="32"/>
          <w:szCs w:val="32"/>
        </w:rPr>
        <w:t>工作</w:t>
      </w:r>
      <w:r w:rsidR="00CB69DC">
        <w:rPr>
          <w:rFonts w:ascii="仿宋" w:eastAsia="仿宋" w:hAnsi="仿宋" w:hint="eastAsia"/>
          <w:sz w:val="32"/>
          <w:szCs w:val="32"/>
        </w:rPr>
        <w:t>。</w:t>
      </w:r>
    </w:p>
    <w:p w14:paraId="5DB52B06" w14:textId="4160E30A" w:rsidR="00410D7A" w:rsidRDefault="00102C9C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根据自查情况，</w:t>
      </w:r>
      <w:r w:rsidR="00321F01">
        <w:rPr>
          <w:rFonts w:ascii="仿宋" w:eastAsia="仿宋" w:hAnsi="仿宋" w:hint="eastAsia"/>
          <w:sz w:val="32"/>
          <w:szCs w:val="32"/>
        </w:rPr>
        <w:t>相关俱乐部</w:t>
      </w:r>
      <w:r w:rsidR="002E5A85">
        <w:rPr>
          <w:rFonts w:ascii="仿宋" w:eastAsia="仿宋" w:hAnsi="仿宋" w:hint="eastAsia"/>
          <w:sz w:val="32"/>
          <w:szCs w:val="32"/>
        </w:rPr>
        <w:t>应于2</w:t>
      </w:r>
      <w:r w:rsidR="002E5A85">
        <w:rPr>
          <w:rFonts w:ascii="仿宋" w:eastAsia="仿宋" w:hAnsi="仿宋"/>
          <w:sz w:val="32"/>
          <w:szCs w:val="32"/>
        </w:rPr>
        <w:t>018</w:t>
      </w:r>
      <w:r w:rsidR="002E5A85">
        <w:rPr>
          <w:rFonts w:ascii="仿宋" w:eastAsia="仿宋" w:hAnsi="仿宋" w:hint="eastAsia"/>
          <w:sz w:val="32"/>
          <w:szCs w:val="32"/>
        </w:rPr>
        <w:t>年1</w:t>
      </w:r>
      <w:r w:rsidR="002E5A85">
        <w:rPr>
          <w:rFonts w:ascii="仿宋" w:eastAsia="仿宋" w:hAnsi="仿宋"/>
          <w:sz w:val="32"/>
          <w:szCs w:val="32"/>
        </w:rPr>
        <w:t>2</w:t>
      </w:r>
      <w:r w:rsidR="002E5A85">
        <w:rPr>
          <w:rFonts w:ascii="仿宋" w:eastAsia="仿宋" w:hAnsi="仿宋" w:hint="eastAsia"/>
          <w:sz w:val="32"/>
          <w:szCs w:val="32"/>
        </w:rPr>
        <w:t>月3</w:t>
      </w:r>
      <w:r w:rsidR="002E5A85">
        <w:rPr>
          <w:rFonts w:ascii="仿宋" w:eastAsia="仿宋" w:hAnsi="仿宋"/>
          <w:sz w:val="32"/>
          <w:szCs w:val="32"/>
        </w:rPr>
        <w:t>1</w:t>
      </w:r>
      <w:r w:rsidR="002E5A85">
        <w:rPr>
          <w:rFonts w:ascii="仿宋" w:eastAsia="仿宋" w:hAnsi="仿宋" w:hint="eastAsia"/>
          <w:sz w:val="32"/>
          <w:szCs w:val="32"/>
        </w:rPr>
        <w:t>日前将已</w:t>
      </w:r>
      <w:r w:rsidR="00321F01">
        <w:rPr>
          <w:rFonts w:ascii="仿宋" w:eastAsia="仿宋" w:hAnsi="仿宋" w:hint="eastAsia"/>
          <w:sz w:val="32"/>
          <w:szCs w:val="32"/>
        </w:rPr>
        <w:t>签署但未备案的合同或协议</w:t>
      </w:r>
      <w:r w:rsidR="002E5A85">
        <w:rPr>
          <w:rFonts w:ascii="仿宋" w:eastAsia="仿宋" w:hAnsi="仿宋" w:hint="eastAsia"/>
          <w:sz w:val="32"/>
          <w:szCs w:val="32"/>
        </w:rPr>
        <w:t>（未备案合同或协议的期限应与已经完成备案的合同一致）</w:t>
      </w:r>
      <w:r w:rsidR="00321F01">
        <w:rPr>
          <w:rFonts w:ascii="仿宋" w:eastAsia="仿宋" w:hAnsi="仿宋" w:hint="eastAsia"/>
          <w:sz w:val="32"/>
          <w:szCs w:val="32"/>
        </w:rPr>
        <w:t>，提交至中国足协进行备案。</w:t>
      </w:r>
    </w:p>
    <w:p w14:paraId="615DC631" w14:textId="08CFC0DC" w:rsidR="00233BC7" w:rsidRDefault="00CB69DC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对于</w:t>
      </w:r>
      <w:r w:rsidR="00102C9C">
        <w:rPr>
          <w:rFonts w:ascii="仿宋" w:eastAsia="仿宋" w:hAnsi="仿宋" w:hint="eastAsia"/>
          <w:sz w:val="32"/>
          <w:szCs w:val="32"/>
        </w:rPr>
        <w:t>在规定时间内</w:t>
      </w:r>
      <w:r>
        <w:rPr>
          <w:rFonts w:ascii="仿宋" w:eastAsia="仿宋" w:hAnsi="仿宋" w:hint="eastAsia"/>
          <w:sz w:val="32"/>
          <w:szCs w:val="32"/>
        </w:rPr>
        <w:t>已经完成</w:t>
      </w:r>
      <w:r w:rsidR="00102C9C">
        <w:rPr>
          <w:rFonts w:ascii="仿宋" w:eastAsia="仿宋" w:hAnsi="仿宋" w:hint="eastAsia"/>
          <w:sz w:val="32"/>
          <w:szCs w:val="32"/>
        </w:rPr>
        <w:t>各类</w:t>
      </w:r>
      <w:r>
        <w:rPr>
          <w:rFonts w:ascii="仿宋" w:eastAsia="仿宋" w:hAnsi="仿宋" w:hint="eastAsia"/>
          <w:sz w:val="32"/>
          <w:szCs w:val="32"/>
        </w:rPr>
        <w:t>合同备案的俱乐部，中国足协</w:t>
      </w:r>
      <w:r w:rsidR="003D354C">
        <w:rPr>
          <w:rFonts w:ascii="仿宋" w:eastAsia="仿宋" w:hAnsi="仿宋" w:hint="eastAsia"/>
          <w:sz w:val="32"/>
          <w:szCs w:val="32"/>
        </w:rPr>
        <w:t>在行业内</w:t>
      </w:r>
      <w:r>
        <w:rPr>
          <w:rFonts w:ascii="仿宋" w:eastAsia="仿宋" w:hAnsi="仿宋" w:hint="eastAsia"/>
          <w:sz w:val="32"/>
          <w:szCs w:val="32"/>
        </w:rPr>
        <w:t>不再追究其相关责任。</w:t>
      </w:r>
    </w:p>
    <w:p w14:paraId="6A5500E7" w14:textId="217F0612" w:rsidR="00CB69DC" w:rsidRDefault="00CB69DC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920E8A">
        <w:rPr>
          <w:rFonts w:ascii="仿宋" w:eastAsia="仿宋" w:hAnsi="仿宋" w:hint="eastAsia"/>
          <w:sz w:val="32"/>
          <w:szCs w:val="32"/>
        </w:rPr>
        <w:t>重点稽查</w:t>
      </w:r>
      <w:r>
        <w:rPr>
          <w:rFonts w:ascii="仿宋" w:eastAsia="仿宋" w:hAnsi="仿宋" w:hint="eastAsia"/>
          <w:sz w:val="32"/>
          <w:szCs w:val="32"/>
        </w:rPr>
        <w:t>阶段</w:t>
      </w:r>
    </w:p>
    <w:p w14:paraId="1E9022D3" w14:textId="2526615C" w:rsidR="00920E8A" w:rsidRDefault="00CB69DC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</w:t>
      </w:r>
      <w:r w:rsidR="006E79B0">
        <w:rPr>
          <w:rFonts w:ascii="仿宋" w:eastAsia="仿宋" w:hAnsi="仿宋" w:hint="eastAsia"/>
          <w:sz w:val="32"/>
          <w:szCs w:val="32"/>
        </w:rPr>
        <w:t>1月至6月</w:t>
      </w:r>
      <w:r w:rsidR="00920E8A">
        <w:rPr>
          <w:rFonts w:ascii="仿宋" w:eastAsia="仿宋" w:hAnsi="仿宋" w:hint="eastAsia"/>
          <w:sz w:val="32"/>
          <w:szCs w:val="32"/>
        </w:rPr>
        <w:t>期间</w:t>
      </w:r>
      <w:r>
        <w:rPr>
          <w:rFonts w:ascii="仿宋" w:eastAsia="仿宋" w:hAnsi="仿宋" w:hint="eastAsia"/>
          <w:sz w:val="32"/>
          <w:szCs w:val="32"/>
        </w:rPr>
        <w:t>，中国足协</w:t>
      </w:r>
      <w:r w:rsidR="00076AAA">
        <w:rPr>
          <w:rFonts w:ascii="仿宋" w:eastAsia="仿宋" w:hAnsi="仿宋" w:hint="eastAsia"/>
          <w:sz w:val="32"/>
          <w:szCs w:val="32"/>
        </w:rPr>
        <w:t>与各会员协会</w:t>
      </w:r>
      <w:r>
        <w:rPr>
          <w:rFonts w:ascii="仿宋" w:eastAsia="仿宋" w:hAnsi="仿宋" w:hint="eastAsia"/>
          <w:sz w:val="32"/>
          <w:szCs w:val="32"/>
        </w:rPr>
        <w:t>将对俱乐部备案的合同进行专项审查，</w:t>
      </w:r>
      <w:r w:rsidR="006E79B0">
        <w:rPr>
          <w:rFonts w:ascii="仿宋" w:eastAsia="仿宋" w:hAnsi="仿宋" w:hint="eastAsia"/>
          <w:sz w:val="32"/>
          <w:szCs w:val="32"/>
        </w:rPr>
        <w:t>按照</w:t>
      </w:r>
      <w:r w:rsidR="006E79B0" w:rsidRPr="00F64EF3">
        <w:rPr>
          <w:rFonts w:ascii="仿宋" w:eastAsia="仿宋" w:hAnsi="仿宋" w:hint="eastAsia"/>
          <w:sz w:val="32"/>
          <w:szCs w:val="32"/>
        </w:rPr>
        <w:t>《中国足球协会职业俱乐部财务监管规程》</w:t>
      </w:r>
      <w:r w:rsidR="006E79B0">
        <w:rPr>
          <w:rFonts w:ascii="仿宋" w:eastAsia="仿宋" w:hAnsi="仿宋" w:hint="eastAsia"/>
          <w:sz w:val="32"/>
          <w:szCs w:val="32"/>
        </w:rPr>
        <w:t>的要求，采取</w:t>
      </w:r>
      <w:r w:rsidR="00920E8A">
        <w:rPr>
          <w:rFonts w:ascii="仿宋" w:eastAsia="仿宋" w:hAnsi="仿宋" w:hint="eastAsia"/>
          <w:sz w:val="32"/>
          <w:szCs w:val="32"/>
        </w:rPr>
        <w:t>统一财务账户、公开财务数据等</w:t>
      </w:r>
      <w:r w:rsidR="006E79B0">
        <w:rPr>
          <w:rFonts w:ascii="仿宋" w:eastAsia="仿宋" w:hAnsi="仿宋" w:hint="eastAsia"/>
          <w:sz w:val="32"/>
          <w:szCs w:val="32"/>
        </w:rPr>
        <w:t>多种有效措施，</w:t>
      </w:r>
      <w:r w:rsidR="00920E8A">
        <w:rPr>
          <w:rFonts w:ascii="仿宋" w:eastAsia="仿宋" w:hAnsi="仿宋" w:hint="eastAsia"/>
          <w:sz w:val="32"/>
          <w:szCs w:val="32"/>
        </w:rPr>
        <w:t>并与税务等</w:t>
      </w:r>
      <w:r w:rsidR="006E79B0">
        <w:rPr>
          <w:rFonts w:ascii="仿宋" w:eastAsia="仿宋" w:hAnsi="仿宋" w:hint="eastAsia"/>
          <w:sz w:val="32"/>
          <w:szCs w:val="32"/>
        </w:rPr>
        <w:t>多部门跨行业联合稽查，坚决整治职业联赛中俱乐部与球员签订“阴阳合同”逃避监管</w:t>
      </w:r>
      <w:r w:rsidR="00920E8A">
        <w:rPr>
          <w:rFonts w:ascii="仿宋" w:eastAsia="仿宋" w:hAnsi="仿宋" w:hint="eastAsia"/>
          <w:sz w:val="32"/>
          <w:szCs w:val="32"/>
        </w:rPr>
        <w:t>、逃税漏税等</w:t>
      </w:r>
      <w:r w:rsidR="006E79B0">
        <w:rPr>
          <w:rFonts w:ascii="仿宋" w:eastAsia="仿宋" w:hAnsi="仿宋" w:hint="eastAsia"/>
          <w:sz w:val="32"/>
          <w:szCs w:val="32"/>
        </w:rPr>
        <w:t>问题。</w:t>
      </w:r>
    </w:p>
    <w:p w14:paraId="4380CC1F" w14:textId="789944F8" w:rsidR="00102C9C" w:rsidRPr="00102C9C" w:rsidRDefault="00102C9C" w:rsidP="00102C9C">
      <w:pPr>
        <w:ind w:firstLine="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1、各俱乐部应当按照《中国足球协会职业俱乐部财务监管规程》F.</w:t>
      </w:r>
      <w:r>
        <w:rPr>
          <w:rFonts w:ascii="仿宋" w:eastAsia="仿宋" w:hAnsi="仿宋"/>
          <w:sz w:val="32"/>
          <w:szCs w:val="32"/>
        </w:rPr>
        <w:t>02</w:t>
      </w:r>
      <w:r>
        <w:rPr>
          <w:rFonts w:ascii="仿宋" w:eastAsia="仿宋" w:hAnsi="仿宋" w:hint="eastAsia"/>
          <w:sz w:val="32"/>
          <w:szCs w:val="32"/>
        </w:rPr>
        <w:t>规定，于2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年3月1日前向中国足协备案</w:t>
      </w:r>
      <w:r>
        <w:rPr>
          <w:rFonts w:ascii="仿宋" w:eastAsia="仿宋" w:hAnsi="仿宋" w:hint="eastAsia"/>
          <w:sz w:val="32"/>
          <w:szCs w:val="32"/>
        </w:rPr>
        <w:lastRenderedPageBreak/>
        <w:t>俱乐部使用的各类银行账户（包括海外银行账户和在线支付平台账户）的明细清单。备案的银行账户明细清单应当列明开户人姓名、开户行名称、账号、</w:t>
      </w:r>
      <w:r w:rsidR="003D354C">
        <w:rPr>
          <w:rFonts w:ascii="仿宋" w:eastAsia="仿宋" w:hAnsi="仿宋" w:hint="eastAsia"/>
          <w:sz w:val="32"/>
          <w:szCs w:val="32"/>
        </w:rPr>
        <w:t>用</w:t>
      </w:r>
      <w:r>
        <w:rPr>
          <w:rFonts w:ascii="仿宋" w:eastAsia="仿宋" w:hAnsi="仿宋" w:hint="eastAsia"/>
          <w:sz w:val="32"/>
          <w:szCs w:val="32"/>
        </w:rPr>
        <w:t>途等事项。同时，俱乐部必须指定专门的银行账户用于支付球员薪酬、奖金等人工成本。俱乐部新开立账户或注销账户的，应当在3个工作日内向中国足协进行备案。</w:t>
      </w:r>
    </w:p>
    <w:p w14:paraId="0C7D1664" w14:textId="7C78FC75" w:rsidR="003F0BA2" w:rsidRDefault="00102C9C" w:rsidP="00102C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B46B7E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俱乐部与教练员、球员备案合同时，应当同时提交《职业俱乐部关于遵守财务监管要求的声明》、《职业俱乐部员工关于遵守财务监管要求的诚信确认函》。未签署相关声明和确认函的，不予办理教练员或球员注册手续。</w:t>
      </w:r>
    </w:p>
    <w:p w14:paraId="0256A162" w14:textId="2437860B" w:rsidR="00523D1F" w:rsidRPr="008F7698" w:rsidRDefault="00B46B7E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F7698">
        <w:rPr>
          <w:rFonts w:ascii="仿宋" w:eastAsia="仿宋" w:hAnsi="仿宋"/>
          <w:sz w:val="32"/>
          <w:szCs w:val="32"/>
        </w:rPr>
        <w:t>3</w:t>
      </w:r>
      <w:r w:rsidRPr="008F7698">
        <w:rPr>
          <w:rFonts w:ascii="仿宋" w:eastAsia="仿宋" w:hAnsi="仿宋" w:hint="eastAsia"/>
          <w:sz w:val="32"/>
          <w:szCs w:val="32"/>
        </w:rPr>
        <w:t>、</w:t>
      </w:r>
      <w:r w:rsidR="00523D1F" w:rsidRPr="008F7698">
        <w:rPr>
          <w:rFonts w:ascii="仿宋" w:eastAsia="仿宋" w:hAnsi="仿宋" w:hint="eastAsia"/>
          <w:sz w:val="32"/>
          <w:szCs w:val="32"/>
        </w:rPr>
        <w:t>俱乐部与教练员、球员的合同（一式四份）在中国足协备案并加盖“中国足协合同备案章”</w:t>
      </w:r>
      <w:r w:rsidR="00704DBF" w:rsidRPr="008F7698">
        <w:rPr>
          <w:rFonts w:ascii="仿宋" w:eastAsia="仿宋" w:hAnsi="仿宋" w:hint="eastAsia"/>
          <w:sz w:val="32"/>
          <w:szCs w:val="32"/>
        </w:rPr>
        <w:t>，</w:t>
      </w:r>
      <w:r w:rsidR="00523D1F" w:rsidRPr="008F7698">
        <w:rPr>
          <w:rFonts w:ascii="仿宋" w:eastAsia="仿宋" w:hAnsi="仿宋" w:hint="eastAsia"/>
          <w:sz w:val="32"/>
          <w:szCs w:val="32"/>
        </w:rPr>
        <w:t>俱乐部应将</w:t>
      </w:r>
      <w:r w:rsidR="00704DBF" w:rsidRPr="008F7698">
        <w:rPr>
          <w:rFonts w:ascii="仿宋" w:eastAsia="仿宋" w:hAnsi="仿宋" w:hint="eastAsia"/>
          <w:sz w:val="32"/>
          <w:szCs w:val="32"/>
        </w:rPr>
        <w:t>加盖</w:t>
      </w:r>
      <w:r w:rsidR="00523D1F" w:rsidRPr="008F7698">
        <w:rPr>
          <w:rFonts w:ascii="仿宋" w:eastAsia="仿宋" w:hAnsi="仿宋" w:hint="eastAsia"/>
          <w:sz w:val="32"/>
          <w:szCs w:val="32"/>
        </w:rPr>
        <w:t>“中国足协合同备案章”的合同交于各相关方。</w:t>
      </w:r>
      <w:r w:rsidR="009D4E0E" w:rsidRPr="008F7698">
        <w:rPr>
          <w:rFonts w:ascii="仿宋" w:eastAsia="仿宋" w:hAnsi="仿宋" w:hint="eastAsia"/>
          <w:sz w:val="32"/>
          <w:szCs w:val="32"/>
        </w:rPr>
        <w:t>未备案合同不受行业保护</w:t>
      </w:r>
      <w:r w:rsidR="00704DBF" w:rsidRPr="008F7698">
        <w:rPr>
          <w:rFonts w:ascii="仿宋" w:eastAsia="仿宋" w:hAnsi="仿宋" w:hint="eastAsia"/>
          <w:sz w:val="32"/>
          <w:szCs w:val="32"/>
        </w:rPr>
        <w:t>，并对相关责任方进行处罚</w:t>
      </w:r>
      <w:r w:rsidR="009D4E0E" w:rsidRPr="008F7698">
        <w:rPr>
          <w:rFonts w:ascii="仿宋" w:eastAsia="仿宋" w:hAnsi="仿宋" w:hint="eastAsia"/>
          <w:sz w:val="32"/>
          <w:szCs w:val="32"/>
        </w:rPr>
        <w:t>。</w:t>
      </w:r>
    </w:p>
    <w:p w14:paraId="3D3FF7B6" w14:textId="54E46C68" w:rsidR="002E5A85" w:rsidRDefault="002E5A85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EB465A">
        <w:rPr>
          <w:rFonts w:ascii="仿宋" w:eastAsia="仿宋" w:hAnsi="仿宋" w:hint="eastAsia"/>
          <w:sz w:val="32"/>
          <w:szCs w:val="32"/>
        </w:rPr>
        <w:t>“阴阳合同”的认定</w:t>
      </w:r>
    </w:p>
    <w:p w14:paraId="6D5EB2D7" w14:textId="444FD68A" w:rsidR="00ED5172" w:rsidRDefault="00EB465A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中国足协将成立</w:t>
      </w:r>
      <w:bookmarkStart w:id="1" w:name="_Hlk532306977"/>
      <w:r w:rsidR="00ED5172">
        <w:rPr>
          <w:rFonts w:ascii="仿宋" w:eastAsia="仿宋" w:hAnsi="仿宋" w:hint="eastAsia"/>
          <w:sz w:val="32"/>
          <w:szCs w:val="32"/>
        </w:rPr>
        <w:t>合同审查</w:t>
      </w:r>
      <w:r w:rsidR="000E1C82">
        <w:rPr>
          <w:rFonts w:ascii="仿宋" w:eastAsia="仿宋" w:hAnsi="仿宋" w:hint="eastAsia"/>
          <w:sz w:val="32"/>
          <w:szCs w:val="32"/>
        </w:rPr>
        <w:t>联合工作</w:t>
      </w:r>
      <w:r w:rsidR="00102C9C">
        <w:rPr>
          <w:rFonts w:ascii="仿宋" w:eastAsia="仿宋" w:hAnsi="仿宋" w:hint="eastAsia"/>
          <w:sz w:val="32"/>
          <w:szCs w:val="32"/>
        </w:rPr>
        <w:t>组</w:t>
      </w:r>
      <w:bookmarkEnd w:id="1"/>
      <w:r w:rsidR="00102C9C">
        <w:rPr>
          <w:rFonts w:ascii="仿宋" w:eastAsia="仿宋" w:hAnsi="仿宋" w:hint="eastAsia"/>
          <w:sz w:val="32"/>
          <w:szCs w:val="32"/>
        </w:rPr>
        <w:t>，对</w:t>
      </w:r>
      <w:r w:rsidR="00704DBF">
        <w:rPr>
          <w:rFonts w:ascii="仿宋" w:eastAsia="仿宋" w:hAnsi="仿宋" w:hint="eastAsia"/>
          <w:sz w:val="32"/>
          <w:szCs w:val="32"/>
        </w:rPr>
        <w:t>工作</w:t>
      </w:r>
      <w:r w:rsidR="00102C9C">
        <w:rPr>
          <w:rFonts w:ascii="仿宋" w:eastAsia="仿宋" w:hAnsi="仿宋" w:hint="eastAsia"/>
          <w:sz w:val="32"/>
          <w:szCs w:val="32"/>
        </w:rPr>
        <w:t>合同进行审</w:t>
      </w:r>
      <w:r w:rsidR="00704DBF">
        <w:rPr>
          <w:rFonts w:ascii="仿宋" w:eastAsia="仿宋" w:hAnsi="仿宋" w:hint="eastAsia"/>
          <w:sz w:val="32"/>
          <w:szCs w:val="32"/>
        </w:rPr>
        <w:t>查</w:t>
      </w:r>
      <w:r w:rsidR="00102C9C">
        <w:rPr>
          <w:rFonts w:ascii="仿宋" w:eastAsia="仿宋" w:hAnsi="仿宋" w:hint="eastAsia"/>
          <w:sz w:val="32"/>
          <w:szCs w:val="32"/>
        </w:rPr>
        <w:t>。</w:t>
      </w:r>
      <w:r w:rsidR="00F0055D">
        <w:rPr>
          <w:rFonts w:ascii="仿宋" w:eastAsia="仿宋" w:hAnsi="仿宋" w:hint="eastAsia"/>
          <w:sz w:val="32"/>
          <w:szCs w:val="32"/>
        </w:rPr>
        <w:t>联合工作组将按照实质重于形式的原则，</w:t>
      </w:r>
      <w:r w:rsidR="00704DBF">
        <w:rPr>
          <w:rFonts w:ascii="仿宋" w:eastAsia="仿宋" w:hAnsi="仿宋" w:hint="eastAsia"/>
          <w:sz w:val="32"/>
          <w:szCs w:val="32"/>
        </w:rPr>
        <w:t>进行</w:t>
      </w:r>
      <w:bookmarkStart w:id="2" w:name="_Hlk532306883"/>
      <w:r w:rsidR="00F0055D">
        <w:rPr>
          <w:rFonts w:ascii="仿宋" w:eastAsia="仿宋" w:hAnsi="仿宋" w:hint="eastAsia"/>
          <w:sz w:val="32"/>
          <w:szCs w:val="32"/>
        </w:rPr>
        <w:t>审核和认定</w:t>
      </w:r>
      <w:bookmarkEnd w:id="2"/>
      <w:r w:rsidR="00F0055D">
        <w:rPr>
          <w:rFonts w:ascii="仿宋" w:eastAsia="仿宋" w:hAnsi="仿宋" w:hint="eastAsia"/>
          <w:sz w:val="32"/>
          <w:szCs w:val="32"/>
        </w:rPr>
        <w:t xml:space="preserve"> </w:t>
      </w:r>
      <w:r w:rsidR="00704DBF">
        <w:rPr>
          <w:rFonts w:ascii="仿宋" w:eastAsia="仿宋" w:hAnsi="仿宋" w:hint="eastAsia"/>
          <w:sz w:val="32"/>
          <w:szCs w:val="32"/>
        </w:rPr>
        <w:t>，以下类型的合同将被认定为</w:t>
      </w:r>
      <w:r w:rsidR="00F0055D">
        <w:rPr>
          <w:rFonts w:ascii="仿宋" w:eastAsia="仿宋" w:hAnsi="仿宋" w:hint="eastAsia"/>
          <w:sz w:val="32"/>
          <w:szCs w:val="32"/>
        </w:rPr>
        <w:t>“阴阳合同”</w:t>
      </w:r>
      <w:r w:rsidR="00704DBF">
        <w:rPr>
          <w:rFonts w:ascii="仿宋" w:eastAsia="仿宋" w:hAnsi="仿宋" w:hint="eastAsia"/>
          <w:sz w:val="32"/>
          <w:szCs w:val="32"/>
        </w:rPr>
        <w:t>：</w:t>
      </w:r>
    </w:p>
    <w:p w14:paraId="5AF4ACCA" w14:textId="2CA743AF" w:rsidR="00EB465A" w:rsidRDefault="00802CA0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ED5172">
        <w:rPr>
          <w:rFonts w:ascii="仿宋" w:eastAsia="仿宋" w:hAnsi="仿宋" w:hint="eastAsia"/>
          <w:sz w:val="32"/>
          <w:szCs w:val="32"/>
        </w:rPr>
        <w:t>在基本薪酬合同的基础上，</w:t>
      </w:r>
      <w:r w:rsidR="00102C9C">
        <w:rPr>
          <w:rFonts w:ascii="仿宋" w:eastAsia="仿宋" w:hAnsi="仿宋" w:hint="eastAsia"/>
          <w:sz w:val="32"/>
          <w:szCs w:val="32"/>
        </w:rPr>
        <w:t>对于实际为支付薪酬，但通过</w:t>
      </w:r>
      <w:proofErr w:type="gramStart"/>
      <w:r w:rsidR="00102C9C">
        <w:rPr>
          <w:rFonts w:ascii="仿宋" w:eastAsia="仿宋" w:hAnsi="仿宋" w:hint="eastAsia"/>
          <w:sz w:val="32"/>
          <w:szCs w:val="32"/>
        </w:rPr>
        <w:t>无商业</w:t>
      </w:r>
      <w:proofErr w:type="gramEnd"/>
      <w:r w:rsidR="00102C9C">
        <w:rPr>
          <w:rFonts w:ascii="仿宋" w:eastAsia="仿宋" w:hAnsi="仿宋" w:hint="eastAsia"/>
          <w:sz w:val="32"/>
          <w:szCs w:val="32"/>
        </w:rPr>
        <w:t>实质</w:t>
      </w:r>
      <w:r w:rsidR="00ED5172">
        <w:rPr>
          <w:rFonts w:ascii="仿宋" w:eastAsia="仿宋" w:hAnsi="仿宋" w:hint="eastAsia"/>
          <w:sz w:val="32"/>
          <w:szCs w:val="32"/>
        </w:rPr>
        <w:t>或明显高于市场价值</w:t>
      </w:r>
      <w:r w:rsidR="00102C9C">
        <w:rPr>
          <w:rFonts w:ascii="仿宋" w:eastAsia="仿宋" w:hAnsi="仿宋" w:hint="eastAsia"/>
          <w:sz w:val="32"/>
          <w:szCs w:val="32"/>
        </w:rPr>
        <w:t>的“代言合同”、“签字费合同”等形式</w:t>
      </w:r>
      <w:r>
        <w:rPr>
          <w:rFonts w:ascii="仿宋" w:eastAsia="仿宋" w:hAnsi="仿宋" w:hint="eastAsia"/>
          <w:sz w:val="32"/>
          <w:szCs w:val="32"/>
        </w:rPr>
        <w:t>偷逃、</w:t>
      </w:r>
      <w:r w:rsidR="00102C9C">
        <w:rPr>
          <w:rFonts w:ascii="仿宋" w:eastAsia="仿宋" w:hAnsi="仿宋" w:hint="eastAsia"/>
          <w:sz w:val="32"/>
          <w:szCs w:val="32"/>
        </w:rPr>
        <w:t>规避缴纳税款</w:t>
      </w:r>
      <w:r w:rsidR="00ED5172">
        <w:rPr>
          <w:rFonts w:ascii="仿宋" w:eastAsia="仿宋" w:hAnsi="仿宋" w:hint="eastAsia"/>
          <w:sz w:val="32"/>
          <w:szCs w:val="32"/>
        </w:rPr>
        <w:t>、诱导违约的</w:t>
      </w:r>
      <w:r w:rsidR="00704DBF">
        <w:rPr>
          <w:rFonts w:ascii="仿宋" w:eastAsia="仿宋" w:hAnsi="仿宋" w:hint="eastAsia"/>
          <w:sz w:val="32"/>
          <w:szCs w:val="32"/>
        </w:rPr>
        <w:t>；</w:t>
      </w:r>
    </w:p>
    <w:p w14:paraId="589244F6" w14:textId="71F1CB40" w:rsidR="00ED5172" w:rsidRDefault="00802CA0" w:rsidP="00ED51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 w:rsidR="00ED5172">
        <w:rPr>
          <w:rFonts w:ascii="仿宋" w:eastAsia="仿宋" w:hAnsi="仿宋" w:hint="eastAsia"/>
          <w:sz w:val="32"/>
          <w:szCs w:val="32"/>
        </w:rPr>
        <w:t>俱乐部通过关联方、第三方支付、现金</w:t>
      </w:r>
      <w:r w:rsidR="008B3009">
        <w:rPr>
          <w:rFonts w:ascii="仿宋" w:eastAsia="仿宋" w:hAnsi="仿宋" w:hint="eastAsia"/>
          <w:sz w:val="32"/>
          <w:szCs w:val="32"/>
        </w:rPr>
        <w:t>或实物</w:t>
      </w:r>
      <w:r w:rsidR="00ED5172">
        <w:rPr>
          <w:rFonts w:ascii="仿宋" w:eastAsia="仿宋" w:hAnsi="仿宋" w:hint="eastAsia"/>
          <w:sz w:val="32"/>
          <w:szCs w:val="32"/>
        </w:rPr>
        <w:t>发放等</w:t>
      </w:r>
      <w:r w:rsidR="00ED5172">
        <w:rPr>
          <w:rFonts w:ascii="仿宋" w:eastAsia="仿宋" w:hAnsi="仿宋" w:hint="eastAsia"/>
          <w:sz w:val="32"/>
          <w:szCs w:val="32"/>
        </w:rPr>
        <w:lastRenderedPageBreak/>
        <w:t>方式，向教练员、球员支付薪酬的</w:t>
      </w:r>
      <w:r w:rsidR="00704DBF">
        <w:rPr>
          <w:rFonts w:ascii="仿宋" w:eastAsia="仿宋" w:hAnsi="仿宋" w:hint="eastAsia"/>
          <w:sz w:val="32"/>
          <w:szCs w:val="32"/>
        </w:rPr>
        <w:t>；</w:t>
      </w:r>
    </w:p>
    <w:p w14:paraId="1B88E8FE" w14:textId="7B154BAC" w:rsidR="00523D1F" w:rsidRPr="008F7698" w:rsidRDefault="00802CA0" w:rsidP="00ED517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F7698">
        <w:rPr>
          <w:rFonts w:ascii="仿宋" w:eastAsia="仿宋" w:hAnsi="仿宋"/>
          <w:sz w:val="32"/>
          <w:szCs w:val="32"/>
        </w:rPr>
        <w:t>3</w:t>
      </w:r>
      <w:r w:rsidRPr="008F7698">
        <w:rPr>
          <w:rFonts w:ascii="仿宋" w:eastAsia="仿宋" w:hAnsi="仿宋" w:hint="eastAsia"/>
          <w:sz w:val="32"/>
          <w:szCs w:val="32"/>
        </w:rPr>
        <w:t>、</w:t>
      </w:r>
      <w:r w:rsidR="00523D1F" w:rsidRPr="008F7698">
        <w:rPr>
          <w:rFonts w:ascii="仿宋" w:eastAsia="仿宋" w:hAnsi="仿宋" w:hint="eastAsia"/>
          <w:sz w:val="32"/>
          <w:szCs w:val="32"/>
        </w:rPr>
        <w:t>俱乐部与教练员、球员的合同未加盖“中国足协合同备案章”的</w:t>
      </w:r>
      <w:r w:rsidR="00704DBF" w:rsidRPr="008F7698">
        <w:rPr>
          <w:rFonts w:ascii="仿宋" w:eastAsia="仿宋" w:hAnsi="仿宋" w:hint="eastAsia"/>
          <w:sz w:val="32"/>
          <w:szCs w:val="32"/>
        </w:rPr>
        <w:t>；</w:t>
      </w:r>
    </w:p>
    <w:p w14:paraId="5A962650" w14:textId="09056FE0" w:rsidR="008B3009" w:rsidRDefault="00704DBF" w:rsidP="00704DB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4、经</w:t>
      </w:r>
      <w:r w:rsidR="008B3009">
        <w:rPr>
          <w:rFonts w:ascii="仿宋" w:eastAsia="仿宋" w:hAnsi="仿宋" w:hint="eastAsia"/>
          <w:sz w:val="32"/>
          <w:szCs w:val="32"/>
        </w:rPr>
        <w:t>合同审查联合工作组</w:t>
      </w:r>
      <w:r>
        <w:rPr>
          <w:rFonts w:ascii="仿宋" w:eastAsia="仿宋" w:hAnsi="仿宋" w:hint="eastAsia"/>
          <w:sz w:val="32"/>
          <w:szCs w:val="32"/>
        </w:rPr>
        <w:t>审核</w:t>
      </w:r>
      <w:r w:rsidR="00431B18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认定为“阴阳合同”</w:t>
      </w:r>
      <w:r w:rsidR="008B3009">
        <w:rPr>
          <w:rFonts w:ascii="仿宋" w:eastAsia="仿宋" w:hAnsi="仿宋" w:hint="eastAsia"/>
          <w:sz w:val="32"/>
          <w:szCs w:val="32"/>
        </w:rPr>
        <w:t>的。</w:t>
      </w:r>
    </w:p>
    <w:p w14:paraId="47053C69" w14:textId="578F7A01" w:rsidR="00704DBF" w:rsidRPr="00704DBF" w:rsidRDefault="008B3009" w:rsidP="00ED51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如被认定有签署“阴阳合同”的行为，</w:t>
      </w:r>
      <w:r w:rsidR="00704DBF">
        <w:rPr>
          <w:rFonts w:ascii="仿宋" w:eastAsia="仿宋" w:hAnsi="仿宋" w:hint="eastAsia"/>
          <w:sz w:val="32"/>
          <w:szCs w:val="32"/>
        </w:rPr>
        <w:t>相关俱乐部、教练员、球员将受到处罚。</w:t>
      </w:r>
    </w:p>
    <w:p w14:paraId="601DF1FD" w14:textId="207315CE" w:rsidR="00ED5172" w:rsidRPr="00ED5172" w:rsidRDefault="00ED5172" w:rsidP="00ED517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中国足协仲裁委员会自2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月1日起，在仲裁过程中，发现当事人签订的合同未在中国足协备案，中国足协仲裁委员会将终止案件审理，并提交至合同审查联合工作组审核和认定。</w:t>
      </w:r>
    </w:p>
    <w:p w14:paraId="23BD6171" w14:textId="5A1FBC07" w:rsidR="006E79B0" w:rsidRDefault="006E79B0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E5A85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）</w:t>
      </w:r>
      <w:r w:rsidR="00920E8A">
        <w:rPr>
          <w:rFonts w:ascii="仿宋" w:eastAsia="仿宋" w:hAnsi="仿宋" w:hint="eastAsia"/>
          <w:sz w:val="32"/>
          <w:szCs w:val="32"/>
        </w:rPr>
        <w:t>违规处罚</w:t>
      </w:r>
    </w:p>
    <w:p w14:paraId="72517B26" w14:textId="2CEB845A" w:rsidR="00802CA0" w:rsidRPr="00802CA0" w:rsidRDefault="00920E8A" w:rsidP="00802CA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从2</w:t>
      </w:r>
      <w:r>
        <w:rPr>
          <w:rFonts w:ascii="仿宋" w:eastAsia="仿宋" w:hAnsi="仿宋"/>
          <w:sz w:val="32"/>
          <w:szCs w:val="32"/>
        </w:rPr>
        <w:t>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月至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月期间，中国足协根据自查阶段、重点稽查阶段等情况，对于</w:t>
      </w:r>
      <w:r w:rsidR="004713FA">
        <w:rPr>
          <w:rFonts w:ascii="仿宋" w:eastAsia="仿宋" w:hAnsi="仿宋" w:hint="eastAsia"/>
          <w:sz w:val="32"/>
          <w:szCs w:val="32"/>
        </w:rPr>
        <w:t>被认定为</w:t>
      </w:r>
      <w:r>
        <w:rPr>
          <w:rFonts w:ascii="仿宋" w:eastAsia="仿宋" w:hAnsi="仿宋" w:hint="eastAsia"/>
          <w:sz w:val="32"/>
          <w:szCs w:val="32"/>
        </w:rPr>
        <w:t>签署“阴阳合同”的俱乐部、教练员、球员，</w:t>
      </w:r>
      <w:r w:rsidR="004713FA"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</w:rPr>
        <w:t>严肃处理。</w:t>
      </w:r>
      <w:r w:rsidR="00B57553">
        <w:rPr>
          <w:rFonts w:ascii="仿宋" w:eastAsia="仿宋" w:hAnsi="仿宋" w:hint="eastAsia"/>
          <w:sz w:val="32"/>
          <w:szCs w:val="32"/>
        </w:rPr>
        <w:t>发现有偷逃、规避缴纳税款线索的，移交税务机关等部门进行处理</w:t>
      </w:r>
      <w:r w:rsidR="003818B6">
        <w:rPr>
          <w:rFonts w:ascii="仿宋" w:eastAsia="仿宋" w:hAnsi="仿宋" w:hint="eastAsia"/>
          <w:sz w:val="32"/>
          <w:szCs w:val="32"/>
        </w:rPr>
        <w:t>。</w:t>
      </w:r>
    </w:p>
    <w:p w14:paraId="4B03BE5B" w14:textId="0820B11C" w:rsidR="00920E8A" w:rsidRDefault="00920E8A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中国足协</w:t>
      </w:r>
      <w:r w:rsidRPr="00920E8A">
        <w:rPr>
          <w:rFonts w:ascii="仿宋" w:eastAsia="仿宋" w:hAnsi="仿宋" w:hint="eastAsia"/>
          <w:sz w:val="32"/>
          <w:szCs w:val="32"/>
        </w:rPr>
        <w:t>将视违规情节，对俱乐部给予扣除联赛积分、取消</w:t>
      </w:r>
      <w:bookmarkStart w:id="3" w:name="_Hlk530234698"/>
      <w:r w:rsidRPr="00920E8A">
        <w:rPr>
          <w:rFonts w:ascii="仿宋" w:eastAsia="仿宋" w:hAnsi="仿宋" w:hint="eastAsia"/>
          <w:sz w:val="32"/>
          <w:szCs w:val="32"/>
        </w:rPr>
        <w:t>准入资格</w:t>
      </w:r>
      <w:bookmarkEnd w:id="3"/>
      <w:r w:rsidRPr="00920E8A">
        <w:rPr>
          <w:rFonts w:ascii="仿宋" w:eastAsia="仿宋" w:hAnsi="仿宋" w:hint="eastAsia"/>
          <w:sz w:val="32"/>
          <w:szCs w:val="32"/>
        </w:rPr>
        <w:t>的处罚，同时对</w:t>
      </w:r>
      <w:r w:rsidR="002E5A85">
        <w:rPr>
          <w:rFonts w:ascii="仿宋" w:eastAsia="仿宋" w:hAnsi="仿宋" w:hint="eastAsia"/>
          <w:sz w:val="32"/>
          <w:szCs w:val="32"/>
        </w:rPr>
        <w:t>教练员、</w:t>
      </w:r>
      <w:r w:rsidRPr="00920E8A">
        <w:rPr>
          <w:rFonts w:ascii="仿宋" w:eastAsia="仿宋" w:hAnsi="仿宋" w:hint="eastAsia"/>
          <w:sz w:val="32"/>
          <w:szCs w:val="32"/>
        </w:rPr>
        <w:t>球员给予</w:t>
      </w:r>
      <w:r w:rsidR="008F7698">
        <w:rPr>
          <w:rFonts w:ascii="仿宋" w:eastAsia="仿宋" w:hAnsi="仿宋" w:hint="eastAsia"/>
          <w:sz w:val="32"/>
          <w:szCs w:val="32"/>
        </w:rPr>
        <w:t>一至三年</w:t>
      </w:r>
      <w:r w:rsidR="004713FA">
        <w:rPr>
          <w:rFonts w:ascii="仿宋" w:eastAsia="仿宋" w:hAnsi="仿宋" w:hint="eastAsia"/>
          <w:sz w:val="32"/>
          <w:szCs w:val="32"/>
        </w:rPr>
        <w:t>禁</w:t>
      </w:r>
      <w:r w:rsidRPr="00920E8A">
        <w:rPr>
          <w:rFonts w:ascii="仿宋" w:eastAsia="仿宋" w:hAnsi="仿宋" w:hint="eastAsia"/>
          <w:sz w:val="32"/>
          <w:szCs w:val="32"/>
        </w:rPr>
        <w:t>赛的处罚。</w:t>
      </w:r>
    </w:p>
    <w:p w14:paraId="4A9C20AF" w14:textId="3B4F32F3" w:rsidR="00076AAA" w:rsidRPr="00076AAA" w:rsidRDefault="00076AAA" w:rsidP="00076AAA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76AAA">
        <w:rPr>
          <w:rFonts w:ascii="仿宋" w:eastAsia="仿宋" w:hAnsi="仿宋" w:hint="eastAsia"/>
          <w:b/>
          <w:sz w:val="32"/>
          <w:szCs w:val="32"/>
        </w:rPr>
        <w:t>三、切实抓好</w:t>
      </w:r>
      <w:r>
        <w:rPr>
          <w:rFonts w:ascii="仿宋" w:eastAsia="仿宋" w:hAnsi="仿宋" w:hint="eastAsia"/>
          <w:b/>
          <w:sz w:val="32"/>
          <w:szCs w:val="32"/>
        </w:rPr>
        <w:t>此次</w:t>
      </w:r>
      <w:r w:rsidRPr="00076AAA">
        <w:rPr>
          <w:rFonts w:ascii="仿宋" w:eastAsia="仿宋" w:hAnsi="仿宋" w:hint="eastAsia"/>
          <w:b/>
          <w:sz w:val="32"/>
          <w:szCs w:val="32"/>
        </w:rPr>
        <w:t>规范管理职业俱乐部与教练员、球员合同工作的落实</w:t>
      </w:r>
    </w:p>
    <w:p w14:paraId="65B09EE5" w14:textId="48F8EA77" w:rsidR="00076AAA" w:rsidRDefault="00076AAA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3F0BA2">
        <w:rPr>
          <w:rFonts w:ascii="仿宋" w:eastAsia="仿宋" w:hAnsi="仿宋" w:hint="eastAsia"/>
          <w:sz w:val="32"/>
          <w:szCs w:val="32"/>
        </w:rPr>
        <w:t>请各俱乐部认真按照本通知的要求，严格落实相关工作，切实规范管理好职业俱乐部与教练员、球员的合同，</w:t>
      </w:r>
      <w:r w:rsidR="003F0BA2">
        <w:rPr>
          <w:rFonts w:ascii="仿宋" w:eastAsia="仿宋" w:hAnsi="仿宋" w:hint="eastAsia"/>
          <w:sz w:val="32"/>
          <w:szCs w:val="32"/>
        </w:rPr>
        <w:lastRenderedPageBreak/>
        <w:t>按照相关要求，完成合同签订、备案等工作流程。</w:t>
      </w:r>
    </w:p>
    <w:p w14:paraId="2ED5D06F" w14:textId="495AD960" w:rsidR="00076AAA" w:rsidRDefault="00076AAA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3F0BA2">
        <w:rPr>
          <w:rFonts w:ascii="仿宋" w:eastAsia="仿宋" w:hAnsi="仿宋" w:hint="eastAsia"/>
          <w:sz w:val="32"/>
          <w:szCs w:val="32"/>
        </w:rPr>
        <w:t>请各会员协会督促</w:t>
      </w:r>
      <w:r w:rsidR="000C471F">
        <w:rPr>
          <w:rFonts w:ascii="仿宋" w:eastAsia="仿宋" w:hAnsi="仿宋" w:hint="eastAsia"/>
          <w:sz w:val="32"/>
          <w:szCs w:val="32"/>
        </w:rPr>
        <w:t>、指导</w:t>
      </w:r>
      <w:r w:rsidR="003F0BA2">
        <w:rPr>
          <w:rFonts w:ascii="仿宋" w:eastAsia="仿宋" w:hAnsi="仿宋" w:hint="eastAsia"/>
          <w:sz w:val="32"/>
          <w:szCs w:val="32"/>
        </w:rPr>
        <w:t>在本协会注册的中超、中甲、中乙俱乐部</w:t>
      </w:r>
      <w:r w:rsidR="000C471F">
        <w:rPr>
          <w:rFonts w:ascii="仿宋" w:eastAsia="仿宋" w:hAnsi="仿宋" w:hint="eastAsia"/>
          <w:sz w:val="32"/>
          <w:szCs w:val="32"/>
        </w:rPr>
        <w:t>认真</w:t>
      </w:r>
      <w:r w:rsidR="003F0BA2">
        <w:rPr>
          <w:rFonts w:ascii="仿宋" w:eastAsia="仿宋" w:hAnsi="仿宋" w:hint="eastAsia"/>
          <w:sz w:val="32"/>
          <w:szCs w:val="32"/>
        </w:rPr>
        <w:t>完成本次</w:t>
      </w:r>
      <w:r w:rsidR="003F0BA2" w:rsidRPr="003F0BA2">
        <w:rPr>
          <w:rFonts w:ascii="仿宋" w:eastAsia="仿宋" w:hAnsi="仿宋" w:hint="eastAsia"/>
          <w:sz w:val="32"/>
          <w:szCs w:val="32"/>
        </w:rPr>
        <w:t>规范管理合同</w:t>
      </w:r>
      <w:r w:rsidR="000C471F">
        <w:rPr>
          <w:rFonts w:ascii="仿宋" w:eastAsia="仿宋" w:hAnsi="仿宋" w:hint="eastAsia"/>
          <w:sz w:val="32"/>
          <w:szCs w:val="32"/>
        </w:rPr>
        <w:t>的</w:t>
      </w:r>
      <w:r w:rsidR="003F0BA2" w:rsidRPr="003F0BA2">
        <w:rPr>
          <w:rFonts w:ascii="仿宋" w:eastAsia="仿宋" w:hAnsi="仿宋" w:hint="eastAsia"/>
          <w:sz w:val="32"/>
          <w:szCs w:val="32"/>
        </w:rPr>
        <w:t>工作</w:t>
      </w:r>
      <w:r w:rsidR="003F0BA2">
        <w:rPr>
          <w:rFonts w:ascii="仿宋" w:eastAsia="仿宋" w:hAnsi="仿宋" w:hint="eastAsia"/>
          <w:sz w:val="32"/>
          <w:szCs w:val="32"/>
        </w:rPr>
        <w:t>。中国足协与各会员协会在进行俱乐部、教练员、球员的注册工作中，对于违反本通知要求的俱乐部，不予办理相关注册手续。</w:t>
      </w:r>
    </w:p>
    <w:p w14:paraId="3D52213A" w14:textId="37C6C042" w:rsidR="00EE2E05" w:rsidRPr="00EE2E05" w:rsidRDefault="00EE2E05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（三）对俱乐部、教练员、球员违规签订“阴阳合同”，逃税漏税的行为，中国足协将接受社会各界的监督和举报。</w:t>
      </w:r>
    </w:p>
    <w:p w14:paraId="09243A45" w14:textId="587AE573" w:rsidR="00920E8A" w:rsidRDefault="003F0BA2" w:rsidP="00B20B3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特此通知。</w:t>
      </w:r>
    </w:p>
    <w:p w14:paraId="44928E75" w14:textId="350C7BF1" w:rsidR="003F0BA2" w:rsidRDefault="003F0BA2" w:rsidP="003F0BA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</w:t>
      </w:r>
      <w:r w:rsidR="00FD5A33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中国足球协会</w:t>
      </w:r>
    </w:p>
    <w:p w14:paraId="123C52E1" w14:textId="1CD8207C" w:rsidR="003F0BA2" w:rsidRPr="006E79B0" w:rsidRDefault="003F0BA2" w:rsidP="003F0BA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2018年12月</w:t>
      </w:r>
      <w:r w:rsidR="00431B18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日</w:t>
      </w:r>
    </w:p>
    <w:sectPr w:rsidR="003F0BA2" w:rsidRPr="006E79B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177B" w14:textId="77777777" w:rsidR="000F378F" w:rsidRDefault="000F378F" w:rsidP="006737FB">
      <w:r>
        <w:separator/>
      </w:r>
    </w:p>
  </w:endnote>
  <w:endnote w:type="continuationSeparator" w:id="0">
    <w:p w14:paraId="592EE550" w14:textId="77777777" w:rsidR="000F378F" w:rsidRDefault="000F378F" w:rsidP="0067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3797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8572A0" w14:textId="503CA542" w:rsidR="00507246" w:rsidRDefault="00507246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91F779" w14:textId="77777777" w:rsidR="00507246" w:rsidRDefault="005072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DE89E" w14:textId="77777777" w:rsidR="000F378F" w:rsidRDefault="000F378F" w:rsidP="006737FB">
      <w:r>
        <w:separator/>
      </w:r>
    </w:p>
  </w:footnote>
  <w:footnote w:type="continuationSeparator" w:id="0">
    <w:p w14:paraId="3FE24E22" w14:textId="77777777" w:rsidR="000F378F" w:rsidRDefault="000F378F" w:rsidP="00673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AC"/>
    <w:rsid w:val="00007A3A"/>
    <w:rsid w:val="00031EF9"/>
    <w:rsid w:val="00036BF0"/>
    <w:rsid w:val="00052D7D"/>
    <w:rsid w:val="00076AAA"/>
    <w:rsid w:val="000A2B2C"/>
    <w:rsid w:val="000B3D8A"/>
    <w:rsid w:val="000C471F"/>
    <w:rsid w:val="000D40A1"/>
    <w:rsid w:val="000E1C82"/>
    <w:rsid w:val="000E4D87"/>
    <w:rsid w:val="000E59CD"/>
    <w:rsid w:val="000F378F"/>
    <w:rsid w:val="00102C9C"/>
    <w:rsid w:val="00123D82"/>
    <w:rsid w:val="0019264D"/>
    <w:rsid w:val="001C1365"/>
    <w:rsid w:val="001F74AC"/>
    <w:rsid w:val="00226CAC"/>
    <w:rsid w:val="002278EC"/>
    <w:rsid w:val="00233BC7"/>
    <w:rsid w:val="002469F0"/>
    <w:rsid w:val="002D687D"/>
    <w:rsid w:val="002E5A85"/>
    <w:rsid w:val="002F4C5A"/>
    <w:rsid w:val="00306D70"/>
    <w:rsid w:val="003213C5"/>
    <w:rsid w:val="00321F01"/>
    <w:rsid w:val="00330082"/>
    <w:rsid w:val="00377A70"/>
    <w:rsid w:val="003818B6"/>
    <w:rsid w:val="003D354C"/>
    <w:rsid w:val="003F0BA2"/>
    <w:rsid w:val="00401F43"/>
    <w:rsid w:val="00406624"/>
    <w:rsid w:val="00410D7A"/>
    <w:rsid w:val="0042186B"/>
    <w:rsid w:val="00431B18"/>
    <w:rsid w:val="00451386"/>
    <w:rsid w:val="0046412D"/>
    <w:rsid w:val="00464AFD"/>
    <w:rsid w:val="004713FA"/>
    <w:rsid w:val="0047734E"/>
    <w:rsid w:val="00484124"/>
    <w:rsid w:val="00495825"/>
    <w:rsid w:val="004B7165"/>
    <w:rsid w:val="00507246"/>
    <w:rsid w:val="00523D1F"/>
    <w:rsid w:val="0056485F"/>
    <w:rsid w:val="00590C41"/>
    <w:rsid w:val="005B23E5"/>
    <w:rsid w:val="005E1952"/>
    <w:rsid w:val="006076AD"/>
    <w:rsid w:val="00632607"/>
    <w:rsid w:val="00634E1C"/>
    <w:rsid w:val="00665C94"/>
    <w:rsid w:val="006737FB"/>
    <w:rsid w:val="006E79B0"/>
    <w:rsid w:val="006F223F"/>
    <w:rsid w:val="00704DBF"/>
    <w:rsid w:val="007806A4"/>
    <w:rsid w:val="007F3ED5"/>
    <w:rsid w:val="00802CA0"/>
    <w:rsid w:val="0081703D"/>
    <w:rsid w:val="00855A0B"/>
    <w:rsid w:val="00861D1B"/>
    <w:rsid w:val="00872F2F"/>
    <w:rsid w:val="00872F44"/>
    <w:rsid w:val="008B3009"/>
    <w:rsid w:val="008D6DA9"/>
    <w:rsid w:val="008F7698"/>
    <w:rsid w:val="00914A45"/>
    <w:rsid w:val="00920E8A"/>
    <w:rsid w:val="00933DBC"/>
    <w:rsid w:val="009611E3"/>
    <w:rsid w:val="0099731D"/>
    <w:rsid w:val="0099767F"/>
    <w:rsid w:val="009D4E0E"/>
    <w:rsid w:val="00A10FB8"/>
    <w:rsid w:val="00A141FB"/>
    <w:rsid w:val="00A363BA"/>
    <w:rsid w:val="00A647BC"/>
    <w:rsid w:val="00AA4F7E"/>
    <w:rsid w:val="00AD2760"/>
    <w:rsid w:val="00AD6880"/>
    <w:rsid w:val="00B03C15"/>
    <w:rsid w:val="00B20B38"/>
    <w:rsid w:val="00B35CE9"/>
    <w:rsid w:val="00B46B7E"/>
    <w:rsid w:val="00B51CFD"/>
    <w:rsid w:val="00B57553"/>
    <w:rsid w:val="00B67C66"/>
    <w:rsid w:val="00B740FA"/>
    <w:rsid w:val="00BF4A33"/>
    <w:rsid w:val="00C27835"/>
    <w:rsid w:val="00C5626C"/>
    <w:rsid w:val="00C57125"/>
    <w:rsid w:val="00CA3E1F"/>
    <w:rsid w:val="00CA4574"/>
    <w:rsid w:val="00CB1D2D"/>
    <w:rsid w:val="00CB69DC"/>
    <w:rsid w:val="00CD05E9"/>
    <w:rsid w:val="00D260BD"/>
    <w:rsid w:val="00D5426A"/>
    <w:rsid w:val="00D94860"/>
    <w:rsid w:val="00D97861"/>
    <w:rsid w:val="00DB73DB"/>
    <w:rsid w:val="00DD2513"/>
    <w:rsid w:val="00E4154A"/>
    <w:rsid w:val="00E74E01"/>
    <w:rsid w:val="00EA1DD5"/>
    <w:rsid w:val="00EB465A"/>
    <w:rsid w:val="00EC3386"/>
    <w:rsid w:val="00ED238E"/>
    <w:rsid w:val="00ED5172"/>
    <w:rsid w:val="00EE2E05"/>
    <w:rsid w:val="00F0055D"/>
    <w:rsid w:val="00F35BB6"/>
    <w:rsid w:val="00F35CCD"/>
    <w:rsid w:val="00F417E6"/>
    <w:rsid w:val="00F93B80"/>
    <w:rsid w:val="00FD5A33"/>
    <w:rsid w:val="00F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39516"/>
  <w15:chartTrackingRefBased/>
  <w15:docId w15:val="{72138306-6382-467E-802C-53E803F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3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3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37F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31B1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31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 岱虎</dc:creator>
  <cp:keywords/>
  <dc:description/>
  <cp:lastModifiedBy>乔 岱虎</cp:lastModifiedBy>
  <cp:revision>15</cp:revision>
  <cp:lastPrinted>2018-12-19T08:58:00Z</cp:lastPrinted>
  <dcterms:created xsi:type="dcterms:W3CDTF">2018-12-11T08:02:00Z</dcterms:created>
  <dcterms:modified xsi:type="dcterms:W3CDTF">2018-12-20T08:31:00Z</dcterms:modified>
</cp:coreProperties>
</file>