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30" w:rsidRPr="00AF71A8" w:rsidRDefault="00850130" w:rsidP="00850130">
      <w:pPr>
        <w:spacing w:line="360" w:lineRule="auto"/>
        <w:rPr>
          <w:rFonts w:ascii="仿宋" w:eastAsia="仿宋" w:hAnsi="仿宋" w:cs="仿宋" w:hint="eastAsia"/>
          <w:sz w:val="32"/>
          <w:szCs w:val="32"/>
          <w:lang w:eastAsia="zh-CN"/>
        </w:rPr>
      </w:pPr>
      <w:r w:rsidRPr="00AF71A8">
        <w:rPr>
          <w:rFonts w:ascii="仿宋" w:eastAsia="仿宋" w:hAnsi="仿宋" w:cs="仿宋" w:hint="eastAsia"/>
          <w:sz w:val="32"/>
          <w:szCs w:val="32"/>
          <w:lang w:eastAsia="zh-CN"/>
        </w:rPr>
        <w:t>附件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3</w:t>
      </w:r>
    </w:p>
    <w:p w:rsidR="00850130" w:rsidRPr="00AF71A8" w:rsidRDefault="00850130" w:rsidP="00850130">
      <w:pPr>
        <w:spacing w:line="360" w:lineRule="auto"/>
        <w:ind w:leftChars="200" w:left="440" w:firstLineChars="200" w:firstLine="640"/>
        <w:rPr>
          <w:rFonts w:ascii="仿宋" w:eastAsia="仿宋" w:hAnsi="仿宋" w:cs="仿宋" w:hint="eastAsia"/>
          <w:sz w:val="32"/>
          <w:szCs w:val="32"/>
          <w:lang w:eastAsia="zh-CN"/>
        </w:rPr>
      </w:pPr>
      <w:r w:rsidRPr="00AF71A8">
        <w:rPr>
          <w:rFonts w:ascii="仿宋" w:eastAsia="仿宋" w:hAnsi="仿宋" w:cs="仿宋" w:hint="eastAsia"/>
          <w:sz w:val="32"/>
          <w:szCs w:val="32"/>
          <w:lang w:eastAsia="zh-CN"/>
        </w:rPr>
        <w:t>1、布龙靶场地</w:t>
      </w:r>
    </w:p>
    <w:p w:rsidR="00850130" w:rsidRPr="00AF71A8" w:rsidRDefault="00850130" w:rsidP="00850130">
      <w:pPr>
        <w:spacing w:line="360" w:lineRule="auto"/>
        <w:ind w:leftChars="200" w:left="440" w:firstLineChars="200" w:firstLine="640"/>
        <w:rPr>
          <w:rFonts w:ascii="仿宋" w:eastAsia="仿宋" w:hAnsi="仿宋" w:cs="仿宋" w:hint="eastAsia"/>
          <w:sz w:val="32"/>
          <w:szCs w:val="32"/>
          <w:lang w:eastAsia="zh-CN"/>
        </w:rPr>
      </w:pPr>
      <w:r w:rsidRPr="00AF71A8">
        <w:rPr>
          <w:rFonts w:ascii="仿宋" w:eastAsia="仿宋" w:hAnsi="仿宋" w:cs="仿宋" w:hint="eastAsia"/>
          <w:sz w:val="32"/>
          <w:szCs w:val="32"/>
          <w:lang w:eastAsia="zh-CN"/>
        </w:rPr>
        <w:t>（1）比赛为室外场地，射程30米、45米比赛距离和安全距离。</w:t>
      </w:r>
    </w:p>
    <w:p w:rsidR="00850130" w:rsidRPr="00AF71A8" w:rsidRDefault="00850130" w:rsidP="00850130">
      <w:pPr>
        <w:spacing w:line="360" w:lineRule="auto"/>
        <w:ind w:leftChars="200" w:left="440" w:firstLineChars="200" w:firstLine="640"/>
        <w:rPr>
          <w:rFonts w:ascii="仿宋" w:eastAsia="仿宋" w:hAnsi="仿宋" w:cs="仿宋" w:hint="eastAsia"/>
          <w:sz w:val="32"/>
          <w:szCs w:val="32"/>
          <w:lang w:eastAsia="zh-CN"/>
        </w:rPr>
      </w:pPr>
      <w:r w:rsidRPr="00AF71A8">
        <w:rPr>
          <w:rFonts w:ascii="仿宋" w:eastAsia="仿宋" w:hAnsi="仿宋" w:cs="仿宋" w:hint="eastAsia"/>
          <w:sz w:val="32"/>
          <w:szCs w:val="32"/>
          <w:lang w:eastAsia="zh-CN"/>
        </w:rPr>
        <w:t>（2）箭道宽1.8米，两个靶台间不少于4米，起射点后3米线外为运动员准备区。</w:t>
      </w:r>
    </w:p>
    <w:p w:rsidR="00850130" w:rsidRPr="00AF71A8" w:rsidRDefault="00850130" w:rsidP="00850130">
      <w:pPr>
        <w:spacing w:line="360" w:lineRule="auto"/>
        <w:ind w:leftChars="200" w:left="440" w:firstLineChars="200" w:firstLine="640"/>
        <w:rPr>
          <w:rFonts w:ascii="仿宋" w:eastAsia="仿宋" w:hAnsi="仿宋" w:cs="仿宋" w:hint="eastAsia"/>
          <w:sz w:val="32"/>
          <w:szCs w:val="32"/>
          <w:lang w:eastAsia="zh-CN"/>
        </w:rPr>
      </w:pPr>
      <w:r w:rsidRPr="00AF71A8">
        <w:rPr>
          <w:rFonts w:ascii="仿宋" w:eastAsia="仿宋" w:hAnsi="仿宋" w:cs="仿宋" w:hint="eastAsia"/>
          <w:sz w:val="32"/>
          <w:szCs w:val="32"/>
          <w:lang w:eastAsia="zh-CN"/>
        </w:rPr>
        <w:t>（3）靶台</w:t>
      </w:r>
      <w:bookmarkStart w:id="0" w:name="_GoBack"/>
      <w:bookmarkEnd w:id="0"/>
      <w:r w:rsidRPr="00AF71A8">
        <w:rPr>
          <w:rFonts w:ascii="仿宋" w:eastAsia="仿宋" w:hAnsi="仿宋" w:cs="仿宋" w:hint="eastAsia"/>
          <w:sz w:val="32"/>
          <w:szCs w:val="32"/>
          <w:lang w:eastAsia="zh-CN"/>
        </w:rPr>
        <w:t>使用木板或刨花板、</w:t>
      </w:r>
      <w:proofErr w:type="gramStart"/>
      <w:r w:rsidRPr="00AF71A8">
        <w:rPr>
          <w:rFonts w:ascii="仿宋" w:eastAsia="仿宋" w:hAnsi="仿宋" w:cs="仿宋" w:hint="eastAsia"/>
          <w:sz w:val="32"/>
          <w:szCs w:val="32"/>
          <w:lang w:eastAsia="zh-CN"/>
        </w:rPr>
        <w:t>复合板等拼成长</w:t>
      </w:r>
      <w:proofErr w:type="gramEnd"/>
      <w:r w:rsidRPr="00AF71A8">
        <w:rPr>
          <w:rFonts w:ascii="仿宋" w:eastAsia="仿宋" w:hAnsi="仿宋" w:cs="仿宋" w:hint="eastAsia"/>
          <w:sz w:val="32"/>
          <w:szCs w:val="32"/>
          <w:lang w:eastAsia="zh-CN"/>
        </w:rPr>
        <w:t>4米宽1.8米的靶台，高度不超过5厘米，将4米长的靶台从中心分划出前2米台和后2米台。</w:t>
      </w:r>
    </w:p>
    <w:p w:rsidR="00850130" w:rsidRPr="00AF71A8" w:rsidRDefault="00850130" w:rsidP="00850130">
      <w:pPr>
        <w:spacing w:line="360" w:lineRule="auto"/>
        <w:ind w:leftChars="200" w:left="440" w:firstLineChars="200" w:firstLine="640"/>
        <w:rPr>
          <w:rFonts w:ascii="仿宋" w:eastAsia="仿宋" w:hAnsi="仿宋" w:cs="仿宋" w:hint="eastAsia"/>
          <w:sz w:val="32"/>
          <w:szCs w:val="32"/>
          <w:lang w:eastAsia="zh-CN"/>
        </w:rPr>
      </w:pPr>
      <w:r w:rsidRPr="00AF71A8">
        <w:rPr>
          <w:rFonts w:ascii="仿宋" w:eastAsia="仿宋" w:hAnsi="仿宋" w:cs="仿宋" w:hint="eastAsia"/>
          <w:sz w:val="32"/>
          <w:szCs w:val="32"/>
          <w:lang w:eastAsia="zh-CN"/>
        </w:rPr>
        <w:t>（4）“布龙”使用各种颜色的皮革、帆布缝制或编制成直径及长度各为8厘米的圆柱体，里面填充动物毛、绒做成的靶子，18只“布龙”靶直线排列摆放在地面靶台上，</w:t>
      </w:r>
      <w:proofErr w:type="gramStart"/>
      <w:r w:rsidRPr="00AF71A8">
        <w:rPr>
          <w:rFonts w:ascii="仿宋" w:eastAsia="仿宋" w:hAnsi="仿宋" w:cs="仿宋" w:hint="eastAsia"/>
          <w:sz w:val="32"/>
          <w:szCs w:val="32"/>
          <w:lang w:eastAsia="zh-CN"/>
        </w:rPr>
        <w:t>靶中心</w:t>
      </w:r>
      <w:proofErr w:type="gramEnd"/>
      <w:r w:rsidRPr="00AF71A8">
        <w:rPr>
          <w:rFonts w:ascii="仿宋" w:eastAsia="仿宋" w:hAnsi="仿宋" w:cs="仿宋" w:hint="eastAsia"/>
          <w:sz w:val="32"/>
          <w:szCs w:val="32"/>
          <w:lang w:eastAsia="zh-CN"/>
        </w:rPr>
        <w:t>树立一个直径3厘米、高10厘米、带穗的红色圆柱体靶心。</w:t>
      </w:r>
    </w:p>
    <w:p w:rsidR="00850130" w:rsidRPr="00AF71A8" w:rsidRDefault="00850130" w:rsidP="00850130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  <w:lang w:eastAsia="zh-CN"/>
        </w:rPr>
      </w:pPr>
      <w:r w:rsidRPr="00AF71A8">
        <w:rPr>
          <w:rFonts w:ascii="仿宋" w:eastAsia="仿宋" w:hAnsi="仿宋" w:cs="仿宋" w:hint="eastAsia"/>
          <w:noProof/>
          <w:sz w:val="32"/>
          <w:szCs w:val="32"/>
          <w:lang w:eastAsia="zh-CN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1093470</wp:posOffset>
            </wp:positionH>
            <wp:positionV relativeFrom="paragraph">
              <wp:posOffset>187960</wp:posOffset>
            </wp:positionV>
            <wp:extent cx="3244215" cy="2437130"/>
            <wp:effectExtent l="0" t="0" r="0" b="127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130" w:rsidRPr="00AF71A8" w:rsidRDefault="00850130" w:rsidP="00850130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  <w:lang w:eastAsia="zh-CN"/>
        </w:rPr>
      </w:pPr>
      <w:r w:rsidRPr="00AF71A8">
        <w:rPr>
          <w:rFonts w:ascii="仿宋" w:eastAsia="仿宋" w:hAnsi="仿宋" w:cs="仿宋" w:hint="eastAsia"/>
          <w:sz w:val="32"/>
          <w:szCs w:val="32"/>
          <w:lang w:eastAsia="zh-CN"/>
        </w:rPr>
        <w:t>2、青海土堆靶</w:t>
      </w:r>
    </w:p>
    <w:p w:rsidR="00850130" w:rsidRPr="00AF71A8" w:rsidRDefault="00850130" w:rsidP="00850130">
      <w:pPr>
        <w:spacing w:line="360" w:lineRule="auto"/>
        <w:rPr>
          <w:rFonts w:ascii="仿宋" w:eastAsia="仿宋" w:hAnsi="仿宋" w:cs="仿宋" w:hint="eastAsia"/>
          <w:sz w:val="32"/>
          <w:szCs w:val="32"/>
          <w:lang w:eastAsia="zh-CN"/>
        </w:rPr>
      </w:pPr>
      <w:r w:rsidRPr="00AF71A8">
        <w:rPr>
          <w:rFonts w:ascii="仿宋" w:eastAsia="仿宋" w:hAnsi="仿宋" w:cs="仿宋" w:hint="eastAsia"/>
          <w:noProof/>
          <w:sz w:val="32"/>
          <w:szCs w:val="32"/>
          <w:lang w:eastAsia="zh-CN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870585</wp:posOffset>
            </wp:positionH>
            <wp:positionV relativeFrom="paragraph">
              <wp:posOffset>128905</wp:posOffset>
            </wp:positionV>
            <wp:extent cx="3512820" cy="3864610"/>
            <wp:effectExtent l="0" t="0" r="0" b="254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412" w:rsidRDefault="00706412"/>
    <w:sectPr w:rsidR="00706412">
      <w:footerReference w:type="default" r:id="rId6"/>
      <w:pgSz w:w="11900" w:h="16840"/>
      <w:pgMar w:top="1400" w:right="1320" w:bottom="1180" w:left="1320" w:header="0" w:footer="9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default"/>
    <w:sig w:usb0="00000000" w:usb1="00000000" w:usb2="00000000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63D" w:rsidRDefault="0085013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1117600</wp:posOffset>
              </wp:positionH>
              <wp:positionV relativeFrom="page">
                <wp:posOffset>9922510</wp:posOffset>
              </wp:positionV>
              <wp:extent cx="166370" cy="152400"/>
              <wp:effectExtent l="0" t="0" r="508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1B763D" w:rsidRDefault="00215DB3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88pt;margin-top:781.3pt;width:13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" filled="f" stroked="f">
              <v:path arrowok="t"/>
              <v:textbox inset="0,0,0,0">
                <w:txbxContent>
                  <w:p w:rsidR="001B763D" w:rsidRDefault="00215DB3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30"/>
    <w:rsid w:val="00215DB3"/>
    <w:rsid w:val="00706412"/>
    <w:rsid w:val="00850130"/>
    <w:rsid w:val="00FA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50835A-98DD-4CC2-976E-DA382D75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0130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uiPriority w:val="1"/>
    <w:rsid w:val="00850130"/>
    <w:rPr>
      <w:rFonts w:ascii="Noto Sans Mono CJK JP Regular" w:eastAsia="Noto Sans Mono CJK JP Regular" w:hAnsi="Noto Sans Mono CJK JP Regular" w:cs="Noto Sans Mono CJK JP Regular"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850130"/>
    <w:pPr>
      <w:ind w:left="480"/>
    </w:pPr>
    <w:rPr>
      <w:kern w:val="2"/>
      <w:sz w:val="32"/>
      <w:szCs w:val="32"/>
      <w:lang w:eastAsia="zh-CN"/>
    </w:rPr>
  </w:style>
  <w:style w:type="character" w:customStyle="1" w:styleId="a4">
    <w:name w:val="正文文本 字符"/>
    <w:basedOn w:val="a0"/>
    <w:uiPriority w:val="99"/>
    <w:semiHidden/>
    <w:rsid w:val="00850130"/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2018-11-07T09:14:00Z</dcterms:created>
  <dcterms:modified xsi:type="dcterms:W3CDTF">2018-11-07T09:14:00Z</dcterms:modified>
</cp:coreProperties>
</file>