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81" w:rsidRDefault="00811681" w:rsidP="00811681">
      <w:pPr>
        <w:widowControl/>
        <w:shd w:val="clear" w:color="auto" w:fill="FFFFFF"/>
        <w:spacing w:after="225" w:line="450" w:lineRule="atLeast"/>
        <w:rPr>
          <w:rStyle w:val="a3"/>
          <w:rFonts w:ascii="仿宋" w:eastAsia="仿宋" w:hAnsi="仿宋"/>
          <w:color w:val="auto"/>
          <w:sz w:val="32"/>
          <w:szCs w:val="32"/>
          <w:lang w:val="zh-TW"/>
        </w:rPr>
      </w:pPr>
      <w:r>
        <w:rPr>
          <w:rStyle w:val="a3"/>
          <w:rFonts w:ascii="仿宋" w:eastAsia="仿宋" w:hAnsi="仿宋" w:hint="eastAsia"/>
          <w:color w:val="auto"/>
          <w:sz w:val="32"/>
          <w:szCs w:val="32"/>
          <w:lang w:val="zh-TW"/>
        </w:rPr>
        <w:t>附件2</w:t>
      </w:r>
    </w:p>
    <w:p w:rsidR="00811681" w:rsidRDefault="00811681" w:rsidP="00811681">
      <w:pPr>
        <w:widowControl/>
        <w:shd w:val="clear" w:color="auto" w:fill="FFFFFF"/>
        <w:spacing w:line="450" w:lineRule="atLeast"/>
        <w:ind w:firstLineChars="1000" w:firstLine="3213"/>
        <w:rPr>
          <w:rFonts w:ascii="仿宋" w:eastAsia="仿宋" w:hAnsi="仿宋" w:cs="宋体"/>
          <w:b/>
          <w:color w:val="auto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auto"/>
          <w:kern w:val="0"/>
          <w:sz w:val="32"/>
          <w:szCs w:val="32"/>
        </w:rPr>
        <w:t>竞赛日程</w:t>
      </w:r>
    </w:p>
    <w:tbl>
      <w:tblPr>
        <w:tblpPr w:leftFromText="180" w:rightFromText="180" w:vertAnchor="text" w:horzAnchor="margin" w:tblpXSpec="center" w:tblpY="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2903"/>
        <w:gridCol w:w="5019"/>
      </w:tblGrid>
      <w:tr w:rsidR="00811681" w:rsidRPr="00CE668F" w:rsidTr="003E3DAC">
        <w:trPr>
          <w:trHeight w:val="48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日期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安排</w:t>
            </w:r>
          </w:p>
        </w:tc>
      </w:tr>
      <w:tr w:rsidR="00811681" w:rsidRPr="00CE668F" w:rsidTr="003E3DAC">
        <w:trPr>
          <w:trHeight w:val="45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仿宋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仿宋" w:hint="eastAsia"/>
                <w:color w:val="auto"/>
                <w:kern w:val="0"/>
                <w:sz w:val="32"/>
                <w:szCs w:val="32"/>
              </w:rPr>
              <w:t>10月</w:t>
            </w:r>
          </w:p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仿宋" w:hint="eastAsia"/>
                <w:color w:val="auto"/>
                <w:kern w:val="0"/>
                <w:sz w:val="32"/>
                <w:szCs w:val="32"/>
              </w:rPr>
              <w:t>12日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9:00—19:00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报到</w:t>
            </w:r>
          </w:p>
        </w:tc>
      </w:tr>
      <w:tr w:rsidR="00811681" w:rsidRPr="00CE668F" w:rsidTr="003E3DAC">
        <w:trPr>
          <w:trHeight w:val="455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仿宋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9:00-15:00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赛前训练，15点封场</w:t>
            </w:r>
          </w:p>
        </w:tc>
      </w:tr>
      <w:tr w:rsidR="00811681" w:rsidRPr="00CE668F" w:rsidTr="003E3DAC">
        <w:trPr>
          <w:trHeight w:val="654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jc w:val="lef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仿宋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仿宋" w:hint="eastAsia"/>
                <w:color w:val="auto"/>
                <w:kern w:val="0"/>
                <w:sz w:val="32"/>
                <w:szCs w:val="32"/>
              </w:rPr>
              <w:t>19:30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仿宋" w:hint="eastAsia"/>
                <w:color w:val="auto"/>
                <w:kern w:val="0"/>
                <w:sz w:val="32"/>
                <w:szCs w:val="32"/>
              </w:rPr>
              <w:t>领队、教练员、裁判员联席会议</w:t>
            </w:r>
          </w:p>
        </w:tc>
      </w:tr>
      <w:tr w:rsidR="00811681" w:rsidRPr="00CE668F" w:rsidTr="003E3DAC">
        <w:trPr>
          <w:trHeight w:val="434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10月</w:t>
            </w:r>
          </w:p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13日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8:00—8:30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 xml:space="preserve"> 开幕式</w:t>
            </w:r>
          </w:p>
        </w:tc>
      </w:tr>
      <w:tr w:rsidR="00811681" w:rsidRPr="00CE668F" w:rsidTr="003E3DAC">
        <w:trPr>
          <w:trHeight w:val="122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jc w:val="lef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8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40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－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9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10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/>
                <w:b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赛前训练</w:t>
            </w:r>
          </w:p>
        </w:tc>
      </w:tr>
      <w:tr w:rsidR="00811681" w:rsidRPr="00CE668F" w:rsidTr="003E3DAC">
        <w:trPr>
          <w:trHeight w:val="122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jc w:val="lef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9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15—12:00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 w:cs="宋体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个人排名赛（男子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30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、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40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米，女子：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20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、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30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米）</w:t>
            </w:r>
          </w:p>
        </w:tc>
      </w:tr>
      <w:tr w:rsidR="00811681" w:rsidRPr="00CE668F" w:rsidTr="003E3DAC">
        <w:trPr>
          <w:trHeight w:val="122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jc w:val="lef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12:00—13:00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午餐</w:t>
            </w:r>
          </w:p>
        </w:tc>
      </w:tr>
      <w:tr w:rsidR="00811681" w:rsidRPr="00CE668F" w:rsidTr="003E3DAC">
        <w:trPr>
          <w:trHeight w:val="122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jc w:val="lef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13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00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－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13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赛前训练</w:t>
            </w:r>
          </w:p>
        </w:tc>
      </w:tr>
      <w:tr w:rsidR="00811681" w:rsidRPr="00CE668F" w:rsidTr="003E3DAC">
        <w:trPr>
          <w:trHeight w:val="528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jc w:val="lef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13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35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－17:00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pStyle w:val="a4"/>
              <w:spacing w:line="480" w:lineRule="auto"/>
              <w:ind w:firstLine="0"/>
              <w:rPr>
                <w:rFonts w:ascii="仿宋" w:eastAsia="仿宋" w:hAnsi="仿宋" w:cs="宋体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个人排名赛（男子：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50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、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60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米，女子：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40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、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50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米）</w:t>
            </w:r>
          </w:p>
        </w:tc>
      </w:tr>
      <w:tr w:rsidR="00811681" w:rsidRPr="00CE668F" w:rsidTr="003E3DAC">
        <w:trPr>
          <w:trHeight w:val="564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10月</w:t>
            </w:r>
          </w:p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14日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8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00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－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8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30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赛前训练</w:t>
            </w:r>
          </w:p>
        </w:tc>
      </w:tr>
      <w:tr w:rsidR="00811681" w:rsidRPr="00CE668F" w:rsidTr="003E3DAC">
        <w:trPr>
          <w:trHeight w:val="12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8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：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35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－12:00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男子、女子个人淘汰赛</w:t>
            </w:r>
          </w:p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男子、女子团体淘汰赛</w:t>
            </w:r>
          </w:p>
        </w:tc>
      </w:tr>
      <w:tr w:rsidR="00811681" w:rsidRPr="00CE668F" w:rsidTr="003E3DAC">
        <w:trPr>
          <w:trHeight w:val="12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spacing w:after="225" w:line="450" w:lineRule="atLeast"/>
              <w:jc w:val="center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12:00—13:00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午餐</w:t>
            </w:r>
          </w:p>
        </w:tc>
      </w:tr>
      <w:tr w:rsidR="00811681" w:rsidRPr="00CE668F" w:rsidTr="003E3DAC">
        <w:trPr>
          <w:trHeight w:val="122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81" w:rsidRPr="00CE668F" w:rsidRDefault="00811681" w:rsidP="003E3DAC">
            <w:pPr>
              <w:widowControl/>
              <w:jc w:val="lef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kern w:val="0"/>
                <w:sz w:val="32"/>
                <w:szCs w:val="32"/>
              </w:rPr>
              <w:t>13:00—17:00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男子、女子个人决赛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:1/2,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奖牌决赛</w:t>
            </w:r>
          </w:p>
          <w:p w:rsidR="00811681" w:rsidRPr="00CE668F" w:rsidRDefault="00811681" w:rsidP="003E3DAC">
            <w:pPr>
              <w:widowControl/>
              <w:spacing w:after="225" w:line="450" w:lineRule="atLeast"/>
              <w:rPr>
                <w:rFonts w:ascii="仿宋" w:eastAsia="仿宋" w:hAnsi="仿宋" w:cs="宋体"/>
                <w:color w:val="auto"/>
                <w:kern w:val="0"/>
                <w:sz w:val="32"/>
                <w:szCs w:val="32"/>
              </w:rPr>
            </w:pP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男子、女子团体淘汰赛</w:t>
            </w:r>
            <w:r w:rsidRPr="00CE668F">
              <w:rPr>
                <w:rFonts w:ascii="仿宋" w:eastAsia="仿宋" w:hAnsi="仿宋" w:hint="eastAsia"/>
                <w:color w:val="auto"/>
                <w:sz w:val="32"/>
                <w:szCs w:val="32"/>
              </w:rPr>
              <w:t>：1/2</w:t>
            </w:r>
            <w:r w:rsidRPr="00CE668F">
              <w:rPr>
                <w:rFonts w:ascii="仿宋" w:eastAsia="仿宋" w:hAnsi="仿宋" w:cs="宋体" w:hint="eastAsia"/>
                <w:color w:val="auto"/>
                <w:sz w:val="32"/>
                <w:szCs w:val="32"/>
              </w:rPr>
              <w:t>，团体奖牌决赛</w:t>
            </w:r>
          </w:p>
        </w:tc>
      </w:tr>
    </w:tbl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360" w:lineRule="auto"/>
        <w:rPr>
          <w:rStyle w:val="a3"/>
          <w:rFonts w:ascii="仿宋" w:eastAsia="仿宋" w:hAnsi="仿宋" w:cs="华文宋体"/>
          <w:color w:val="auto"/>
          <w:sz w:val="32"/>
          <w:szCs w:val="32"/>
        </w:rPr>
      </w:pPr>
    </w:p>
    <w:p w:rsidR="00811681" w:rsidRDefault="00811681" w:rsidP="00811681">
      <w:pPr>
        <w:spacing w:line="480" w:lineRule="exact"/>
        <w:rPr>
          <w:rFonts w:ascii="黑体" w:eastAsia="黑体" w:hAnsi="黑体" w:hint="eastAsia"/>
          <w:b/>
          <w:color w:val="auto"/>
          <w:sz w:val="32"/>
          <w:szCs w:val="32"/>
        </w:rPr>
      </w:pPr>
    </w:p>
    <w:p w:rsidR="00811681" w:rsidRDefault="00811681" w:rsidP="00811681">
      <w:pPr>
        <w:spacing w:line="480" w:lineRule="exact"/>
        <w:rPr>
          <w:rFonts w:ascii="黑体" w:eastAsia="黑体" w:hAnsi="黑体" w:hint="eastAsia"/>
          <w:b/>
          <w:color w:val="auto"/>
          <w:sz w:val="32"/>
          <w:szCs w:val="32"/>
        </w:rPr>
      </w:pPr>
    </w:p>
    <w:p w:rsidR="00F93775" w:rsidRPr="00811681" w:rsidRDefault="00F93775">
      <w:bookmarkStart w:id="0" w:name="_GoBack"/>
      <w:bookmarkEnd w:id="0"/>
    </w:p>
    <w:sectPr w:rsidR="00F93775" w:rsidRPr="00811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81"/>
    <w:rsid w:val="00811681"/>
    <w:rsid w:val="00F9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0CB44"/>
  <w15:chartTrackingRefBased/>
  <w15:docId w15:val="{9ED7BA6D-D433-4627-AA9A-4EAE9CCA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81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无"/>
    <w:rsid w:val="00811681"/>
  </w:style>
  <w:style w:type="paragraph" w:styleId="a4">
    <w:name w:val="List Paragraph"/>
    <w:uiPriority w:val="34"/>
    <w:qFormat/>
    <w:rsid w:val="00811681"/>
    <w:pPr>
      <w:widowControl w:val="0"/>
      <w:ind w:firstLine="420"/>
      <w:jc w:val="both"/>
    </w:pPr>
    <w:rPr>
      <w:rFonts w:ascii="Calibri" w:eastAsia="Calibri" w:hAnsi="Calibri" w:cs="Calibri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>china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2018-09-07T02:47:00Z</dcterms:created>
  <dcterms:modified xsi:type="dcterms:W3CDTF">2018-09-07T02:47:00Z</dcterms:modified>
</cp:coreProperties>
</file>