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43" w:rsidRPr="00D979C3" w:rsidRDefault="00904E43" w:rsidP="00904E43">
      <w:pPr>
        <w:pStyle w:val="A6"/>
        <w:spacing w:line="540" w:lineRule="exact"/>
        <w:rPr>
          <w:rFonts w:ascii="宋体" w:eastAsia="宋体" w:hAnsi="宋体" w:cs="仿宋_GB2312"/>
          <w:sz w:val="32"/>
          <w:szCs w:val="32"/>
        </w:rPr>
      </w:pPr>
      <w:r w:rsidRPr="00D979C3">
        <w:rPr>
          <w:rFonts w:ascii="宋体" w:eastAsia="宋体" w:hAnsi="宋体" w:cs="仿宋_GB2312"/>
          <w:sz w:val="32"/>
          <w:szCs w:val="32"/>
          <w:lang w:val="zh-TW" w:eastAsia="zh-TW"/>
        </w:rPr>
        <w:t>附件</w:t>
      </w:r>
      <w:r w:rsidRPr="00D979C3">
        <w:rPr>
          <w:rFonts w:ascii="宋体" w:eastAsia="宋体" w:hAnsi="宋体" w:cs="仿宋_GB2312"/>
          <w:sz w:val="32"/>
          <w:szCs w:val="32"/>
        </w:rPr>
        <w:t>5</w:t>
      </w:r>
    </w:p>
    <w:p w:rsidR="00904E43" w:rsidRPr="00D979C3" w:rsidRDefault="00904E43" w:rsidP="00904E43">
      <w:pPr>
        <w:pStyle w:val="A6"/>
        <w:spacing w:line="540" w:lineRule="exact"/>
        <w:jc w:val="center"/>
        <w:rPr>
          <w:rFonts w:ascii="宋体" w:eastAsia="宋体" w:hAnsi="宋体"/>
          <w:b/>
          <w:bCs/>
          <w:sz w:val="36"/>
          <w:szCs w:val="36"/>
          <w:lang w:val="zh-TW" w:eastAsia="zh-TW"/>
        </w:rPr>
      </w:pPr>
      <w:r w:rsidRPr="00D979C3"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报到信息</w:t>
      </w:r>
    </w:p>
    <w:p w:rsidR="00904E43" w:rsidRPr="00D979C3" w:rsidRDefault="00904E43" w:rsidP="00904E43">
      <w:pPr>
        <w:pStyle w:val="A6"/>
        <w:spacing w:line="540" w:lineRule="exact"/>
        <w:ind w:firstLine="321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一、酒店信息</w:t>
      </w:r>
    </w:p>
    <w:p w:rsidR="00904E43" w:rsidRPr="00D979C3" w:rsidRDefault="00904E43" w:rsidP="00904E43">
      <w:pPr>
        <w:pStyle w:val="A6"/>
        <w:spacing w:line="540" w:lineRule="exact"/>
        <w:ind w:firstLine="641"/>
        <w:rPr>
          <w:rFonts w:ascii="宋体" w:eastAsia="宋体" w:hAnsi="宋体"/>
          <w:sz w:val="32"/>
          <w:szCs w:val="32"/>
        </w:rPr>
      </w:pPr>
      <w:r w:rsidRPr="00D979C3">
        <w:rPr>
          <w:rFonts w:ascii="宋体" w:eastAsia="宋体" w:hAnsi="宋体" w:hint="eastAsia"/>
          <w:color w:val="FF0000"/>
          <w:sz w:val="32"/>
          <w:szCs w:val="32"/>
          <w:u w:color="FF0000"/>
          <w:lang w:val="zh-TW" w:eastAsia="zh-TW"/>
        </w:rPr>
        <w:t>杭州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蓝天清水湾国际大酒店，杭州西湖区莲花峰路</w:t>
      </w:r>
      <w:r w:rsidRPr="00D979C3">
        <w:rPr>
          <w:rFonts w:ascii="宋体" w:eastAsia="宋体" w:hAnsi="宋体"/>
          <w:sz w:val="32"/>
          <w:szCs w:val="32"/>
        </w:rPr>
        <w:t>37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号，</w:t>
      </w:r>
    </w:p>
    <w:p w:rsidR="00904E43" w:rsidRPr="00D979C3" w:rsidRDefault="00904E43" w:rsidP="00904E43">
      <w:pPr>
        <w:pStyle w:val="A6"/>
        <w:rPr>
          <w:rFonts w:ascii="宋体" w:eastAsia="宋体" w:hAnsi="宋体"/>
          <w:color w:val="0D0D0D"/>
          <w:kern w:val="0"/>
          <w:sz w:val="32"/>
          <w:szCs w:val="32"/>
          <w:u w:color="0D0D0D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总机电话：</w:t>
      </w:r>
      <w:r w:rsidRPr="00D979C3">
        <w:rPr>
          <w:rFonts w:ascii="宋体" w:eastAsia="宋体" w:hAnsi="宋体"/>
          <w:sz w:val="32"/>
          <w:szCs w:val="32"/>
        </w:rPr>
        <w:t>0571-87379999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。</w:t>
      </w:r>
    </w:p>
    <w:p w:rsidR="00904E43" w:rsidRPr="00D979C3" w:rsidRDefault="00904E43" w:rsidP="00904E43">
      <w:pPr>
        <w:pStyle w:val="A6"/>
        <w:spacing w:line="540" w:lineRule="exact"/>
        <w:ind w:firstLine="404"/>
        <w:rPr>
          <w:rFonts w:ascii="宋体" w:eastAsia="宋体" w:hAnsi="宋体"/>
          <w:sz w:val="32"/>
          <w:szCs w:val="32"/>
        </w:rPr>
      </w:pPr>
      <w:r w:rsidRPr="00D979C3">
        <w:rPr>
          <w:rFonts w:ascii="宋体" w:eastAsia="宋体" w:hAnsi="宋体"/>
          <w:b/>
          <w:bCs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2C88149D" wp14:editId="7B8B9B6E">
            <wp:simplePos x="0" y="0"/>
            <wp:positionH relativeFrom="column">
              <wp:posOffset>80010</wp:posOffset>
            </wp:positionH>
            <wp:positionV relativeFrom="line">
              <wp:posOffset>115570</wp:posOffset>
            </wp:positionV>
            <wp:extent cx="4667885" cy="3155950"/>
            <wp:effectExtent l="0" t="0" r="0" b="0"/>
            <wp:wrapNone/>
            <wp:docPr id="1073741825" name="officeArt object" descr="地标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地标.jpeg" descr="地标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315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04E43" w:rsidRPr="00D979C3" w:rsidRDefault="00904E43" w:rsidP="00904E43">
      <w:pPr>
        <w:pStyle w:val="A6"/>
        <w:spacing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904E43" w:rsidRPr="00D979C3" w:rsidRDefault="00904E43" w:rsidP="00904E43">
      <w:pPr>
        <w:pStyle w:val="A6"/>
        <w:spacing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904E43" w:rsidRPr="00D979C3" w:rsidRDefault="00904E43" w:rsidP="00904E43">
      <w:pPr>
        <w:pStyle w:val="A6"/>
        <w:spacing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904E43" w:rsidRPr="00D979C3" w:rsidRDefault="00904E43" w:rsidP="00904E43">
      <w:pPr>
        <w:pStyle w:val="A6"/>
        <w:spacing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904E43" w:rsidRPr="00D979C3" w:rsidRDefault="00904E43" w:rsidP="00904E43">
      <w:pPr>
        <w:pStyle w:val="A6"/>
        <w:spacing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904E43" w:rsidRPr="00D979C3" w:rsidRDefault="00904E43" w:rsidP="00904E43">
      <w:pPr>
        <w:pStyle w:val="A6"/>
        <w:spacing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904E43" w:rsidRPr="00D979C3" w:rsidRDefault="00904E43" w:rsidP="00904E43">
      <w:pPr>
        <w:pStyle w:val="A6"/>
        <w:spacing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904E43" w:rsidRPr="00D979C3" w:rsidRDefault="00904E43" w:rsidP="00904E43">
      <w:pPr>
        <w:pStyle w:val="A6"/>
        <w:spacing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904E43" w:rsidRPr="00D979C3" w:rsidRDefault="00904E43" w:rsidP="00904E43">
      <w:pPr>
        <w:pStyle w:val="A6"/>
        <w:spacing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904E43" w:rsidRPr="00D979C3" w:rsidRDefault="00904E43" w:rsidP="00904E43">
      <w:pPr>
        <w:pStyle w:val="A6"/>
        <w:numPr>
          <w:ilvl w:val="0"/>
          <w:numId w:val="2"/>
        </w:numPr>
        <w:spacing w:line="540" w:lineRule="exac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杭州火车东站至酒店路线</w:t>
      </w:r>
    </w:p>
    <w:p w:rsidR="00904E43" w:rsidRPr="00D979C3" w:rsidRDefault="00904E43" w:rsidP="00904E43">
      <w:pPr>
        <w:pStyle w:val="A6"/>
        <w:spacing w:line="540" w:lineRule="exact"/>
        <w:rPr>
          <w:rFonts w:ascii="宋体" w:eastAsia="宋体" w:hAnsi="宋体"/>
          <w:sz w:val="32"/>
          <w:szCs w:val="32"/>
        </w:rPr>
      </w:pPr>
      <w:r w:rsidRPr="00D979C3">
        <w:rPr>
          <w:rFonts w:ascii="宋体" w:eastAsia="宋体" w:hAnsi="宋体"/>
          <w:noProof/>
        </w:rPr>
        <w:drawing>
          <wp:anchor distT="0" distB="0" distL="0" distR="0" simplePos="0" relativeHeight="251661312" behindDoc="0" locked="0" layoutInCell="1" allowOverlap="1" wp14:anchorId="35D6C758" wp14:editId="0BAA4287">
            <wp:simplePos x="0" y="0"/>
            <wp:positionH relativeFrom="column">
              <wp:posOffset>416559</wp:posOffset>
            </wp:positionH>
            <wp:positionV relativeFrom="line">
              <wp:posOffset>199389</wp:posOffset>
            </wp:positionV>
            <wp:extent cx="3557905" cy="2783205"/>
            <wp:effectExtent l="0" t="0" r="0" b="0"/>
            <wp:wrapNone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2783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04E43" w:rsidRPr="00D979C3" w:rsidRDefault="00904E43" w:rsidP="00904E43">
      <w:pPr>
        <w:pStyle w:val="A6"/>
        <w:spacing w:line="540" w:lineRule="exact"/>
        <w:ind w:firstLine="321"/>
        <w:rPr>
          <w:rFonts w:ascii="宋体" w:eastAsia="宋体" w:hAnsi="宋体"/>
          <w:sz w:val="32"/>
          <w:szCs w:val="32"/>
        </w:rPr>
      </w:pPr>
    </w:p>
    <w:p w:rsidR="00904E43" w:rsidRPr="00D979C3" w:rsidRDefault="00904E43" w:rsidP="00904E43">
      <w:pPr>
        <w:pStyle w:val="A6"/>
        <w:spacing w:line="540" w:lineRule="exact"/>
        <w:ind w:firstLine="321"/>
        <w:rPr>
          <w:rFonts w:ascii="宋体" w:eastAsia="宋体" w:hAnsi="宋体"/>
          <w:sz w:val="32"/>
          <w:szCs w:val="32"/>
        </w:rPr>
      </w:pPr>
    </w:p>
    <w:p w:rsidR="00904E43" w:rsidRPr="00D979C3" w:rsidRDefault="00904E43" w:rsidP="00904E43">
      <w:pPr>
        <w:pStyle w:val="A6"/>
        <w:spacing w:line="540" w:lineRule="exact"/>
        <w:ind w:firstLine="321"/>
        <w:rPr>
          <w:rFonts w:ascii="宋体" w:eastAsia="宋体" w:hAnsi="宋体"/>
          <w:sz w:val="32"/>
          <w:szCs w:val="32"/>
        </w:rPr>
      </w:pPr>
    </w:p>
    <w:p w:rsidR="00904E43" w:rsidRPr="00D979C3" w:rsidRDefault="00904E43" w:rsidP="00904E43">
      <w:pPr>
        <w:pStyle w:val="A6"/>
        <w:spacing w:line="540" w:lineRule="exact"/>
        <w:ind w:firstLine="321"/>
        <w:rPr>
          <w:rFonts w:ascii="宋体" w:eastAsia="宋体" w:hAnsi="宋体"/>
          <w:sz w:val="32"/>
          <w:szCs w:val="32"/>
        </w:rPr>
      </w:pPr>
    </w:p>
    <w:p w:rsidR="00904E43" w:rsidRPr="00D979C3" w:rsidRDefault="00904E43" w:rsidP="00904E43">
      <w:pPr>
        <w:pStyle w:val="A6"/>
        <w:spacing w:line="540" w:lineRule="exact"/>
        <w:ind w:firstLine="321"/>
        <w:rPr>
          <w:rFonts w:ascii="宋体" w:eastAsia="宋体" w:hAnsi="宋体"/>
          <w:sz w:val="32"/>
          <w:szCs w:val="32"/>
        </w:rPr>
      </w:pPr>
    </w:p>
    <w:p w:rsidR="00904E43" w:rsidRPr="00D979C3" w:rsidRDefault="00904E43" w:rsidP="00904E43">
      <w:pPr>
        <w:pStyle w:val="A6"/>
        <w:spacing w:line="540" w:lineRule="exact"/>
        <w:ind w:firstLine="321"/>
        <w:rPr>
          <w:rFonts w:ascii="宋体" w:eastAsia="宋体" w:hAnsi="宋体"/>
          <w:sz w:val="32"/>
          <w:szCs w:val="32"/>
        </w:rPr>
      </w:pPr>
    </w:p>
    <w:p w:rsidR="00904E43" w:rsidRPr="00D979C3" w:rsidRDefault="00904E43" w:rsidP="00904E43">
      <w:pPr>
        <w:pStyle w:val="A6"/>
        <w:spacing w:line="540" w:lineRule="exact"/>
        <w:ind w:firstLine="321"/>
        <w:rPr>
          <w:rFonts w:ascii="宋体" w:eastAsia="宋体" w:hAnsi="宋体"/>
          <w:sz w:val="32"/>
          <w:szCs w:val="32"/>
        </w:rPr>
      </w:pPr>
    </w:p>
    <w:p w:rsidR="00904E43" w:rsidRPr="00D979C3" w:rsidRDefault="00904E43" w:rsidP="00904E43">
      <w:pPr>
        <w:pStyle w:val="A6"/>
        <w:numPr>
          <w:ilvl w:val="1"/>
          <w:numId w:val="4"/>
        </w:numPr>
        <w:spacing w:line="540" w:lineRule="exact"/>
        <w:rPr>
          <w:rFonts w:ascii="宋体" w:eastAsia="宋体" w:hAnsi="宋体"/>
          <w:color w:val="FF0000"/>
          <w:sz w:val="24"/>
          <w:szCs w:val="24"/>
          <w:lang w:val="zh-TW" w:eastAsia="zh-TW"/>
        </w:rPr>
      </w:pP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打车：</w:t>
      </w:r>
      <w:r w:rsidRPr="00D979C3">
        <w:rPr>
          <w:rFonts w:ascii="宋体" w:eastAsia="宋体" w:hAnsi="宋体"/>
          <w:color w:val="FF0000"/>
          <w:sz w:val="24"/>
          <w:szCs w:val="24"/>
          <w:u w:color="FF0000"/>
        </w:rPr>
        <w:t>15</w:t>
      </w:r>
      <w:r w:rsidRPr="00D979C3">
        <w:rPr>
          <w:rFonts w:ascii="宋体" w:eastAsia="宋体" w:hAnsi="宋体" w:hint="eastAsia"/>
          <w:color w:val="FF0000"/>
          <w:sz w:val="24"/>
          <w:szCs w:val="24"/>
          <w:u w:color="FF0000"/>
          <w:lang w:val="zh-TW" w:eastAsia="zh-TW"/>
        </w:rPr>
        <w:t>公里，</w:t>
      </w:r>
      <w:r w:rsidRPr="00D979C3">
        <w:rPr>
          <w:rFonts w:ascii="宋体" w:eastAsia="宋体" w:hAnsi="宋体"/>
          <w:color w:val="FF0000"/>
          <w:sz w:val="24"/>
          <w:szCs w:val="24"/>
          <w:u w:color="FF0000"/>
        </w:rPr>
        <w:t>30</w:t>
      </w:r>
      <w:r w:rsidRPr="00D979C3">
        <w:rPr>
          <w:rFonts w:ascii="宋体" w:eastAsia="宋体" w:hAnsi="宋体" w:hint="eastAsia"/>
          <w:color w:val="FF0000"/>
          <w:sz w:val="24"/>
          <w:szCs w:val="24"/>
          <w:u w:color="FF0000"/>
          <w:lang w:val="zh-TW" w:eastAsia="zh-TW"/>
        </w:rPr>
        <w:t>分钟，约</w:t>
      </w:r>
      <w:r w:rsidRPr="00D979C3">
        <w:rPr>
          <w:rFonts w:ascii="宋体" w:eastAsia="宋体" w:hAnsi="宋体"/>
          <w:color w:val="FF0000"/>
          <w:sz w:val="24"/>
          <w:szCs w:val="24"/>
          <w:u w:color="FF0000"/>
        </w:rPr>
        <w:t>50</w:t>
      </w:r>
      <w:r w:rsidRPr="00D979C3">
        <w:rPr>
          <w:rFonts w:ascii="宋体" w:eastAsia="宋体" w:hAnsi="宋体" w:hint="eastAsia"/>
          <w:color w:val="FF0000"/>
          <w:sz w:val="24"/>
          <w:szCs w:val="24"/>
          <w:u w:color="FF0000"/>
          <w:lang w:val="zh-TW" w:eastAsia="zh-TW"/>
        </w:rPr>
        <w:t>元</w:t>
      </w:r>
    </w:p>
    <w:p w:rsidR="00904E43" w:rsidRPr="00D979C3" w:rsidRDefault="00904E43" w:rsidP="00904E43">
      <w:pPr>
        <w:pStyle w:val="A6"/>
        <w:numPr>
          <w:ilvl w:val="1"/>
          <w:numId w:val="4"/>
        </w:numPr>
        <w:rPr>
          <w:rFonts w:ascii="宋体" w:eastAsia="宋体" w:hAnsi="宋体"/>
          <w:color w:val="FF0000"/>
          <w:sz w:val="24"/>
          <w:szCs w:val="24"/>
          <w:lang w:val="zh-TW" w:eastAsia="zh-TW"/>
        </w:rPr>
      </w:pP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公交</w:t>
      </w:r>
      <w:r w:rsidRPr="00D979C3">
        <w:rPr>
          <w:rFonts w:ascii="宋体" w:eastAsia="宋体" w:hAnsi="宋体"/>
          <w:sz w:val="24"/>
          <w:szCs w:val="24"/>
        </w:rPr>
        <w:t>/</w:t>
      </w: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地铁</w:t>
      </w:r>
      <w:r w:rsidRPr="00D979C3">
        <w:rPr>
          <w:rFonts w:ascii="宋体" w:eastAsia="宋体" w:hAnsi="宋体"/>
          <w:sz w:val="24"/>
          <w:szCs w:val="24"/>
        </w:rPr>
        <w:t>1</w:t>
      </w:r>
      <w:r w:rsidRPr="00D979C3">
        <w:rPr>
          <w:rFonts w:ascii="宋体" w:eastAsia="宋体" w:hAnsi="宋体" w:hint="eastAsia"/>
          <w:color w:val="FF0000"/>
          <w:sz w:val="24"/>
          <w:szCs w:val="24"/>
          <w:u w:color="FF0000"/>
          <w:lang w:val="zh-TW" w:eastAsia="zh-TW"/>
        </w:rPr>
        <w:t>（用时最短）</w:t>
      </w: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：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地铁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1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号线（火车东站至</w:t>
      </w:r>
      <w:r w:rsidRPr="00D979C3">
        <w:rPr>
          <w:rFonts w:ascii="宋体" w:eastAsia="宋体" w:hAnsi="宋体" w:hint="eastAsia"/>
          <w:color w:val="FF0000"/>
          <w:sz w:val="24"/>
          <w:szCs w:val="24"/>
          <w:u w:color="FF0000"/>
          <w:lang w:val="zh-TW" w:eastAsia="zh-TW"/>
        </w:rPr>
        <w:t>龙翔桥站</w:t>
      </w:r>
      <w:r w:rsidRPr="00D979C3">
        <w:rPr>
          <w:rFonts w:ascii="宋体" w:eastAsia="宋体" w:hAnsi="宋体"/>
          <w:color w:val="FF0000"/>
          <w:sz w:val="24"/>
          <w:szCs w:val="24"/>
          <w:u w:color="FF0000"/>
        </w:rPr>
        <w:t>C3</w:t>
      </w:r>
      <w:r w:rsidRPr="00D979C3">
        <w:rPr>
          <w:rFonts w:ascii="宋体" w:eastAsia="宋体" w:hAnsi="宋体" w:hint="eastAsia"/>
          <w:color w:val="FF0000"/>
          <w:sz w:val="24"/>
          <w:szCs w:val="24"/>
          <w:u w:color="FF0000"/>
          <w:lang w:val="zh-TW" w:eastAsia="zh-TW"/>
        </w:rPr>
        <w:t>口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）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 → 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公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lastRenderedPageBreak/>
        <w:t>交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133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路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 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（</w:t>
      </w:r>
      <w:r w:rsidRPr="00D979C3">
        <w:rPr>
          <w:rFonts w:ascii="宋体" w:eastAsia="宋体" w:hAnsi="宋体" w:hint="eastAsia"/>
          <w:color w:val="FF0000"/>
          <w:sz w:val="24"/>
          <w:szCs w:val="24"/>
          <w:u w:color="FF0000"/>
          <w:lang w:val="zh-TW" w:eastAsia="zh-TW"/>
        </w:rPr>
        <w:t>东坡路平海路口站至玉皇飞云站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）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 →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步行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680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米（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10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分钟） 约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56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分钟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 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，约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6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元</w:t>
      </w:r>
    </w:p>
    <w:p w:rsidR="00904E43" w:rsidRPr="00D979C3" w:rsidRDefault="00904E43" w:rsidP="00904E43">
      <w:pPr>
        <w:pStyle w:val="A6"/>
        <w:numPr>
          <w:ilvl w:val="1"/>
          <w:numId w:val="4"/>
        </w:numPr>
        <w:rPr>
          <w:rFonts w:ascii="宋体" w:eastAsia="宋体" w:hAnsi="宋体"/>
          <w:sz w:val="24"/>
          <w:szCs w:val="24"/>
          <w:lang w:val="zh-TW" w:eastAsia="zh-TW"/>
        </w:rPr>
      </w:pP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公交</w:t>
      </w:r>
      <w:r w:rsidRPr="00D979C3">
        <w:rPr>
          <w:rFonts w:ascii="宋体" w:eastAsia="宋体" w:hAnsi="宋体"/>
          <w:sz w:val="24"/>
          <w:szCs w:val="24"/>
        </w:rPr>
        <w:t>/</w:t>
      </w: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地铁</w:t>
      </w:r>
      <w:r w:rsidRPr="00D979C3">
        <w:rPr>
          <w:rFonts w:ascii="宋体" w:eastAsia="宋体" w:hAnsi="宋体"/>
          <w:sz w:val="24"/>
          <w:szCs w:val="24"/>
        </w:rPr>
        <w:t>2</w:t>
      </w:r>
      <w:r w:rsidRPr="00D979C3">
        <w:rPr>
          <w:rFonts w:ascii="宋体" w:eastAsia="宋体" w:hAnsi="宋体" w:hint="eastAsia"/>
          <w:color w:val="FF0000"/>
          <w:sz w:val="24"/>
          <w:szCs w:val="24"/>
          <w:u w:color="FF0000"/>
          <w:lang w:val="zh-TW" w:eastAsia="zh-TW"/>
        </w:rPr>
        <w:t>（换乘最少）</w:t>
      </w:r>
      <w:r w:rsidRPr="00D979C3">
        <w:rPr>
          <w:rFonts w:ascii="宋体" w:eastAsia="宋体" w:hAnsi="宋体" w:hint="eastAsia"/>
          <w:kern w:val="0"/>
          <w:sz w:val="24"/>
          <w:szCs w:val="24"/>
          <w:lang w:val="zh-TW" w:eastAsia="zh-TW"/>
        </w:rPr>
        <w:t>：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公交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31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路（火车东站西至丝绸博物馆站）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 xml:space="preserve"> → 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步行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641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米（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10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分钟）约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1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小时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10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分钟，约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2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元</w:t>
      </w:r>
    </w:p>
    <w:p w:rsidR="00904E43" w:rsidRPr="00D979C3" w:rsidRDefault="00904E43" w:rsidP="00904E43">
      <w:pPr>
        <w:pStyle w:val="A6"/>
        <w:spacing w:line="540" w:lineRule="exact"/>
        <w:ind w:left="420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三、杭州萧山国际机场至酒店路线</w:t>
      </w:r>
    </w:p>
    <w:p w:rsidR="00904E43" w:rsidRPr="00D979C3" w:rsidRDefault="00904E43" w:rsidP="00904E43">
      <w:pPr>
        <w:pStyle w:val="A6"/>
        <w:spacing w:line="540" w:lineRule="exact"/>
        <w:ind w:left="420"/>
        <w:rPr>
          <w:rFonts w:ascii="宋体" w:eastAsia="宋体" w:hAnsi="宋体"/>
          <w:sz w:val="32"/>
          <w:szCs w:val="32"/>
        </w:rPr>
      </w:pPr>
      <w:r w:rsidRPr="00D979C3">
        <w:rPr>
          <w:rFonts w:ascii="宋体" w:eastAsia="宋体" w:hAnsi="宋体"/>
          <w:noProof/>
        </w:rPr>
        <w:drawing>
          <wp:anchor distT="0" distB="0" distL="0" distR="0" simplePos="0" relativeHeight="251660288" behindDoc="0" locked="0" layoutInCell="1" allowOverlap="1" wp14:anchorId="1DC6FA6E" wp14:editId="75820914">
            <wp:simplePos x="0" y="0"/>
            <wp:positionH relativeFrom="column">
              <wp:posOffset>218438</wp:posOffset>
            </wp:positionH>
            <wp:positionV relativeFrom="line">
              <wp:posOffset>11428</wp:posOffset>
            </wp:positionV>
            <wp:extent cx="5541646" cy="1648462"/>
            <wp:effectExtent l="0" t="0" r="0" b="0"/>
            <wp:wrapNone/>
            <wp:docPr id="1073741827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646" cy="16484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04E43" w:rsidRPr="00D979C3" w:rsidRDefault="00904E43" w:rsidP="00904E43">
      <w:pPr>
        <w:pStyle w:val="A6"/>
        <w:spacing w:line="540" w:lineRule="exact"/>
        <w:ind w:left="420"/>
        <w:rPr>
          <w:rFonts w:ascii="宋体" w:eastAsia="宋体" w:hAnsi="宋体"/>
          <w:sz w:val="32"/>
          <w:szCs w:val="32"/>
        </w:rPr>
      </w:pPr>
    </w:p>
    <w:p w:rsidR="00904E43" w:rsidRPr="00D979C3" w:rsidRDefault="00904E43" w:rsidP="00904E43">
      <w:pPr>
        <w:pStyle w:val="A6"/>
        <w:spacing w:line="540" w:lineRule="exact"/>
        <w:ind w:left="420"/>
        <w:rPr>
          <w:rFonts w:ascii="宋体" w:eastAsia="宋体" w:hAnsi="宋体"/>
          <w:sz w:val="32"/>
          <w:szCs w:val="32"/>
        </w:rPr>
      </w:pPr>
    </w:p>
    <w:p w:rsidR="00904E43" w:rsidRPr="00D979C3" w:rsidRDefault="00904E43" w:rsidP="00904E43">
      <w:pPr>
        <w:pStyle w:val="A6"/>
        <w:spacing w:line="540" w:lineRule="exact"/>
        <w:ind w:left="420"/>
        <w:rPr>
          <w:rFonts w:ascii="宋体" w:eastAsia="宋体" w:hAnsi="宋体"/>
          <w:sz w:val="32"/>
          <w:szCs w:val="32"/>
        </w:rPr>
      </w:pPr>
    </w:p>
    <w:p w:rsidR="00904E43" w:rsidRPr="00D979C3" w:rsidRDefault="00904E43" w:rsidP="00904E43">
      <w:pPr>
        <w:pStyle w:val="A6"/>
        <w:spacing w:line="540" w:lineRule="exact"/>
        <w:ind w:left="840"/>
        <w:rPr>
          <w:rFonts w:ascii="宋体" w:eastAsia="宋体" w:hAnsi="宋体"/>
          <w:sz w:val="24"/>
          <w:szCs w:val="24"/>
        </w:rPr>
      </w:pPr>
      <w:r w:rsidRPr="00D979C3">
        <w:rPr>
          <w:rFonts w:ascii="宋体" w:eastAsia="宋体" w:hAnsi="宋体"/>
          <w:noProof/>
        </w:rPr>
        <w:drawing>
          <wp:inline distT="0" distB="0" distL="0" distR="0" wp14:anchorId="18A32A2C" wp14:editId="46958EA9">
            <wp:extent cx="5536123" cy="2086113"/>
            <wp:effectExtent l="0" t="0" r="0" b="0"/>
            <wp:docPr id="1073741828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 descr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123" cy="2086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04E43" w:rsidRPr="00D979C3" w:rsidRDefault="00904E43" w:rsidP="00904E43">
      <w:pPr>
        <w:pStyle w:val="A6"/>
        <w:numPr>
          <w:ilvl w:val="1"/>
          <w:numId w:val="4"/>
        </w:numPr>
        <w:spacing w:line="540" w:lineRule="exact"/>
        <w:rPr>
          <w:rFonts w:ascii="宋体" w:eastAsia="宋体" w:hAnsi="宋体"/>
          <w:color w:val="FF0000"/>
          <w:sz w:val="24"/>
          <w:szCs w:val="24"/>
          <w:lang w:val="zh-TW" w:eastAsia="zh-TW"/>
        </w:rPr>
      </w:pP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打车：</w:t>
      </w:r>
      <w:r w:rsidRPr="00D979C3">
        <w:rPr>
          <w:rFonts w:ascii="宋体" w:eastAsia="宋体" w:hAnsi="宋体"/>
          <w:sz w:val="24"/>
          <w:szCs w:val="24"/>
        </w:rPr>
        <w:t>35</w:t>
      </w: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公里，</w:t>
      </w:r>
      <w:r w:rsidRPr="00D979C3">
        <w:rPr>
          <w:rFonts w:ascii="宋体" w:eastAsia="宋体" w:hAnsi="宋体"/>
          <w:color w:val="FF0000"/>
          <w:sz w:val="24"/>
          <w:szCs w:val="24"/>
          <w:u w:color="FF0000"/>
        </w:rPr>
        <w:t>50</w:t>
      </w:r>
      <w:r w:rsidRPr="00D979C3">
        <w:rPr>
          <w:rFonts w:ascii="宋体" w:eastAsia="宋体" w:hAnsi="宋体" w:hint="eastAsia"/>
          <w:color w:val="FF0000"/>
          <w:sz w:val="24"/>
          <w:szCs w:val="24"/>
          <w:u w:color="FF0000"/>
          <w:lang w:val="zh-TW" w:eastAsia="zh-TW"/>
        </w:rPr>
        <w:t>分钟，约</w:t>
      </w:r>
      <w:r w:rsidRPr="00D979C3">
        <w:rPr>
          <w:rFonts w:ascii="宋体" w:eastAsia="宋体" w:hAnsi="宋体"/>
          <w:color w:val="FF0000"/>
          <w:sz w:val="24"/>
          <w:szCs w:val="24"/>
          <w:u w:color="FF0000"/>
        </w:rPr>
        <w:t>120</w:t>
      </w:r>
      <w:r w:rsidRPr="00D979C3">
        <w:rPr>
          <w:rFonts w:ascii="宋体" w:eastAsia="宋体" w:hAnsi="宋体" w:hint="eastAsia"/>
          <w:color w:val="FF0000"/>
          <w:sz w:val="24"/>
          <w:szCs w:val="24"/>
          <w:u w:color="FF0000"/>
          <w:lang w:val="zh-TW" w:eastAsia="zh-TW"/>
        </w:rPr>
        <w:t>元</w:t>
      </w:r>
    </w:p>
    <w:p w:rsidR="00904E43" w:rsidRPr="00D979C3" w:rsidRDefault="00904E43" w:rsidP="00904E43">
      <w:pPr>
        <w:pStyle w:val="A6"/>
        <w:numPr>
          <w:ilvl w:val="1"/>
          <w:numId w:val="4"/>
        </w:numPr>
        <w:rPr>
          <w:rFonts w:ascii="宋体" w:eastAsia="宋体" w:hAnsi="宋体"/>
          <w:color w:val="FF0000"/>
          <w:sz w:val="24"/>
          <w:szCs w:val="24"/>
          <w:lang w:val="zh-TW" w:eastAsia="zh-TW"/>
        </w:rPr>
      </w:pP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公交</w:t>
      </w:r>
      <w:r w:rsidRPr="00D979C3">
        <w:rPr>
          <w:rFonts w:ascii="宋体" w:eastAsia="宋体" w:hAnsi="宋体"/>
          <w:sz w:val="24"/>
          <w:szCs w:val="24"/>
        </w:rPr>
        <w:t>/</w:t>
      </w: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地铁</w:t>
      </w:r>
      <w:r w:rsidRPr="00D979C3">
        <w:rPr>
          <w:rFonts w:ascii="宋体" w:eastAsia="宋体" w:hAnsi="宋体"/>
          <w:sz w:val="24"/>
          <w:szCs w:val="24"/>
        </w:rPr>
        <w:t>1</w:t>
      </w:r>
      <w:r w:rsidRPr="00D979C3">
        <w:rPr>
          <w:rFonts w:ascii="宋体" w:eastAsia="宋体" w:hAnsi="宋体" w:hint="eastAsia"/>
          <w:color w:val="FF0000"/>
          <w:sz w:val="24"/>
          <w:szCs w:val="24"/>
          <w:u w:color="FF0000"/>
          <w:lang w:val="zh-TW" w:eastAsia="zh-TW"/>
        </w:rPr>
        <w:t>（用时较短）</w:t>
      </w: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：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机场大巴平海路线（城站火车站下）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 → 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打车（城站火车站至酒店），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1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小时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40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分钟，约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40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元</w:t>
      </w:r>
    </w:p>
    <w:p w:rsidR="00904E43" w:rsidRPr="00D979C3" w:rsidRDefault="00904E43" w:rsidP="00904E43">
      <w:pPr>
        <w:pStyle w:val="A6"/>
        <w:numPr>
          <w:ilvl w:val="1"/>
          <w:numId w:val="4"/>
        </w:numPr>
        <w:rPr>
          <w:rFonts w:ascii="宋体" w:eastAsia="宋体" w:hAnsi="宋体"/>
          <w:color w:val="FF0000"/>
          <w:sz w:val="24"/>
          <w:szCs w:val="24"/>
          <w:lang w:val="zh-TW" w:eastAsia="zh-TW"/>
        </w:rPr>
      </w:pP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公交</w:t>
      </w:r>
      <w:r w:rsidRPr="00D979C3">
        <w:rPr>
          <w:rFonts w:ascii="宋体" w:eastAsia="宋体" w:hAnsi="宋体"/>
          <w:sz w:val="24"/>
          <w:szCs w:val="24"/>
        </w:rPr>
        <w:t>/</w:t>
      </w: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地铁</w:t>
      </w:r>
      <w:r w:rsidRPr="00D979C3">
        <w:rPr>
          <w:rFonts w:ascii="宋体" w:eastAsia="宋体" w:hAnsi="宋体"/>
          <w:sz w:val="24"/>
          <w:szCs w:val="24"/>
        </w:rPr>
        <w:t>2</w:t>
      </w:r>
      <w:r w:rsidRPr="00D979C3">
        <w:rPr>
          <w:rFonts w:ascii="宋体" w:eastAsia="宋体" w:hAnsi="宋体" w:hint="eastAsia"/>
          <w:color w:val="FF0000"/>
          <w:sz w:val="24"/>
          <w:szCs w:val="24"/>
          <w:u w:color="FF0000"/>
          <w:lang w:val="zh-TW" w:eastAsia="zh-TW"/>
        </w:rPr>
        <w:t>（费用较省）</w:t>
      </w:r>
      <w:r w:rsidRPr="00D979C3">
        <w:rPr>
          <w:rFonts w:ascii="宋体" w:eastAsia="宋体" w:hAnsi="宋体" w:hint="eastAsia"/>
          <w:sz w:val="24"/>
          <w:szCs w:val="24"/>
          <w:lang w:val="zh-TW" w:eastAsia="zh-TW"/>
        </w:rPr>
        <w:t>：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机场大巴平海路线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 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（平海路下）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→ 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公交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124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路（</w:t>
      </w:r>
      <w:r w:rsidRPr="00D979C3">
        <w:rPr>
          <w:rFonts w:ascii="宋体" w:eastAsia="宋体" w:hAnsi="宋体" w:hint="eastAsia"/>
          <w:color w:val="FF0000"/>
          <w:sz w:val="24"/>
          <w:szCs w:val="24"/>
          <w:u w:color="FF0000"/>
          <w:lang w:val="zh-TW" w:eastAsia="zh-TW"/>
        </w:rPr>
        <w:t>邮电路站至玉皇飞云站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），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2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小时，约</w:t>
      </w:r>
      <w:r w:rsidRPr="00D979C3">
        <w:rPr>
          <w:rFonts w:ascii="宋体" w:eastAsia="宋体" w:hAnsi="宋体"/>
          <w:color w:val="FF0000"/>
          <w:kern w:val="0"/>
          <w:sz w:val="24"/>
          <w:szCs w:val="24"/>
          <w:u w:color="FF0000"/>
        </w:rPr>
        <w:t>22</w:t>
      </w:r>
      <w:r w:rsidRPr="00D979C3">
        <w:rPr>
          <w:rFonts w:ascii="宋体" w:eastAsia="宋体" w:hAnsi="宋体" w:hint="eastAsia"/>
          <w:color w:val="FF0000"/>
          <w:kern w:val="0"/>
          <w:sz w:val="24"/>
          <w:szCs w:val="24"/>
          <w:u w:color="FF0000"/>
          <w:lang w:val="zh-TW" w:eastAsia="zh-TW"/>
        </w:rPr>
        <w:t>元</w:t>
      </w:r>
    </w:p>
    <w:p w:rsidR="006F53EE" w:rsidRDefault="006F53EE">
      <w:pPr>
        <w:rPr>
          <w:lang w:eastAsia="zh-TW"/>
        </w:rPr>
      </w:pPr>
      <w:bookmarkStart w:id="0" w:name="_GoBack"/>
      <w:bookmarkEnd w:id="0"/>
    </w:p>
    <w:sectPr w:rsidR="006F53EE" w:rsidSect="00FA0BB1">
      <w:headerReference w:type="default" r:id="rId9"/>
      <w:footerReference w:type="default" r:id="rId10"/>
      <w:pgSz w:w="11900" w:h="16840"/>
      <w:pgMar w:top="1361" w:right="1588" w:bottom="1701" w:left="1588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HAKUYOCaoShu3500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64" w:rsidRDefault="00904E43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64" w:rsidRDefault="00904E43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BD3"/>
    <w:multiLevelType w:val="hybridMultilevel"/>
    <w:tmpl w:val="B3183D4C"/>
    <w:styleLink w:val="2"/>
    <w:lvl w:ilvl="0" w:tplc="E7DED670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D25876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34C692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63512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18D2EA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4064A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86CA3A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D8A090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2080C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5B5570"/>
    <w:multiLevelType w:val="hybridMultilevel"/>
    <w:tmpl w:val="B3183D4C"/>
    <w:numStyleLink w:val="2"/>
  </w:abstractNum>
  <w:abstractNum w:abstractNumId="2" w15:restartNumberingAfterBreak="0">
    <w:nsid w:val="46A6000C"/>
    <w:multiLevelType w:val="hybridMultilevel"/>
    <w:tmpl w:val="9D904890"/>
    <w:numStyleLink w:val="1"/>
  </w:abstractNum>
  <w:abstractNum w:abstractNumId="3" w15:restartNumberingAfterBreak="0">
    <w:nsid w:val="7D9F1690"/>
    <w:multiLevelType w:val="hybridMultilevel"/>
    <w:tmpl w:val="9D904890"/>
    <w:styleLink w:val="1"/>
    <w:lvl w:ilvl="0" w:tplc="0C50BD9C">
      <w:start w:val="1"/>
      <w:numFmt w:val="chineseCounting"/>
      <w:suff w:val="nothing"/>
      <w:lvlText w:val="%1."/>
      <w:lvlJc w:val="left"/>
      <w:pPr>
        <w:ind w:left="178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2A608">
      <w:start w:val="1"/>
      <w:numFmt w:val="chineseCounting"/>
      <w:suff w:val="nothing"/>
      <w:lvlText w:val="%2."/>
      <w:lvlJc w:val="left"/>
      <w:pPr>
        <w:ind w:left="178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BA0C4C">
      <w:start w:val="1"/>
      <w:numFmt w:val="chineseCounting"/>
      <w:suff w:val="nothing"/>
      <w:lvlText w:val="%3."/>
      <w:lvlJc w:val="left"/>
      <w:pPr>
        <w:ind w:left="178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08480">
      <w:start w:val="1"/>
      <w:numFmt w:val="chineseCounting"/>
      <w:suff w:val="nothing"/>
      <w:lvlText w:val="%4."/>
      <w:lvlJc w:val="left"/>
      <w:pPr>
        <w:ind w:left="178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E2556">
      <w:start w:val="1"/>
      <w:numFmt w:val="chineseCounting"/>
      <w:suff w:val="nothing"/>
      <w:lvlText w:val="%5."/>
      <w:lvlJc w:val="left"/>
      <w:pPr>
        <w:ind w:left="178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184566">
      <w:start w:val="1"/>
      <w:numFmt w:val="chineseCounting"/>
      <w:suff w:val="nothing"/>
      <w:lvlText w:val="%6."/>
      <w:lvlJc w:val="left"/>
      <w:pPr>
        <w:ind w:left="178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4C7138">
      <w:start w:val="1"/>
      <w:numFmt w:val="chineseCounting"/>
      <w:suff w:val="nothing"/>
      <w:lvlText w:val="%7."/>
      <w:lvlJc w:val="left"/>
      <w:pPr>
        <w:ind w:left="178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6EB0C">
      <w:start w:val="1"/>
      <w:numFmt w:val="chineseCounting"/>
      <w:suff w:val="nothing"/>
      <w:lvlText w:val="%8."/>
      <w:lvlJc w:val="left"/>
      <w:pPr>
        <w:ind w:left="178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0EC5C">
      <w:start w:val="1"/>
      <w:numFmt w:val="chineseCounting"/>
      <w:suff w:val="nothing"/>
      <w:lvlText w:val="%9."/>
      <w:lvlJc w:val="left"/>
      <w:pPr>
        <w:ind w:left="178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43"/>
    <w:rsid w:val="006F53EE"/>
    <w:rsid w:val="0090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83BB3-B687-4A89-AC21-08E3DFBC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904E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页眉与页脚"/>
    <w:rsid w:val="00904E4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</w:rPr>
  </w:style>
  <w:style w:type="paragraph" w:styleId="a4">
    <w:name w:val="footer"/>
    <w:link w:val="a5"/>
    <w:rsid w:val="00904E4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character" w:customStyle="1" w:styleId="a5">
    <w:name w:val="页脚 字符"/>
    <w:basedOn w:val="a0"/>
    <w:link w:val="a4"/>
    <w:rsid w:val="00904E43"/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paragraph" w:customStyle="1" w:styleId="A6">
    <w:name w:val="正文 A"/>
    <w:rsid w:val="00904E4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numbering" w:customStyle="1" w:styleId="1">
    <w:name w:val="已导入的样式“1”"/>
    <w:rsid w:val="00904E43"/>
    <w:pPr>
      <w:numPr>
        <w:numId w:val="1"/>
      </w:numPr>
    </w:pPr>
  </w:style>
  <w:style w:type="numbering" w:customStyle="1" w:styleId="2">
    <w:name w:val="已导入的样式“2”"/>
    <w:rsid w:val="00904E4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2018-07-31T09:16:00Z</dcterms:created>
  <dcterms:modified xsi:type="dcterms:W3CDTF">2018-07-31T09:16:00Z</dcterms:modified>
</cp:coreProperties>
</file>