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58" w:rsidRPr="00D979C3" w:rsidRDefault="00B22458" w:rsidP="00B22458">
      <w:pPr>
        <w:pStyle w:val="A3"/>
        <w:jc w:val="left"/>
        <w:rPr>
          <w:rFonts w:ascii="宋体" w:eastAsia="宋体" w:hAnsi="宋体"/>
          <w:sz w:val="32"/>
          <w:szCs w:val="32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附件</w:t>
      </w:r>
      <w:r w:rsidRPr="00D979C3">
        <w:rPr>
          <w:rFonts w:ascii="宋体" w:eastAsia="宋体" w:hAnsi="宋体" w:hint="eastAsia"/>
          <w:sz w:val="32"/>
          <w:szCs w:val="32"/>
        </w:rPr>
        <w:t xml:space="preserve">1        </w:t>
      </w:r>
    </w:p>
    <w:p w:rsidR="00B22458" w:rsidRPr="00D979C3" w:rsidRDefault="00B22458" w:rsidP="00B22458">
      <w:pPr>
        <w:pStyle w:val="A3"/>
        <w:jc w:val="center"/>
        <w:rPr>
          <w:rFonts w:ascii="宋体" w:eastAsia="宋体" w:hAnsi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中国航海模型运动协会</w:t>
      </w:r>
    </w:p>
    <w:p w:rsidR="00B22458" w:rsidRPr="00D979C3" w:rsidRDefault="00B22458" w:rsidP="00B22458">
      <w:pPr>
        <w:pStyle w:val="A3"/>
        <w:jc w:val="center"/>
        <w:rPr>
          <w:rFonts w:ascii="宋体" w:eastAsia="宋体" w:hAnsi="宋体"/>
          <w:b/>
          <w:bCs/>
          <w:sz w:val="36"/>
          <w:szCs w:val="36"/>
          <w:lang w:val="zh-TW" w:eastAsia="zh-TW"/>
        </w:rPr>
      </w:pPr>
      <w:r w:rsidRPr="00D979C3">
        <w:rPr>
          <w:rFonts w:ascii="宋体" w:eastAsia="宋体" w:hAnsi="宋体" w:cs="宋体" w:hint="eastAsia"/>
          <w:b/>
          <w:bCs/>
          <w:sz w:val="36"/>
          <w:szCs w:val="36"/>
          <w:lang w:val="zh-TW" w:eastAsia="zh-TW"/>
        </w:rPr>
        <w:t>第六届全国委员会常务委员会候选人名单</w:t>
      </w:r>
    </w:p>
    <w:p w:rsidR="00B22458" w:rsidRPr="00D979C3" w:rsidRDefault="00B22458" w:rsidP="00B22458">
      <w:pPr>
        <w:pStyle w:val="A3"/>
        <w:jc w:val="center"/>
        <w:rPr>
          <w:rFonts w:ascii="宋体" w:eastAsia="宋体" w:hAnsi="宋体"/>
          <w:sz w:val="32"/>
          <w:szCs w:val="32"/>
        </w:rPr>
      </w:pPr>
    </w:p>
    <w:p w:rsidR="00B22458" w:rsidRPr="00D979C3" w:rsidRDefault="00B22458" w:rsidP="00B22458">
      <w:pPr>
        <w:pStyle w:val="A3"/>
        <w:ind w:firstLine="3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主    席：任洪国（体育总局航管中心党委书记）</w:t>
      </w:r>
    </w:p>
    <w:p w:rsidR="00B22458" w:rsidRPr="00D979C3" w:rsidRDefault="00B22458" w:rsidP="00B22458">
      <w:pPr>
        <w:pStyle w:val="A3"/>
        <w:ind w:firstLine="3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副 主 席：丁  鹏（体育总局航管中心副主任）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刘  晓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（体育总局航管中心副主任）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蔡  艳</w:t>
      </w:r>
      <w:r w:rsidRPr="00D979C3">
        <w:rPr>
          <w:rFonts w:ascii="宋体" w:eastAsia="宋体" w:hAnsi="宋体" w:hint="eastAsia"/>
          <w:sz w:val="32"/>
          <w:szCs w:val="32"/>
        </w:rPr>
        <w:t xml:space="preserve"> 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（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中国关心下一代工作委员会办公室副主任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刘会强（中国科协青少年科技中心副主任）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陈良成（厦门三圈电池有限公司总经理）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冯  锐（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杭州中天模型有限公司董事长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）</w:t>
      </w:r>
    </w:p>
    <w:p w:rsidR="00B22458" w:rsidRPr="00D979C3" w:rsidRDefault="00B22458" w:rsidP="00B22458">
      <w:pPr>
        <w:pStyle w:val="A3"/>
        <w:ind w:firstLine="3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秘 书 长：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董屹立（体育总局航管中心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模型运动部主任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）</w:t>
      </w:r>
    </w:p>
    <w:p w:rsidR="00B22458" w:rsidRPr="00D979C3" w:rsidRDefault="00B22458" w:rsidP="00B22458">
      <w:pPr>
        <w:pStyle w:val="A3"/>
        <w:ind w:firstLine="3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司    库：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杨再军（体育总局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航管中心行政事务管理部主任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）</w:t>
      </w:r>
    </w:p>
    <w:p w:rsidR="00B22458" w:rsidRPr="00D979C3" w:rsidRDefault="00B22458" w:rsidP="00B22458">
      <w:pPr>
        <w:pStyle w:val="A3"/>
        <w:ind w:firstLine="3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副秘书长：</w:t>
      </w:r>
      <w:r w:rsidRPr="00D979C3">
        <w:rPr>
          <w:rFonts w:ascii="宋体" w:eastAsia="宋体" w:hAnsi="宋体" w:hint="eastAsia"/>
          <w:sz w:val="32"/>
          <w:szCs w:val="32"/>
          <w:lang w:val="zh-TW" w:eastAsia="zh-TW"/>
        </w:rPr>
        <w:t>赵景强（上海市军体俱乐部副主任）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邓全远（广东省模型运动协会秘书长）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姜招银（湖北省模型运动协会秘书长）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林榧榧（杭州迪迪实业有限公司董事长）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曾国升（福建省模型运动协会副理事长）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kern w:val="0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>郭  昆（北京市海淀区青少年活动中心科技</w:t>
      </w: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lastRenderedPageBreak/>
        <w:t>部主任）</w:t>
      </w:r>
    </w:p>
    <w:p w:rsidR="00B22458" w:rsidRPr="00D979C3" w:rsidRDefault="00B22458" w:rsidP="00B22458">
      <w:pPr>
        <w:pStyle w:val="A3"/>
        <w:ind w:firstLine="1920"/>
        <w:jc w:val="left"/>
        <w:rPr>
          <w:rFonts w:ascii="宋体" w:eastAsia="宋体" w:hAnsi="宋体"/>
          <w:sz w:val="32"/>
          <w:szCs w:val="32"/>
          <w:lang w:val="zh-TW" w:eastAsia="zh-TW"/>
        </w:rPr>
      </w:pPr>
      <w:r w:rsidRPr="00D979C3">
        <w:rPr>
          <w:rFonts w:ascii="宋体" w:eastAsia="宋体" w:hAnsi="宋体" w:hint="eastAsia"/>
          <w:kern w:val="0"/>
          <w:sz w:val="32"/>
          <w:szCs w:val="32"/>
          <w:lang w:val="zh-TW" w:eastAsia="zh-TW"/>
        </w:rPr>
        <w:t xml:space="preserve">庞  </w:t>
      </w:r>
      <w:r w:rsidRPr="00D979C3">
        <w:rPr>
          <w:rFonts w:ascii="宋体" w:eastAsia="宋体" w:hAnsi="宋体" w:cs="宋体" w:hint="eastAsia"/>
          <w:kern w:val="0"/>
          <w:sz w:val="32"/>
          <w:szCs w:val="32"/>
          <w:lang w:val="zh-TW" w:eastAsia="zh-TW"/>
        </w:rPr>
        <w:t>玥</w:t>
      </w:r>
      <w:r w:rsidRPr="00D979C3">
        <w:rPr>
          <w:rFonts w:ascii="宋体" w:eastAsia="宋体" w:hAnsi="宋体" w:cs="仿宋_GB2312" w:hint="eastAsia"/>
          <w:kern w:val="0"/>
          <w:sz w:val="32"/>
          <w:szCs w:val="32"/>
          <w:lang w:val="zh-TW" w:eastAsia="zh-TW"/>
        </w:rPr>
        <w:t>（广州大学建筑与城市规划学院建筑学系副教授）</w:t>
      </w:r>
    </w:p>
    <w:p w:rsidR="006F53EE" w:rsidRDefault="006F53EE">
      <w:pPr>
        <w:rPr>
          <w:lang w:eastAsia="zh-TW"/>
        </w:rPr>
      </w:pPr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AKUYOCaoShu3500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58"/>
    <w:rsid w:val="006F53EE"/>
    <w:rsid w:val="00B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842CA-7F7D-4AFF-ACAE-44D30A1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B2245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2018-07-31T09:14:00Z</dcterms:created>
  <dcterms:modified xsi:type="dcterms:W3CDTF">2018-07-31T09:15:00Z</dcterms:modified>
</cp:coreProperties>
</file>