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6B" w:rsidRDefault="008A536B" w:rsidP="008A536B">
      <w:pPr>
        <w:autoSpaceDE w:val="0"/>
        <w:autoSpaceDN w:val="0"/>
        <w:adjustRightInd w:val="0"/>
        <w:spacing w:line="420" w:lineRule="exact"/>
        <w:ind w:right="-73" w:firstLineChars="100" w:firstLine="320"/>
        <w:rPr>
          <w:rFonts w:ascii="仿宋" w:eastAsia="仿宋" w:hAnsi="仿宋" w:cs="仿宋"/>
          <w:bCs/>
          <w:color w:val="000000"/>
          <w:sz w:val="36"/>
          <w:szCs w:val="36"/>
        </w:rPr>
      </w:pPr>
      <w:r w:rsidRPr="00A93FBD">
        <w:rPr>
          <w:rFonts w:ascii="仿宋_GB2312" w:eastAsia="仿宋_GB2312" w:hint="eastAsia"/>
          <w:sz w:val="32"/>
          <w:szCs w:val="32"/>
        </w:rPr>
        <w:t>附件1：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sz w:val="36"/>
          <w:szCs w:val="36"/>
        </w:rPr>
        <w:t>2018年全国青少年航空航天模型锦标赛日程安排</w:t>
      </w:r>
    </w:p>
    <w:tbl>
      <w:tblPr>
        <w:tblpPr w:leftFromText="180" w:rightFromText="180" w:vertAnchor="text" w:horzAnchor="margin" w:tblpXSpec="center" w:tblpY="511"/>
        <w:tblOverlap w:val="never"/>
        <w:tblW w:w="9814" w:type="dxa"/>
        <w:tblLayout w:type="fixed"/>
        <w:tblLook w:val="04A0" w:firstRow="1" w:lastRow="0" w:firstColumn="1" w:lastColumn="0" w:noHBand="0" w:noVBand="1"/>
      </w:tblPr>
      <w:tblGrid>
        <w:gridCol w:w="1384"/>
        <w:gridCol w:w="3861"/>
        <w:gridCol w:w="3577"/>
        <w:gridCol w:w="992"/>
      </w:tblGrid>
      <w:tr w:rsidR="008A536B" w:rsidTr="00B374E0">
        <w:trPr>
          <w:trHeight w:val="358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Pr="00065F70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color w:val="000000"/>
                <w:sz w:val="24"/>
                <w:lang w:val="zh-CN"/>
              </w:rPr>
            </w:pPr>
            <w:r w:rsidRPr="00065F70">
              <w:rPr>
                <w:rFonts w:ascii="仿宋_GB2312" w:eastAsia="仿宋_GB2312" w:cs="仿宋_GB2312" w:hint="eastAsia"/>
                <w:color w:val="000000"/>
                <w:sz w:val="24"/>
                <w:lang w:val="zh-CN"/>
              </w:rPr>
              <w:t>日 期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Pr="00065F70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color w:val="000000"/>
                <w:sz w:val="24"/>
                <w:lang w:val="zh-CN"/>
              </w:rPr>
            </w:pPr>
            <w:r w:rsidRPr="00065F70">
              <w:rPr>
                <w:rFonts w:ascii="仿宋_GB2312" w:eastAsia="仿宋_GB2312" w:cs="仿宋_GB2312" w:hint="eastAsia"/>
                <w:color w:val="000000"/>
                <w:sz w:val="24"/>
                <w:lang w:val="zh-CN"/>
              </w:rPr>
              <w:t>上午</w:t>
            </w:r>
            <w:r w:rsidRPr="00065F70">
              <w:rPr>
                <w:rFonts w:ascii="仿宋_GB2312" w:eastAsia="仿宋_GB2312" w:cs="仿宋_GB2312" w:hint="eastAsia"/>
                <w:color w:val="000000"/>
                <w:sz w:val="24"/>
              </w:rPr>
              <w:t>6</w:t>
            </w:r>
            <w:r w:rsidRPr="00065F70">
              <w:rPr>
                <w:rFonts w:ascii="仿宋_GB2312" w:eastAsia="仿宋_GB2312" w:cs="仿宋_GB2312" w:hint="eastAsia"/>
                <w:color w:val="000000"/>
                <w:sz w:val="24"/>
                <w:lang w:val="zh-CN"/>
              </w:rPr>
              <w:t>∶</w:t>
            </w:r>
            <w:r w:rsidRPr="00065F70">
              <w:rPr>
                <w:rFonts w:ascii="仿宋_GB2312" w:eastAsia="仿宋_GB2312" w:cs="仿宋_GB2312" w:hint="eastAsia"/>
                <w:color w:val="000000"/>
                <w:sz w:val="24"/>
              </w:rPr>
              <w:t>0</w:t>
            </w:r>
            <w:r w:rsidRPr="00065F70">
              <w:rPr>
                <w:rFonts w:ascii="仿宋_GB2312" w:eastAsia="仿宋_GB2312" w:cs="仿宋_GB2312" w:hint="eastAsia"/>
                <w:color w:val="000000"/>
                <w:sz w:val="24"/>
                <w:lang w:val="zh-CN"/>
              </w:rPr>
              <w:t>0-12∶00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Pr="00065F70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color w:val="000000"/>
                <w:sz w:val="24"/>
                <w:lang w:val="zh-CN"/>
              </w:rPr>
            </w:pPr>
            <w:r w:rsidRPr="00065F70">
              <w:rPr>
                <w:rFonts w:ascii="仿宋_GB2312" w:eastAsia="仿宋_GB2312" w:cs="仿宋_GB2312" w:hint="eastAsia"/>
                <w:color w:val="000000"/>
                <w:sz w:val="24"/>
                <w:lang w:val="zh-CN"/>
              </w:rPr>
              <w:t>下午1</w:t>
            </w:r>
            <w:r w:rsidRPr="00065F70">
              <w:rPr>
                <w:rFonts w:ascii="仿宋_GB2312" w:eastAsia="仿宋_GB2312" w:cs="仿宋_GB2312" w:hint="eastAsia"/>
                <w:color w:val="000000"/>
                <w:sz w:val="24"/>
              </w:rPr>
              <w:t>3</w:t>
            </w:r>
            <w:r w:rsidRPr="00065F70">
              <w:rPr>
                <w:rFonts w:ascii="仿宋_GB2312" w:eastAsia="仿宋_GB2312" w:cs="仿宋_GB2312" w:hint="eastAsia"/>
                <w:color w:val="000000"/>
                <w:sz w:val="24"/>
                <w:lang w:val="zh-CN"/>
              </w:rPr>
              <w:t>∶00-18∶00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Pr="00065F70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color w:val="000000"/>
                <w:sz w:val="24"/>
                <w:lang w:val="zh-CN"/>
              </w:rPr>
            </w:pPr>
            <w:r w:rsidRPr="00065F70">
              <w:rPr>
                <w:rFonts w:ascii="仿宋_GB2312" w:eastAsia="仿宋_GB2312" w:cs="仿宋_GB2312" w:hint="eastAsia"/>
                <w:color w:val="000000"/>
                <w:sz w:val="24"/>
                <w:lang w:val="zh-CN"/>
              </w:rPr>
              <w:t>地 点</w:t>
            </w:r>
          </w:p>
        </w:tc>
      </w:tr>
      <w:tr w:rsidR="008A536B" w:rsidTr="00B374E0">
        <w:trPr>
          <w:trHeight w:val="72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 w:firstLineChars="100" w:firstLine="24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8月09日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裁判员报到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裁判员报到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苏州</w:t>
            </w:r>
          </w:p>
        </w:tc>
      </w:tr>
      <w:tr w:rsidR="008A536B" w:rsidTr="00B374E0">
        <w:trPr>
          <w:trHeight w:val="396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8月10日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8:30 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全体裁判员会议</w:t>
            </w:r>
          </w:p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9:3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0 全国航空航天模型裁判员培训班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10:00 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代表队报到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 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模型审核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裁判员培训班  裁判实习     代表队报到  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模型审核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苏州</w:t>
            </w:r>
          </w:p>
        </w:tc>
      </w:tr>
      <w:tr w:rsidR="008A536B" w:rsidTr="00B374E0">
        <w:trPr>
          <w:trHeight w:val="705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8月11日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代表队报到（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11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:00截止）裁判员培训班考核 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 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裁判实习 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 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模型审核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裁判实习  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模型审核   </w:t>
            </w:r>
          </w:p>
          <w:p w:rsidR="008A536B" w:rsidRPr="002D13C6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  <w:r w:rsidRPr="002D13C6"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  <w:t>16∶00  领队教练会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苏州</w:t>
            </w:r>
          </w:p>
        </w:tc>
      </w:tr>
      <w:tr w:rsidR="008A536B" w:rsidTr="00B374E0">
        <w:trPr>
          <w:trHeight w:val="501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8月12日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Pr="002D13C6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b/>
                <w:sz w:val="24"/>
                <w:lang w:val="zh-CN"/>
              </w:rPr>
            </w:pPr>
            <w:r w:rsidRPr="002D13C6"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  <w:t>9：00 开幕式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线操纵特技（P2B）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一轮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三级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线操纵特技（P2B-3）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一轮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苏州</w:t>
            </w:r>
          </w:p>
        </w:tc>
      </w:tr>
      <w:tr w:rsidR="008A536B" w:rsidTr="00B374E0">
        <w:trPr>
          <w:trHeight w:val="148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8月13日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三级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遥控特技（P3A-3）第一轮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遥控特技（P3A）第一轮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电动线操纵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编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组竞速（P2C、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双人组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）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电动线操纵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编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组竞速（P2C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Ｕ１２双人组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）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遥控火箭助推滑翔机（S8DP）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苏州</w:t>
            </w:r>
          </w:p>
        </w:tc>
      </w:tr>
      <w:tr w:rsidR="008A536B" w:rsidTr="00B374E0">
        <w:trPr>
          <w:trHeight w:val="133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8月14日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线操纵特技（P2B）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三级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线操纵特技（P2B-3）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三级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遥控特技（P3A-3）第二轮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遥控特技（P3A）第二轮  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 w:firstLineChars="160" w:firstLine="384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室内电动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线操纵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编队飞行（P２B－D／Ｐ　、双人组）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线操纵特技（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P２B－P、室内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）二轮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遥控牵引滑翔机 (P3B)二轮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苏州</w:t>
            </w:r>
          </w:p>
        </w:tc>
      </w:tr>
      <w:tr w:rsidR="008A536B" w:rsidTr="00B374E0">
        <w:trPr>
          <w:trHeight w:val="1585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8月15日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牵引滑翔机（P1A- 2）二轮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牵引滑翔机（F1H）二轮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ab/>
            </w:r>
          </w:p>
        </w:tc>
        <w:tc>
          <w:tcPr>
            <w:tcW w:w="3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遥控电动滑翔机 (P5B)二轮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苏州</w:t>
            </w:r>
          </w:p>
        </w:tc>
      </w:tr>
      <w:tr w:rsidR="008A536B" w:rsidTr="00B374E0">
        <w:trPr>
          <w:trHeight w:val="90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8月16日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橡筋动力滑翔机（P1B-2）二轮</w:t>
            </w:r>
          </w:p>
          <w:p w:rsidR="008A536B" w:rsidRPr="009D6CE2" w:rsidRDefault="008A536B" w:rsidP="00B374E0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活塞式发动机动力飞机（F1P）二轮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 w:firstLineChars="150" w:firstLine="36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　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lastRenderedPageBreak/>
              <w:t>电动线操纵空战（P2D）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电动线操纵空战（P2D－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U１２）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遥控手掷滑翔机 (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F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3K) 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留空时间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滑翔机 (P3K－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U１２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)二轮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highlight w:val="lightGray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苏州</w:t>
            </w:r>
          </w:p>
        </w:tc>
      </w:tr>
      <w:tr w:rsidR="008A536B" w:rsidTr="00B374E0">
        <w:trPr>
          <w:trHeight w:val="333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8月17日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国际级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遥控特技（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F３A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）二轮</w:t>
            </w:r>
          </w:p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 w:hint="eastAsia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国际级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直升机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特技（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F３C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）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直升机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特技（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P３C－２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）二轮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线操纵特技编队飞行（P2B-D、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双人组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）二轮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遥控弹射滑翔机（P3T）二轮</w:t>
            </w:r>
          </w:p>
          <w:p w:rsidR="008A536B" w:rsidRPr="009D6CE2" w:rsidRDefault="008A536B" w:rsidP="00B374E0">
            <w:pPr>
              <w:tabs>
                <w:tab w:val="left" w:pos="559"/>
              </w:tabs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苏州</w:t>
            </w:r>
          </w:p>
        </w:tc>
      </w:tr>
      <w:tr w:rsidR="008A536B" w:rsidTr="00B374E0">
        <w:trPr>
          <w:trHeight w:val="333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8月18日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遥控纸飞机编队（P5M-3Z）二轮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高度火箭（S１）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仿真高度火箭（S５）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电动线操纵空战（P2D）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电动线操纵空战（P2D－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U１２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）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电动绕标竞速（P３U－P）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遥控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双机分离定点（P3S、双人组）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电动线操纵空战（P2D）</w:t>
            </w:r>
          </w:p>
          <w:p w:rsidR="008A536B" w:rsidRPr="009D6CE2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电动线操纵空战（P2D－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U１２</w:t>
            </w:r>
            <w:r w:rsidRPr="009D6CE2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苏州</w:t>
            </w:r>
          </w:p>
        </w:tc>
      </w:tr>
      <w:tr w:rsidR="008A536B" w:rsidTr="00B374E0">
        <w:trPr>
          <w:trHeight w:val="1872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8月19日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伞降火箭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（S3A/2）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带降模型火箭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（S6A/2）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自旋转翼模型火箭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（S9A/2）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火箭推进滑翔机</w:t>
            </w:r>
            <w:r w:rsidRPr="009D6CE2">
              <w:rPr>
                <w:rFonts w:ascii="仿宋_GB2312" w:eastAsia="仿宋_GB2312" w:hAnsi="仿宋_GB2312" w:cs="仿宋_GB2312" w:hint="eastAsia"/>
                <w:sz w:val="24"/>
              </w:rPr>
              <w:t>（S4A/2）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二轮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橡筋动力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室内飞机（P1D-P）</w:t>
            </w:r>
          </w:p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 xml:space="preserve"> 二轮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苏州</w:t>
            </w:r>
          </w:p>
        </w:tc>
      </w:tr>
      <w:tr w:rsidR="008A536B" w:rsidTr="00B374E0">
        <w:trPr>
          <w:trHeight w:val="1032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8月20日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对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遥控空战（P３Z－４、双人组）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tabs>
                <w:tab w:val="left" w:pos="259"/>
              </w:tabs>
              <w:autoSpaceDE w:val="0"/>
              <w:autoSpaceDN w:val="0"/>
              <w:adjustRightInd w:val="0"/>
              <w:spacing w:line="420" w:lineRule="exact"/>
              <w:ind w:right="-73"/>
              <w:jc w:val="left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机动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苏州</w:t>
            </w:r>
          </w:p>
        </w:tc>
      </w:tr>
      <w:tr w:rsidR="008A536B" w:rsidTr="00B374E0">
        <w:trPr>
          <w:trHeight w:val="605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8月21日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离会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36B" w:rsidRDefault="008A536B" w:rsidP="00B374E0">
            <w:pPr>
              <w:autoSpaceDE w:val="0"/>
              <w:autoSpaceDN w:val="0"/>
              <w:adjustRightInd w:val="0"/>
              <w:spacing w:line="420" w:lineRule="exact"/>
              <w:ind w:right="-73"/>
              <w:jc w:val="center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</w:tr>
    </w:tbl>
    <w:p w:rsidR="008A536B" w:rsidRDefault="008A536B" w:rsidP="008A536B">
      <w:pPr>
        <w:autoSpaceDE w:val="0"/>
        <w:autoSpaceDN w:val="0"/>
        <w:adjustRightInd w:val="0"/>
        <w:spacing w:line="440" w:lineRule="exact"/>
        <w:ind w:right="-73" w:firstLineChars="100" w:firstLine="240"/>
        <w:rPr>
          <w:rFonts w:ascii="方正小标宋_GBK" w:eastAsia="方正小标宋_GBK" w:hAnsi="方正小标宋_GBK" w:cs="方正小标宋_GBK"/>
          <w:sz w:val="24"/>
        </w:rPr>
      </w:pPr>
      <w:r>
        <w:rPr>
          <w:rFonts w:ascii="仿宋_GB2312" w:eastAsia="仿宋_GB2312" w:hint="eastAsia"/>
          <w:sz w:val="24"/>
        </w:rPr>
        <w:t>注：锦标赛组委会将根据天气和其他情况随时调整各项比赛时间、顺序和进程，以届时通知为准。</w:t>
      </w:r>
    </w:p>
    <w:p w:rsidR="006F53EE" w:rsidRPr="008A536B" w:rsidRDefault="006F53EE">
      <w:bookmarkStart w:id="0" w:name="_GoBack"/>
      <w:bookmarkEnd w:id="0"/>
    </w:p>
    <w:sectPr w:rsidR="006F53EE" w:rsidRPr="008A5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6B"/>
    <w:rsid w:val="006F53EE"/>
    <w:rsid w:val="008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EEDE-BE7F-4258-857D-D21FBB0C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53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2018-06-08T07:07:00Z</dcterms:created>
  <dcterms:modified xsi:type="dcterms:W3CDTF">2018-06-08T07:07:00Z</dcterms:modified>
</cp:coreProperties>
</file>