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EE" w:rsidRDefault="00C95C56" w:rsidP="00C95C56">
      <w:pPr>
        <w:widowControl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95C56">
        <w:rPr>
          <w:rFonts w:ascii="宋体" w:eastAsia="宋体" w:hAnsi="宋体" w:cs="Times New Roman"/>
          <w:b/>
          <w:sz w:val="36"/>
          <w:szCs w:val="36"/>
        </w:rPr>
        <w:t>201</w:t>
      </w:r>
      <w:r w:rsidR="004D2CEE">
        <w:rPr>
          <w:rFonts w:ascii="宋体" w:eastAsia="宋体" w:hAnsi="宋体" w:cs="Times New Roman" w:hint="eastAsia"/>
          <w:b/>
          <w:sz w:val="36"/>
          <w:szCs w:val="36"/>
        </w:rPr>
        <w:t>8</w:t>
      </w:r>
      <w:r w:rsidRPr="00C95C56">
        <w:rPr>
          <w:rFonts w:ascii="宋体" w:eastAsia="宋体" w:hAnsi="宋体" w:cs="Times New Roman" w:hint="eastAsia"/>
          <w:b/>
          <w:sz w:val="36"/>
          <w:szCs w:val="36"/>
        </w:rPr>
        <w:t>年全国青少年无线电测向</w:t>
      </w:r>
    </w:p>
    <w:p w:rsidR="00C95C56" w:rsidRPr="00C95C56" w:rsidRDefault="00C95C56" w:rsidP="004D2CEE">
      <w:pPr>
        <w:widowControl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95C56">
        <w:rPr>
          <w:rFonts w:ascii="宋体" w:eastAsia="宋体" w:hAnsi="宋体" w:cs="Times New Roman" w:hint="eastAsia"/>
          <w:b/>
          <w:sz w:val="36"/>
          <w:szCs w:val="36"/>
        </w:rPr>
        <w:t>锦标赛竞赛规程</w:t>
      </w:r>
    </w:p>
    <w:p w:rsidR="00C95C56" w:rsidRPr="00C95C56" w:rsidRDefault="00C95C56" w:rsidP="00C95C56">
      <w:pPr>
        <w:spacing w:line="360" w:lineRule="auto"/>
        <w:rPr>
          <w:rFonts w:ascii="宋体" w:eastAsia="宋体" w:hAnsi="Times New Roman" w:cs="Times New Roman"/>
          <w:b/>
          <w:bCs/>
          <w:sz w:val="36"/>
          <w:szCs w:val="36"/>
        </w:rPr>
      </w:pPr>
    </w:p>
    <w:p w:rsidR="00C95C56" w:rsidRPr="00C95C56" w:rsidRDefault="00C95C56" w:rsidP="00C95C56">
      <w:pPr>
        <w:spacing w:line="360" w:lineRule="auto"/>
        <w:ind w:left="602"/>
        <w:rPr>
          <w:rFonts w:ascii="黑体" w:eastAsia="黑体" w:hAnsi="黑体" w:cs="Times New Roman"/>
          <w:sz w:val="32"/>
          <w:szCs w:val="32"/>
        </w:rPr>
      </w:pPr>
      <w:r w:rsidRPr="00C95C56">
        <w:rPr>
          <w:rFonts w:ascii="黑体" w:eastAsia="黑体" w:hAnsi="黑体" w:cs="Times New Roman" w:hint="eastAsia"/>
          <w:sz w:val="32"/>
          <w:szCs w:val="32"/>
        </w:rPr>
        <w:t>一、组织单位</w:t>
      </w:r>
    </w:p>
    <w:p w:rsidR="00C95C56" w:rsidRPr="00C95C56" w:rsidRDefault="00C95C56" w:rsidP="00C95C56">
      <w:pPr>
        <w:spacing w:line="360" w:lineRule="auto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（一）主办单位</w:t>
      </w:r>
      <w:r w:rsidRPr="00C95C56">
        <w:rPr>
          <w:rFonts w:ascii="仿宋" w:eastAsia="仿宋" w:hAnsi="仿宋" w:cs="Times New Roman" w:hint="eastAsia"/>
          <w:b/>
          <w:sz w:val="32"/>
          <w:szCs w:val="32"/>
        </w:rPr>
        <w:t>：</w:t>
      </w:r>
      <w:r w:rsidRPr="00C95C56">
        <w:rPr>
          <w:rFonts w:ascii="仿宋" w:eastAsia="仿宋" w:hAnsi="仿宋" w:cs="Times New Roman" w:hint="eastAsia"/>
          <w:sz w:val="32"/>
          <w:szCs w:val="32"/>
        </w:rPr>
        <w:t>国家体育总局航管中心、中国无线电运动协会</w:t>
      </w:r>
    </w:p>
    <w:p w:rsidR="00C95C56" w:rsidRPr="00C95C56" w:rsidRDefault="00C95C56" w:rsidP="00C95C56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（二）承办单位：</w:t>
      </w:r>
      <w:r w:rsidR="004D2CEE">
        <w:rPr>
          <w:rFonts w:ascii="仿宋" w:eastAsia="仿宋" w:hAnsi="仿宋" w:cs="Times New Roman" w:hint="eastAsia"/>
          <w:sz w:val="32"/>
          <w:szCs w:val="32"/>
        </w:rPr>
        <w:t>灌云县文体广电局</w:t>
      </w:r>
    </w:p>
    <w:p w:rsidR="00C95C56" w:rsidRPr="00C95C56" w:rsidRDefault="00CC7CC2" w:rsidP="00C95C56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（三）支持单位：</w:t>
      </w:r>
      <w:r w:rsidR="004D2CEE">
        <w:rPr>
          <w:rFonts w:ascii="仿宋" w:eastAsia="仿宋" w:hAnsi="仿宋" w:cs="Times New Roman" w:hint="eastAsia"/>
          <w:sz w:val="32"/>
          <w:szCs w:val="32"/>
        </w:rPr>
        <w:t>江苏省无线电和定向运动协会、灌云县人民政府、灌云县无线电技术协会</w:t>
      </w:r>
    </w:p>
    <w:p w:rsidR="00C95C56" w:rsidRPr="00C95C56" w:rsidRDefault="00C95C56" w:rsidP="00C95C56">
      <w:pPr>
        <w:spacing w:line="360" w:lineRule="auto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（四）协办单位：</w:t>
      </w:r>
      <w:r w:rsidR="003E73B2">
        <w:rPr>
          <w:rFonts w:ascii="仿宋" w:eastAsia="仿宋" w:hAnsi="仿宋" w:cs="Times New Roman" w:hint="eastAsia"/>
          <w:sz w:val="32"/>
          <w:szCs w:val="32"/>
        </w:rPr>
        <w:t>待定</w:t>
      </w:r>
    </w:p>
    <w:p w:rsidR="00C95C56" w:rsidRPr="00C95C56" w:rsidRDefault="00C95C56" w:rsidP="00C95C56">
      <w:pPr>
        <w:spacing w:line="360" w:lineRule="auto"/>
        <w:ind w:firstLineChars="200" w:firstLine="640"/>
        <w:rPr>
          <w:rFonts w:ascii="黑体" w:eastAsia="黑体" w:hAnsi="Calibri" w:cs="Times New Roman"/>
          <w:sz w:val="32"/>
          <w:szCs w:val="32"/>
        </w:rPr>
      </w:pPr>
      <w:r w:rsidRPr="00C95C56">
        <w:rPr>
          <w:rFonts w:ascii="黑体" w:eastAsia="黑体" w:hAnsi="Calibri" w:cs="Times New Roman" w:hint="eastAsia"/>
          <w:sz w:val="32"/>
          <w:szCs w:val="32"/>
        </w:rPr>
        <w:t>二、竞赛事宜</w:t>
      </w:r>
    </w:p>
    <w:p w:rsidR="00C95C56" w:rsidRPr="00C95C56" w:rsidRDefault="00C95C56" w:rsidP="00C95C56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（一）时间和地点：</w:t>
      </w:r>
      <w:r w:rsidRPr="00C95C56">
        <w:rPr>
          <w:rFonts w:ascii="仿宋" w:eastAsia="仿宋" w:hAnsi="仿宋" w:cs="Times New Roman"/>
          <w:sz w:val="32"/>
          <w:szCs w:val="32"/>
        </w:rPr>
        <w:t>201</w:t>
      </w:r>
      <w:r w:rsidR="004D2CEE">
        <w:rPr>
          <w:rFonts w:ascii="仿宋" w:eastAsia="仿宋" w:hAnsi="仿宋" w:cs="Times New Roman" w:hint="eastAsia"/>
          <w:sz w:val="32"/>
          <w:szCs w:val="32"/>
        </w:rPr>
        <w:t>8</w:t>
      </w:r>
      <w:r w:rsidRPr="00C95C56">
        <w:rPr>
          <w:rFonts w:ascii="仿宋" w:eastAsia="仿宋" w:hAnsi="仿宋" w:cs="Times New Roman" w:hint="eastAsia"/>
          <w:sz w:val="32"/>
          <w:szCs w:val="32"/>
        </w:rPr>
        <w:t>年</w:t>
      </w:r>
      <w:r w:rsidRPr="00C95C56">
        <w:rPr>
          <w:rFonts w:ascii="仿宋" w:eastAsia="仿宋" w:hAnsi="仿宋" w:cs="Times New Roman"/>
          <w:sz w:val="32"/>
          <w:szCs w:val="32"/>
        </w:rPr>
        <w:t>7</w:t>
      </w:r>
      <w:r w:rsidRPr="00C95C56">
        <w:rPr>
          <w:rFonts w:ascii="仿宋" w:eastAsia="仿宋" w:hAnsi="仿宋" w:cs="Times New Roman" w:hint="eastAsia"/>
          <w:sz w:val="32"/>
          <w:szCs w:val="32"/>
        </w:rPr>
        <w:t>月</w:t>
      </w:r>
      <w:r w:rsidRPr="00C95C56">
        <w:rPr>
          <w:rFonts w:ascii="仿宋" w:eastAsia="仿宋" w:hAnsi="仿宋" w:cs="Times New Roman"/>
          <w:sz w:val="32"/>
          <w:szCs w:val="32"/>
        </w:rPr>
        <w:t>2</w:t>
      </w:r>
      <w:r w:rsidR="00B25923">
        <w:rPr>
          <w:rFonts w:ascii="仿宋" w:eastAsia="仿宋" w:hAnsi="仿宋" w:cs="Times New Roman" w:hint="eastAsia"/>
          <w:sz w:val="32"/>
          <w:szCs w:val="32"/>
        </w:rPr>
        <w:t>5</w:t>
      </w:r>
      <w:r w:rsidRPr="00C95C56">
        <w:rPr>
          <w:rFonts w:ascii="仿宋" w:eastAsia="仿宋" w:hAnsi="仿宋" w:cs="Times New Roman" w:hint="eastAsia"/>
          <w:sz w:val="32"/>
          <w:szCs w:val="32"/>
        </w:rPr>
        <w:t>至</w:t>
      </w:r>
      <w:r w:rsidR="00B25923">
        <w:rPr>
          <w:rFonts w:ascii="仿宋" w:eastAsia="仿宋" w:hAnsi="仿宋" w:cs="Times New Roman" w:hint="eastAsia"/>
          <w:sz w:val="32"/>
          <w:szCs w:val="32"/>
        </w:rPr>
        <w:t>8月</w:t>
      </w:r>
      <w:r w:rsidRPr="00C95C56">
        <w:rPr>
          <w:rFonts w:ascii="仿宋" w:eastAsia="仿宋" w:hAnsi="仿宋" w:cs="Times New Roman" w:hint="eastAsia"/>
          <w:sz w:val="32"/>
          <w:szCs w:val="32"/>
        </w:rPr>
        <w:t>1日，</w:t>
      </w:r>
      <w:r w:rsidR="004D2CEE">
        <w:rPr>
          <w:rFonts w:ascii="仿宋" w:eastAsia="仿宋" w:hAnsi="仿宋" w:cs="Times New Roman" w:hint="eastAsia"/>
          <w:sz w:val="32"/>
          <w:szCs w:val="32"/>
        </w:rPr>
        <w:t>江苏省灌云县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黑体" w:eastAsia="黑体" w:hAnsi="Calibri" w:cs="Times New Roman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（二）竞赛项目：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3.5MHz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测向个人赛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3.5MHz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测向接力赛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144MHz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测向个人赛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144MHz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测向接力赛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．快速测向个人赛</w:t>
      </w:r>
    </w:p>
    <w:p w:rsid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6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．无线电制作评比</w:t>
      </w:r>
    </w:p>
    <w:p w:rsidR="004D2CEE" w:rsidRPr="00C95C56" w:rsidRDefault="004D2CEE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7. </w:t>
      </w:r>
      <w:bookmarkStart w:id="0" w:name="_GoBack"/>
      <w:r>
        <w:rPr>
          <w:rFonts w:ascii="仿宋" w:eastAsia="仿宋" w:hAnsi="仿宋" w:cs="Times New Roman" w:hint="eastAsia"/>
          <w:color w:val="000000"/>
          <w:sz w:val="30"/>
          <w:szCs w:val="30"/>
        </w:rPr>
        <w:t>微</w:t>
      </w:r>
      <w:r w:rsidR="0078558C">
        <w:rPr>
          <w:rFonts w:ascii="仿宋" w:eastAsia="仿宋" w:hAnsi="仿宋" w:cs="Times New Roman" w:hint="eastAsia"/>
          <w:color w:val="000000"/>
          <w:sz w:val="30"/>
          <w:szCs w:val="30"/>
        </w:rPr>
        <w:t>功率测向体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验赛（不设奖）</w:t>
      </w:r>
      <w:bookmarkEnd w:id="0"/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（三）竞赛组别：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lastRenderedPageBreak/>
        <w:t>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．儿童女子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W1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0组（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200</w:t>
      </w:r>
      <w:r w:rsidR="004D2CEE">
        <w:rPr>
          <w:rFonts w:ascii="仿宋" w:eastAsia="仿宋" w:hAnsi="仿宋" w:cs="Times New Roman" w:hint="eastAsia"/>
          <w:color w:val="000000"/>
          <w:sz w:val="30"/>
          <w:szCs w:val="30"/>
        </w:rPr>
        <w:t>9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日至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200</w:t>
      </w:r>
      <w:r w:rsidR="004D2CEE">
        <w:rPr>
          <w:rFonts w:ascii="仿宋" w:eastAsia="仿宋" w:hAnsi="仿宋" w:cs="Times New Roman" w:hint="eastAsia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日出生者，或小学三、四年级）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．儿童男子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M1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0组（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200</w:t>
      </w:r>
      <w:r w:rsidR="00E34D36">
        <w:rPr>
          <w:rFonts w:ascii="仿宋" w:eastAsia="仿宋" w:hAnsi="仿宋" w:cs="Times New Roman" w:hint="eastAsia"/>
          <w:color w:val="000000"/>
          <w:sz w:val="30"/>
          <w:szCs w:val="30"/>
        </w:rPr>
        <w:t>9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日至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200</w:t>
      </w:r>
      <w:r w:rsidR="00E34D36">
        <w:rPr>
          <w:rFonts w:ascii="仿宋" w:eastAsia="仿宋" w:hAnsi="仿宋" w:cs="Times New Roman" w:hint="eastAsia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日出生者，或小学三、四年级）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．儿童女子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W1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2组（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200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日至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200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日出生者，或小学五、六年级）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．儿童男子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M1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2组（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200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日至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200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日出生者，或小学五、六年级）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．少年女子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W1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5组（200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日至200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日出生者，或初中各年级）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6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．少年男子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M1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5组（200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日至200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日出生者，或初中各年级）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．青年女子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W18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组（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200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日至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1999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日出生者，或</w:t>
      </w:r>
      <w:r w:rsidR="00BF2AAA">
        <w:rPr>
          <w:rFonts w:ascii="仿宋" w:eastAsia="仿宋" w:hAnsi="仿宋" w:cs="Times New Roman" w:hint="eastAsia"/>
          <w:color w:val="000000"/>
          <w:sz w:val="30"/>
          <w:szCs w:val="30"/>
        </w:rPr>
        <w:t>高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中各年级）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．青年男子M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组（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200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日至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1999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="00B25923">
        <w:rPr>
          <w:rFonts w:ascii="仿宋" w:eastAsia="仿宋" w:hAnsi="仿宋" w:cs="Times New Roman" w:hint="eastAsia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日出生者，或高中各年级）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9.大学女子组（须为在校大学生）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10.大学男子组（须为在校大学生）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C95C56">
        <w:rPr>
          <w:rFonts w:ascii="黑体" w:eastAsia="黑体" w:hAnsi="Times New Roman" w:cs="Times New Roman" w:hint="eastAsia"/>
          <w:bCs/>
          <w:sz w:val="30"/>
          <w:szCs w:val="30"/>
        </w:rPr>
        <w:t>三、</w:t>
      </w:r>
      <w:r w:rsidRPr="00C95C56">
        <w:rPr>
          <w:rFonts w:ascii="黑体" w:eastAsia="黑体" w:hAnsi="Times New Roman" w:cs="Times New Roman" w:hint="eastAsia"/>
          <w:sz w:val="30"/>
          <w:szCs w:val="30"/>
        </w:rPr>
        <w:t>参赛办法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（一）组队参赛单位应为独立法人。各单位（以学校组队参赛的，运动员须为本校在校学生；以青少年宫、科技馆、活动中心、俱乐部组队参赛的，运动员须为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201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7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或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201</w:t>
      </w:r>
      <w:r w:rsidR="0078252C">
        <w:rPr>
          <w:rFonts w:ascii="仿宋" w:eastAsia="仿宋" w:hAnsi="仿宋" w:cs="Times New Roman" w:hint="eastAsia"/>
          <w:color w:val="000000"/>
          <w:sz w:val="30"/>
          <w:szCs w:val="30"/>
        </w:rPr>
        <w:t>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年在本单位参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lastRenderedPageBreak/>
        <w:t>加活动的青少年）限报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支代表队。包括领队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名、教练员不超过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名、工作人员不超过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名。各组别限报运动员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名。</w:t>
      </w:r>
    </w:p>
    <w:p w:rsidR="006379D0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（二）</w:t>
      </w:r>
      <w:r w:rsidR="006379D0">
        <w:rPr>
          <w:rFonts w:ascii="仿宋" w:eastAsia="仿宋" w:hAnsi="仿宋" w:cs="Times New Roman" w:hint="eastAsia"/>
          <w:color w:val="000000"/>
          <w:sz w:val="30"/>
          <w:szCs w:val="30"/>
        </w:rPr>
        <w:t>北京市、广东省作为选拔制试点，各参赛单位应经省、市协会认可后方可报名。具体选拔制度由省、市相关机构制定。</w:t>
      </w:r>
    </w:p>
    <w:p w:rsidR="00C95C56" w:rsidRDefault="006379D0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（三）</w:t>
      </w:r>
      <w:r w:rsidR="00C95C56"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主办及承办单位可另行单独组建</w:t>
      </w:r>
      <w:r w:rsidR="00C95C56"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="00C95C56"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支代表队参赛。</w:t>
      </w:r>
    </w:p>
    <w:p w:rsidR="006379D0" w:rsidRPr="00C95C56" w:rsidRDefault="006379D0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（四）各参赛单位只有能1支代表队参加接力赛。</w:t>
      </w:r>
    </w:p>
    <w:p w:rsidR="00C95C56" w:rsidRPr="00C95C56" w:rsidRDefault="006379D0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（五）</w:t>
      </w:r>
      <w:proofErr w:type="gramStart"/>
      <w:r w:rsidR="00C95C56"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竞赛按</w:t>
      </w:r>
      <w:proofErr w:type="gramEnd"/>
      <w:r w:rsidR="00C95C56" w:rsidRPr="00C95C56">
        <w:rPr>
          <w:rFonts w:ascii="仿宋" w:eastAsia="仿宋" w:hAnsi="仿宋" w:cs="Times New Roman"/>
          <w:color w:val="000000"/>
          <w:sz w:val="30"/>
          <w:szCs w:val="30"/>
        </w:rPr>
        <w:t>2016</w:t>
      </w:r>
      <w:r w:rsidR="00C95C56"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年版本《无线电测向竞赛规则》执行。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C95C56">
        <w:rPr>
          <w:rFonts w:ascii="黑体" w:eastAsia="黑体" w:hAnsi="Times New Roman" w:cs="Times New Roman" w:hint="eastAsia"/>
          <w:sz w:val="30"/>
          <w:szCs w:val="30"/>
        </w:rPr>
        <w:t>四、录取名次和奖励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（一）除无线电制作评比外，各项目各组别分别录取前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名；个人全能录取前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名：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3.5MHz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144MHz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、快速测向个人赛竞赛均有有效成绩者有资格评定个人全能名次。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（二）第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9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及之后名次的参赛队（或个人）按照等级奖录取。二、三等奖录取比例为取得有效成绩人数的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20%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25%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（三）</w:t>
      </w:r>
      <w:r w:rsidRPr="00C95C56">
        <w:rPr>
          <w:rFonts w:ascii="仿宋" w:eastAsia="仿宋" w:hAnsi="仿宋" w:cs="Times New Roman" w:hint="eastAsia"/>
          <w:sz w:val="32"/>
          <w:szCs w:val="32"/>
        </w:rPr>
        <w:t>参赛队（或个人）数为</w:t>
      </w:r>
      <w:r w:rsidRPr="00C95C56">
        <w:rPr>
          <w:rFonts w:ascii="仿宋" w:eastAsia="仿宋" w:hAnsi="仿宋" w:cs="Times New Roman"/>
          <w:sz w:val="32"/>
          <w:szCs w:val="32"/>
        </w:rPr>
        <w:t>10</w:t>
      </w:r>
      <w:r w:rsidRPr="00C95C56">
        <w:rPr>
          <w:rFonts w:ascii="仿宋" w:eastAsia="仿宋" w:hAnsi="仿宋" w:cs="Times New Roman" w:hint="eastAsia"/>
          <w:sz w:val="32"/>
          <w:szCs w:val="32"/>
        </w:rPr>
        <w:t>支（或个人）及以上时，录取前</w:t>
      </w:r>
      <w:r w:rsidRPr="00C95C56">
        <w:rPr>
          <w:rFonts w:ascii="仿宋" w:eastAsia="仿宋" w:hAnsi="仿宋" w:cs="Times New Roman"/>
          <w:sz w:val="32"/>
          <w:szCs w:val="32"/>
        </w:rPr>
        <w:t>8</w:t>
      </w:r>
      <w:r w:rsidRPr="00C95C56">
        <w:rPr>
          <w:rFonts w:ascii="仿宋" w:eastAsia="仿宋" w:hAnsi="仿宋" w:cs="Times New Roman" w:hint="eastAsia"/>
          <w:sz w:val="32"/>
          <w:szCs w:val="32"/>
        </w:rPr>
        <w:t>名；</w:t>
      </w:r>
      <w:r w:rsidRPr="00C95C56">
        <w:rPr>
          <w:rFonts w:ascii="仿宋" w:eastAsia="仿宋" w:hAnsi="仿宋" w:cs="Times New Roman"/>
          <w:sz w:val="32"/>
          <w:szCs w:val="32"/>
        </w:rPr>
        <w:t>10</w:t>
      </w:r>
      <w:r w:rsidRPr="00C95C56">
        <w:rPr>
          <w:rFonts w:ascii="仿宋" w:eastAsia="仿宋" w:hAnsi="仿宋" w:cs="Times New Roman" w:hint="eastAsia"/>
          <w:sz w:val="32"/>
          <w:szCs w:val="32"/>
        </w:rPr>
        <w:t>支及</w:t>
      </w:r>
      <w:proofErr w:type="gramStart"/>
      <w:r w:rsidRPr="00C95C56">
        <w:rPr>
          <w:rFonts w:ascii="仿宋" w:eastAsia="仿宋" w:hAnsi="仿宋" w:cs="Times New Roman" w:hint="eastAsia"/>
          <w:sz w:val="32"/>
          <w:szCs w:val="32"/>
        </w:rPr>
        <w:t>以下时减</w:t>
      </w:r>
      <w:proofErr w:type="gramEnd"/>
      <w:r w:rsidRPr="00C95C56">
        <w:rPr>
          <w:rFonts w:ascii="仿宋" w:eastAsia="仿宋" w:hAnsi="仿宋" w:cs="Times New Roman"/>
          <w:sz w:val="32"/>
          <w:szCs w:val="32"/>
        </w:rPr>
        <w:t>2</w:t>
      </w:r>
      <w:r w:rsidRPr="00C95C56">
        <w:rPr>
          <w:rFonts w:ascii="仿宋" w:eastAsia="仿宋" w:hAnsi="仿宋" w:cs="Times New Roman" w:hint="eastAsia"/>
          <w:sz w:val="32"/>
          <w:szCs w:val="32"/>
        </w:rPr>
        <w:t>录取；不足</w:t>
      </w:r>
      <w:r w:rsidRPr="00C95C56">
        <w:rPr>
          <w:rFonts w:ascii="仿宋" w:eastAsia="仿宋" w:hAnsi="仿宋" w:cs="Times New Roman"/>
          <w:sz w:val="32"/>
          <w:szCs w:val="32"/>
        </w:rPr>
        <w:t>4</w:t>
      </w:r>
      <w:r w:rsidRPr="00C95C56">
        <w:rPr>
          <w:rFonts w:ascii="仿宋" w:eastAsia="仿宋" w:hAnsi="仿宋" w:cs="Times New Roman" w:hint="eastAsia"/>
          <w:sz w:val="32"/>
          <w:szCs w:val="32"/>
        </w:rPr>
        <w:t>支（或个人）不录取名次。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（四）对获得前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8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名和等级奖的运动员颁发奖状。个人前三名颁发奖牌，接力前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6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名颁发奖杯。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（五）无线电制作评比评选等级奖。在能完成指定功能的作品中，参考制作完成时间，评选一等奖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15%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、二等奖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20%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、三等奖</w:t>
      </w:r>
      <w:r w:rsidRPr="00C95C56">
        <w:rPr>
          <w:rFonts w:ascii="仿宋" w:eastAsia="仿宋" w:hAnsi="仿宋" w:cs="Times New Roman"/>
          <w:color w:val="000000"/>
          <w:sz w:val="30"/>
          <w:szCs w:val="30"/>
        </w:rPr>
        <w:t>25%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（六）组织评选体育道德风尚奖运动队。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lastRenderedPageBreak/>
        <w:t>（七）组织评选优秀基层单位。对普及活动有突出贡献的基层单位颁发牌匾，教练员颁发优秀辅导教师奖状。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（八）组织评选优秀裁判员、志愿者。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（九）组织评选优秀组织奖。奖励开展选拔活动的省、自治区、直辖市有关单位。</w:t>
      </w:r>
    </w:p>
    <w:p w:rsidR="00C95C56" w:rsidRPr="00C95C56" w:rsidRDefault="00C95C56" w:rsidP="00C95C56">
      <w:pPr>
        <w:spacing w:line="360" w:lineRule="auto"/>
        <w:ind w:leftChars="304" w:left="1178" w:hangingChars="180" w:hanging="540"/>
        <w:rPr>
          <w:rFonts w:ascii="黑体" w:eastAsia="黑体" w:hAnsi="Courier New" w:cs="Times New Roman"/>
          <w:sz w:val="30"/>
          <w:szCs w:val="30"/>
        </w:rPr>
      </w:pPr>
      <w:r w:rsidRPr="00C95C56">
        <w:rPr>
          <w:rFonts w:ascii="黑体" w:eastAsia="黑体" w:hAnsi="Courier New" w:cs="Times New Roman" w:hint="eastAsia"/>
          <w:sz w:val="30"/>
          <w:szCs w:val="30"/>
        </w:rPr>
        <w:t>五、报名和报到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（一）报名截止日期</w:t>
      </w:r>
      <w:r w:rsidRPr="00C95C56">
        <w:rPr>
          <w:rFonts w:ascii="仿宋" w:eastAsia="仿宋" w:hAnsi="仿宋" w:cs="Times New Roman" w:hint="eastAsia"/>
          <w:sz w:val="32"/>
          <w:szCs w:val="32"/>
        </w:rPr>
        <w:t>至7月</w:t>
      </w:r>
      <w:r w:rsidR="00CC7CC2">
        <w:rPr>
          <w:rFonts w:ascii="仿宋" w:eastAsia="仿宋" w:hAnsi="仿宋" w:cs="Times New Roman" w:hint="eastAsia"/>
          <w:sz w:val="32"/>
          <w:szCs w:val="32"/>
        </w:rPr>
        <w:t>1</w:t>
      </w:r>
      <w:r w:rsidR="00A84B42">
        <w:rPr>
          <w:rFonts w:ascii="仿宋" w:eastAsia="仿宋" w:hAnsi="仿宋" w:cs="Times New Roman" w:hint="eastAsia"/>
          <w:sz w:val="32"/>
          <w:szCs w:val="32"/>
        </w:rPr>
        <w:t>2</w:t>
      </w:r>
      <w:r w:rsidRPr="00C95C56">
        <w:rPr>
          <w:rFonts w:ascii="仿宋" w:eastAsia="仿宋" w:hAnsi="仿宋" w:cs="Times New Roman" w:hint="eastAsia"/>
          <w:sz w:val="32"/>
          <w:szCs w:val="32"/>
        </w:rPr>
        <w:t>日17:00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（二）各代表队各组别可增报一名替补队员，但不可与被替补的队员同时报到并参加竞赛。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（三）报名截止后不再接受任何信息修改。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（四）在报到时必须出示以下资料的原件：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1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、报名表（应加盖单位公章）。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2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、身份证。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3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、学籍证明。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/>
          <w:color w:val="000000"/>
          <w:sz w:val="30"/>
          <w:szCs w:val="30"/>
        </w:rPr>
        <w:t>4</w:t>
      </w: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、体检合格证明。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95C56">
        <w:rPr>
          <w:rFonts w:ascii="仿宋" w:eastAsia="仿宋" w:hAnsi="仿宋" w:cs="Times New Roman" w:hint="eastAsia"/>
          <w:color w:val="000000"/>
          <w:sz w:val="30"/>
          <w:szCs w:val="30"/>
        </w:rPr>
        <w:t>（五）各代表队需对上述材料的真实性负责。</w:t>
      </w:r>
    </w:p>
    <w:p w:rsidR="00C95C56" w:rsidRPr="00C95C56" w:rsidRDefault="00C95C56" w:rsidP="00C95C56">
      <w:pPr>
        <w:spacing w:line="360" w:lineRule="auto"/>
        <w:ind w:firstLineChars="200" w:firstLine="600"/>
        <w:rPr>
          <w:rFonts w:ascii="黑体" w:eastAsia="黑体" w:hAnsi="Times New Roman" w:cs="Times New Roman"/>
          <w:sz w:val="30"/>
          <w:szCs w:val="30"/>
        </w:rPr>
      </w:pPr>
      <w:r w:rsidRPr="00C95C56">
        <w:rPr>
          <w:rFonts w:ascii="黑体" w:eastAsia="黑体" w:hAnsi="Times New Roman" w:cs="宋体" w:hint="eastAsia"/>
          <w:sz w:val="30"/>
          <w:szCs w:val="30"/>
        </w:rPr>
        <w:t>六</w:t>
      </w:r>
      <w:r w:rsidRPr="00C95C56">
        <w:rPr>
          <w:rFonts w:ascii="黑体" w:eastAsia="黑体" w:hAnsi="Times New Roman" w:cs="Times New Roman" w:hint="eastAsia"/>
          <w:sz w:val="30"/>
          <w:szCs w:val="30"/>
        </w:rPr>
        <w:t>、其他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一）运动员须具备遵循无线电测向竞赛规则参加竞赛的能力（包括良好的身体状况和娴熟的技术及自身综合素质对竞赛地形、设台难度和气候的适应能力等），参赛队和个人对自己的安全负全部责任。以下疾病患者不宜报名参赛：先天性心脏病和风湿性心脏病患者，高血压和脑血管疾病患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者，心肌炎和其它心脏病患者，冠状动脉病患者和严重心率不齐者，糖尿病患者，其他不适合运动的疾病患者。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（二）运动员必须办理</w:t>
      </w:r>
      <w:r w:rsidR="00A84B42">
        <w:rPr>
          <w:rFonts w:ascii="仿宋" w:eastAsia="仿宋" w:hAnsi="仿宋" w:cs="Times New Roman" w:hint="eastAsia"/>
          <w:color w:val="000000"/>
          <w:sz w:val="32"/>
          <w:szCs w:val="32"/>
        </w:rPr>
        <w:t>不少于20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万元</w:t>
      </w:r>
      <w:r w:rsidR="00A84B42">
        <w:rPr>
          <w:rFonts w:ascii="仿宋" w:eastAsia="仿宋" w:hAnsi="仿宋" w:cs="Times New Roman" w:hint="eastAsia"/>
          <w:color w:val="000000"/>
          <w:sz w:val="32"/>
          <w:szCs w:val="32"/>
        </w:rPr>
        <w:t>赛事责任险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（含途中和赛期）。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（三）器材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/>
          <w:color w:val="000000"/>
          <w:sz w:val="32"/>
          <w:szCs w:val="32"/>
        </w:rPr>
        <w:t>1.</w:t>
      </w:r>
      <w:r w:rsidR="00F417B8">
        <w:rPr>
          <w:rFonts w:ascii="仿宋" w:eastAsia="仿宋" w:hAnsi="仿宋" w:cs="Times New Roman" w:hint="eastAsia"/>
          <w:color w:val="000000"/>
          <w:sz w:val="32"/>
          <w:szCs w:val="32"/>
        </w:rPr>
        <w:t>各代表队所使用的测向机不限定生产厂家，可使用自制、改装测向机。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所有器材应符合竞赛规则相关规定。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/>
          <w:color w:val="000000"/>
          <w:sz w:val="32"/>
          <w:szCs w:val="32"/>
        </w:rPr>
        <w:t>2.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各队所带发射设备，使用时应严格遵守有关规定。</w:t>
      </w:r>
    </w:p>
    <w:p w:rsidR="00C95C56" w:rsidRPr="00C95C56" w:rsidRDefault="00C95C56" w:rsidP="00C95C56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C95C56">
        <w:rPr>
          <w:rFonts w:ascii="仿宋" w:eastAsia="仿宋" w:hAnsi="仿宋" w:cs="Times New Roman" w:hint="eastAsia"/>
          <w:sz w:val="32"/>
          <w:szCs w:val="32"/>
        </w:rPr>
        <w:t>（四）各参赛单位运动员须统一着装，展示队旗。各队队旗统一使用</w:t>
      </w:r>
      <w:r w:rsidRPr="00C95C56">
        <w:rPr>
          <w:rFonts w:ascii="仿宋" w:eastAsia="仿宋" w:hAnsi="仿宋" w:cs="Times New Roman"/>
          <w:sz w:val="32"/>
          <w:szCs w:val="32"/>
        </w:rPr>
        <w:t>5</w:t>
      </w:r>
      <w:r w:rsidRPr="00C95C56">
        <w:rPr>
          <w:rFonts w:ascii="仿宋" w:eastAsia="仿宋" w:hAnsi="仿宋" w:cs="Times New Roman" w:hint="eastAsia"/>
          <w:sz w:val="32"/>
          <w:szCs w:val="32"/>
        </w:rPr>
        <w:t>号规格尺寸（</w:t>
      </w:r>
      <w:r w:rsidRPr="00C95C56">
        <w:rPr>
          <w:rFonts w:ascii="仿宋" w:eastAsia="仿宋" w:hAnsi="仿宋" w:cs="Times New Roman"/>
          <w:sz w:val="32"/>
          <w:szCs w:val="32"/>
        </w:rPr>
        <w:t>96</w:t>
      </w:r>
      <w:r w:rsidRPr="00C95C56">
        <w:rPr>
          <w:rFonts w:ascii="仿宋" w:eastAsia="仿宋" w:hAnsi="仿宋" w:cs="Times New Roman" w:hint="eastAsia"/>
          <w:sz w:val="32"/>
          <w:szCs w:val="32"/>
        </w:rPr>
        <w:t>×</w:t>
      </w:r>
      <w:r w:rsidRPr="00C95C56">
        <w:rPr>
          <w:rFonts w:ascii="仿宋" w:eastAsia="仿宋" w:hAnsi="仿宋" w:cs="Times New Roman"/>
          <w:sz w:val="32"/>
          <w:szCs w:val="32"/>
        </w:rPr>
        <w:t>64cm</w:t>
      </w:r>
      <w:r w:rsidRPr="00C95C56">
        <w:rPr>
          <w:rFonts w:ascii="仿宋" w:eastAsia="仿宋" w:hAnsi="仿宋" w:cs="Times New Roman" w:hint="eastAsia"/>
          <w:sz w:val="32"/>
          <w:szCs w:val="32"/>
        </w:rPr>
        <w:t>）。未统一着装或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使用大于</w:t>
      </w:r>
      <w:r w:rsidRPr="00C95C56">
        <w:rPr>
          <w:rFonts w:ascii="仿宋" w:eastAsia="仿宋" w:hAnsi="仿宋" w:cs="Times New Roman"/>
          <w:color w:val="000000"/>
          <w:sz w:val="32"/>
          <w:szCs w:val="32"/>
        </w:rPr>
        <w:t>5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号规格的队旗，将不得参加各项评优活动。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（五）各代表队队名应以参赛单位名称或其关键字命名。且队名最多为</w:t>
      </w:r>
      <w:r w:rsidRPr="00C95C56">
        <w:rPr>
          <w:rFonts w:ascii="仿宋" w:eastAsia="仿宋" w:hAnsi="仿宋" w:cs="Times New Roman"/>
          <w:color w:val="000000"/>
          <w:sz w:val="32"/>
          <w:szCs w:val="32"/>
        </w:rPr>
        <w:t>12</w:t>
      </w: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个汉字。</w:t>
      </w:r>
    </w:p>
    <w:p w:rsidR="00C95C56" w:rsidRPr="00C95C56" w:rsidRDefault="00C95C56" w:rsidP="00C95C5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（六）仲裁和裁判由主办单位选派。</w:t>
      </w:r>
    </w:p>
    <w:p w:rsidR="00771A32" w:rsidRPr="00C95C56" w:rsidRDefault="00C95C56" w:rsidP="00E34D36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C95C56">
        <w:rPr>
          <w:rFonts w:ascii="仿宋" w:eastAsia="仿宋" w:hAnsi="仿宋" w:cs="Times New Roman" w:hint="eastAsia"/>
          <w:color w:val="000000"/>
          <w:sz w:val="32"/>
          <w:szCs w:val="32"/>
        </w:rPr>
        <w:t>（七）未尽事宜，另行通知。</w:t>
      </w:r>
    </w:p>
    <w:sectPr w:rsidR="00771A32" w:rsidRPr="00C95C56" w:rsidSect="00804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D3" w:rsidRDefault="00FC04D3" w:rsidP="00EB7C20">
      <w:r>
        <w:separator/>
      </w:r>
    </w:p>
  </w:endnote>
  <w:endnote w:type="continuationSeparator" w:id="0">
    <w:p w:rsidR="00FC04D3" w:rsidRDefault="00FC04D3" w:rsidP="00EB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D3" w:rsidRDefault="00FC04D3" w:rsidP="00EB7C20">
      <w:r>
        <w:separator/>
      </w:r>
    </w:p>
  </w:footnote>
  <w:footnote w:type="continuationSeparator" w:id="0">
    <w:p w:rsidR="00FC04D3" w:rsidRDefault="00FC04D3" w:rsidP="00EB7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C56"/>
    <w:rsid w:val="00010B5F"/>
    <w:rsid w:val="0006543D"/>
    <w:rsid w:val="0018381C"/>
    <w:rsid w:val="001C1CF2"/>
    <w:rsid w:val="00280CBE"/>
    <w:rsid w:val="003E73B2"/>
    <w:rsid w:val="00493DA1"/>
    <w:rsid w:val="004D2CEE"/>
    <w:rsid w:val="005654CD"/>
    <w:rsid w:val="00587B65"/>
    <w:rsid w:val="006379D0"/>
    <w:rsid w:val="006D5578"/>
    <w:rsid w:val="00771A32"/>
    <w:rsid w:val="0078252C"/>
    <w:rsid w:val="0078558C"/>
    <w:rsid w:val="00804489"/>
    <w:rsid w:val="00A84B42"/>
    <w:rsid w:val="00B25923"/>
    <w:rsid w:val="00BF2AAA"/>
    <w:rsid w:val="00C91A47"/>
    <w:rsid w:val="00C95C56"/>
    <w:rsid w:val="00CC7CC2"/>
    <w:rsid w:val="00DB573D"/>
    <w:rsid w:val="00E34D36"/>
    <w:rsid w:val="00E6351A"/>
    <w:rsid w:val="00EB7C20"/>
    <w:rsid w:val="00F417B8"/>
    <w:rsid w:val="00F60265"/>
    <w:rsid w:val="00F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298</Words>
  <Characters>1703</Characters>
  <Application>Microsoft Office Word</Application>
  <DocSecurity>0</DocSecurity>
  <Lines>14</Lines>
  <Paragraphs>3</Paragraphs>
  <ScaleCrop>false</ScaleCrop>
  <Company>您的公司名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韩玥</cp:lastModifiedBy>
  <cp:revision>9</cp:revision>
  <dcterms:created xsi:type="dcterms:W3CDTF">2018-03-29T08:55:00Z</dcterms:created>
  <dcterms:modified xsi:type="dcterms:W3CDTF">2018-05-08T02:05:00Z</dcterms:modified>
</cp:coreProperties>
</file>