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D4" w:rsidRDefault="002840D4" w:rsidP="002840D4">
      <w:pPr>
        <w:jc w:val="center"/>
        <w:rPr>
          <w:rFonts w:ascii="方正小标宋_GBK" w:eastAsia="方正小标宋_GBK" w:hAnsi="宋体" w:hint="eastAsia"/>
          <w:bCs/>
          <w:sz w:val="40"/>
          <w:szCs w:val="40"/>
        </w:rPr>
      </w:pPr>
      <w:r w:rsidRPr="003C7C2B">
        <w:rPr>
          <w:rFonts w:ascii="方正小标宋_GBK" w:eastAsia="方正小标宋_GBK" w:hAnsi="宋体" w:hint="eastAsia"/>
          <w:bCs/>
          <w:sz w:val="40"/>
          <w:szCs w:val="40"/>
        </w:rPr>
        <w:t>射击项目备战第32届奥运会工作领导小组</w:t>
      </w:r>
    </w:p>
    <w:p w:rsidR="002840D4" w:rsidRDefault="002840D4" w:rsidP="002840D4">
      <w:pPr>
        <w:jc w:val="center"/>
        <w:rPr>
          <w:rFonts w:ascii="方正小标宋_GBK" w:eastAsia="方正小标宋_GBK" w:hAnsi="宋体" w:hint="eastAsia"/>
          <w:bCs/>
          <w:sz w:val="40"/>
          <w:szCs w:val="40"/>
        </w:rPr>
      </w:pPr>
      <w:r>
        <w:rPr>
          <w:rFonts w:ascii="方正小标宋_GBK" w:eastAsia="方正小标宋_GBK" w:hAnsi="宋体" w:hint="eastAsia"/>
          <w:bCs/>
          <w:sz w:val="40"/>
          <w:szCs w:val="40"/>
        </w:rPr>
        <w:t>职责及成员名单</w:t>
      </w:r>
    </w:p>
    <w:p w:rsidR="002840D4" w:rsidRDefault="002840D4" w:rsidP="002840D4">
      <w:pPr>
        <w:ind w:firstLineChars="200" w:firstLine="640"/>
        <w:rPr>
          <w:rFonts w:eastAsia="仿宋_GB2312" w:cs="仿宋_GB2312" w:hint="eastAsia"/>
          <w:sz w:val="32"/>
          <w:szCs w:val="32"/>
        </w:rPr>
      </w:pPr>
    </w:p>
    <w:p w:rsidR="002840D4" w:rsidRDefault="002840D4" w:rsidP="002840D4">
      <w:pPr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一、备战领导小组职责</w:t>
      </w:r>
    </w:p>
    <w:p w:rsidR="002840D4" w:rsidRPr="00EC6B1D" w:rsidRDefault="002840D4" w:rsidP="002840D4">
      <w:pPr>
        <w:tabs>
          <w:tab w:val="left" w:pos="18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（一）研究制订</w:t>
      </w:r>
      <w:r w:rsidRPr="00EC6B1D">
        <w:rPr>
          <w:rFonts w:ascii="仿宋_GB2312" w:eastAsia="仿宋_GB2312" w:hAnsi="宋体" w:hint="eastAsia"/>
          <w:sz w:val="32"/>
          <w:szCs w:val="32"/>
        </w:rPr>
        <w:t>射击项目</w:t>
      </w:r>
      <w:r>
        <w:rPr>
          <w:rFonts w:ascii="仿宋_GB2312" w:eastAsia="仿宋_GB2312" w:hAnsi="宋体" w:hint="eastAsia"/>
          <w:sz w:val="32"/>
          <w:szCs w:val="32"/>
        </w:rPr>
        <w:t>备战</w:t>
      </w:r>
      <w:r w:rsidRPr="00EC6B1D">
        <w:rPr>
          <w:rFonts w:ascii="仿宋_GB2312" w:eastAsia="仿宋_GB2312" w:hAnsi="宋体" w:hint="eastAsia"/>
          <w:sz w:val="32"/>
          <w:szCs w:val="32"/>
        </w:rPr>
        <w:t>奥运</w:t>
      </w:r>
      <w:r>
        <w:rPr>
          <w:rFonts w:ascii="仿宋_GB2312" w:eastAsia="仿宋_GB2312" w:hAnsi="宋体" w:hint="eastAsia"/>
          <w:sz w:val="32"/>
          <w:szCs w:val="32"/>
        </w:rPr>
        <w:t>工作计划和</w:t>
      </w:r>
      <w:r w:rsidRPr="00EC6B1D">
        <w:rPr>
          <w:rFonts w:ascii="仿宋_GB2312" w:eastAsia="仿宋_GB2312" w:hAnsi="宋体" w:hint="eastAsia"/>
          <w:sz w:val="32"/>
          <w:szCs w:val="32"/>
        </w:rPr>
        <w:t>实施方案。</w:t>
      </w:r>
    </w:p>
    <w:p w:rsidR="002840D4" w:rsidRPr="00EC6B1D" w:rsidRDefault="002840D4" w:rsidP="002840D4">
      <w:pPr>
        <w:tabs>
          <w:tab w:val="left" w:pos="18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Pr="00EC6B1D">
        <w:rPr>
          <w:rFonts w:ascii="仿宋_GB2312" w:eastAsia="仿宋_GB2312" w:hAnsi="宋体" w:hint="eastAsia"/>
          <w:sz w:val="32"/>
          <w:szCs w:val="32"/>
        </w:rPr>
        <w:t>二</w:t>
      </w:r>
      <w:r>
        <w:rPr>
          <w:rFonts w:ascii="仿宋_GB2312" w:eastAsia="仿宋_GB2312" w:hAnsi="宋体" w:hint="eastAsia"/>
          <w:sz w:val="32"/>
          <w:szCs w:val="32"/>
        </w:rPr>
        <w:t>）研究讨论</w:t>
      </w:r>
      <w:r w:rsidRPr="00EC6B1D">
        <w:rPr>
          <w:rFonts w:ascii="仿宋_GB2312" w:eastAsia="仿宋_GB2312" w:hAnsi="宋体" w:hint="eastAsia"/>
          <w:sz w:val="32"/>
          <w:szCs w:val="32"/>
        </w:rPr>
        <w:t>国家队运动员选拔方案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Pr="00EC6B1D">
        <w:rPr>
          <w:rFonts w:ascii="仿宋_GB2312" w:eastAsia="仿宋_GB2312" w:hAnsi="宋体" w:hint="eastAsia"/>
          <w:sz w:val="32"/>
          <w:szCs w:val="32"/>
        </w:rPr>
        <w:t>教练员</w:t>
      </w:r>
      <w:r>
        <w:rPr>
          <w:rFonts w:ascii="仿宋_GB2312" w:eastAsia="仿宋_GB2312" w:hAnsi="宋体" w:hint="eastAsia"/>
          <w:sz w:val="32"/>
          <w:szCs w:val="32"/>
        </w:rPr>
        <w:t>选聘办法。</w:t>
      </w:r>
    </w:p>
    <w:p w:rsidR="002840D4" w:rsidRPr="00EC6B1D" w:rsidRDefault="002840D4" w:rsidP="002840D4">
      <w:pPr>
        <w:tabs>
          <w:tab w:val="left" w:pos="18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Pr="00EC6B1D">
        <w:rPr>
          <w:rFonts w:ascii="仿宋_GB2312" w:eastAsia="仿宋_GB2312" w:hAnsi="宋体" w:hint="eastAsia"/>
          <w:sz w:val="32"/>
          <w:szCs w:val="32"/>
        </w:rPr>
        <w:t>三</w:t>
      </w:r>
      <w:r>
        <w:rPr>
          <w:rFonts w:ascii="仿宋_GB2312" w:eastAsia="仿宋_GB2312" w:hAnsi="宋体" w:hint="eastAsia"/>
          <w:sz w:val="32"/>
          <w:szCs w:val="32"/>
        </w:rPr>
        <w:t>）研究协调射击项目奥运备战重大事项以及国家队转训、冬训，科技助力、医疗服务保障方案等重要工作。</w:t>
      </w:r>
    </w:p>
    <w:p w:rsidR="002840D4" w:rsidRPr="00EC6B1D" w:rsidRDefault="002840D4" w:rsidP="002840D4">
      <w:pPr>
        <w:pStyle w:val="a3"/>
        <w:tabs>
          <w:tab w:val="left" w:pos="180"/>
        </w:tabs>
        <w:ind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（四）研究讨论射击项目训练理念、发展规律、技术创新和运动员思想政治工作等重要内容，认真分析存在问题并提出解决方案</w:t>
      </w:r>
      <w:r w:rsidRPr="00EC6B1D">
        <w:rPr>
          <w:rFonts w:ascii="仿宋_GB2312" w:eastAsia="仿宋_GB2312" w:hAnsi="宋体" w:hint="eastAsia"/>
          <w:sz w:val="32"/>
          <w:szCs w:val="32"/>
        </w:rPr>
        <w:t>。</w:t>
      </w:r>
    </w:p>
    <w:p w:rsidR="002840D4" w:rsidRDefault="002840D4" w:rsidP="002840D4">
      <w:pPr>
        <w:pStyle w:val="a3"/>
        <w:tabs>
          <w:tab w:val="left" w:pos="180"/>
        </w:tabs>
        <w:ind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Pr="00EC6B1D">
        <w:rPr>
          <w:rFonts w:ascii="仿宋_GB2312" w:eastAsia="仿宋_GB2312" w:hAnsi="宋体" w:hint="eastAsia"/>
          <w:sz w:val="32"/>
          <w:szCs w:val="32"/>
        </w:rPr>
        <w:t>五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7C6F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深入一线队伍，加强与教练员和运动员的交流沟通，掌握队伍的实际情况和动态，及时了解队伍的困难，协调相关部门，解决问题，高质量地服务运动队，做好后勤保障工作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2840D4" w:rsidRDefault="002840D4" w:rsidP="002840D4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（六）听取射击项目国家队备战重要情况的汇报，查找问题，集中智慧和力量，研究确定下一步工作目标和任务</w:t>
      </w:r>
      <w:r w:rsidRPr="00EC6B1D">
        <w:rPr>
          <w:rFonts w:ascii="仿宋_GB2312" w:eastAsia="仿宋_GB2312" w:hAnsi="宋体" w:hint="eastAsia"/>
          <w:sz w:val="32"/>
          <w:szCs w:val="32"/>
        </w:rPr>
        <w:t>。</w:t>
      </w:r>
    </w:p>
    <w:p w:rsidR="002840D4" w:rsidRPr="00EC6B1D" w:rsidRDefault="002840D4" w:rsidP="002840D4">
      <w:pPr>
        <w:widowControl/>
        <w:shd w:val="clear" w:color="auto" w:fill="FFFFFF"/>
        <w:spacing w:line="560" w:lineRule="atLeast"/>
        <w:ind w:firstLine="645"/>
        <w:jc w:val="left"/>
        <w:rPr>
          <w:rFonts w:hint="eastAsia"/>
        </w:rPr>
      </w:pPr>
      <w:r>
        <w:rPr>
          <w:rFonts w:ascii="仿宋_GB2312" w:eastAsia="仿宋_GB2312" w:hAnsi="宋体" w:hint="eastAsia"/>
          <w:sz w:val="32"/>
          <w:szCs w:val="32"/>
        </w:rPr>
        <w:t>备战领导小组下设办公室，挂靠射击部。</w:t>
      </w:r>
    </w:p>
    <w:p w:rsidR="002840D4" w:rsidRDefault="002840D4" w:rsidP="002840D4">
      <w:pPr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二、备战奥运会领导小组人员名单</w:t>
      </w:r>
    </w:p>
    <w:p w:rsidR="002840D4" w:rsidRPr="007C6F2E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 w:rsidRPr="007C6F2E">
        <w:rPr>
          <w:rFonts w:ascii="仿宋_GB2312" w:eastAsia="仿宋_GB2312" w:hint="eastAsia"/>
          <w:sz w:val="32"/>
          <w:szCs w:val="32"/>
        </w:rPr>
        <w:t>（一）组</w:t>
      </w:r>
      <w:r>
        <w:rPr>
          <w:rFonts w:ascii="仿宋_GB2312" w:eastAsia="仿宋_GB2312" w:hint="eastAsia"/>
          <w:sz w:val="32"/>
          <w:szCs w:val="32"/>
        </w:rPr>
        <w:t>长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梁  纯（国家体育总局射击射箭运动管理中心主任）</w:t>
      </w:r>
    </w:p>
    <w:p w:rsidR="002840D4" w:rsidRPr="007C6F2E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（二）副组长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王大卫（国家体育总局射击射箭运动管理中心党委书记）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李劲松（国家体育总局射击射箭运动管理中心副主任）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郑立勋（国家体育总局射击射箭运动管理中心副主任）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 w:rsidRPr="007C6F2E"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特邀顾问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李东奇（河北省体育局副局长）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马宇峰（河南省体育局副局长）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水  兵（湖北省体育局副局长）</w:t>
      </w:r>
    </w:p>
    <w:p w:rsidR="002840D4" w:rsidRPr="007C6F2E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7C6F2E">
        <w:rPr>
          <w:rFonts w:ascii="仿宋_GB2312" w:eastAsia="仿宋_GB2312" w:hint="eastAsia"/>
          <w:sz w:val="32"/>
          <w:szCs w:val="32"/>
        </w:rPr>
        <w:t xml:space="preserve">成  </w:t>
      </w:r>
      <w:r>
        <w:rPr>
          <w:rFonts w:ascii="仿宋_GB2312" w:eastAsia="仿宋_GB2312" w:hint="eastAsia"/>
          <w:sz w:val="32"/>
          <w:szCs w:val="32"/>
        </w:rPr>
        <w:t>员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刘卫华（中央军委训练管理部军事体育训练中心副主任）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常建东（国家体育总局射击射箭运动管理中心办公室主任）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赵雨青（国家体育总局射击射箭运动管理中心</w:t>
      </w:r>
      <w:proofErr w:type="gramStart"/>
      <w:r>
        <w:rPr>
          <w:rFonts w:ascii="仿宋_GB2312" w:eastAsia="仿宋_GB2312" w:hint="eastAsia"/>
          <w:sz w:val="32"/>
          <w:szCs w:val="32"/>
        </w:rPr>
        <w:t>射击部</w:t>
      </w:r>
      <w:proofErr w:type="gramEnd"/>
      <w:r>
        <w:rPr>
          <w:rFonts w:ascii="仿宋_GB2312" w:eastAsia="仿宋_GB2312" w:hint="eastAsia"/>
          <w:sz w:val="32"/>
          <w:szCs w:val="32"/>
        </w:rPr>
        <w:t>部长）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于海娟（国家体育总局射击射箭运动管理</w:t>
      </w:r>
      <w:proofErr w:type="gramStart"/>
      <w:r>
        <w:rPr>
          <w:rFonts w:ascii="仿宋_GB2312" w:eastAsia="仿宋_GB2312" w:hint="eastAsia"/>
          <w:sz w:val="32"/>
          <w:szCs w:val="32"/>
        </w:rPr>
        <w:t>中心科训部</w:t>
      </w:r>
      <w:proofErr w:type="gramEnd"/>
      <w:r>
        <w:rPr>
          <w:rFonts w:ascii="仿宋_GB2312" w:eastAsia="仿宋_GB2312" w:hint="eastAsia"/>
          <w:sz w:val="32"/>
          <w:szCs w:val="32"/>
        </w:rPr>
        <w:t>部长）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炼（国家射击队领队）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穆  勇（国家飞碟射击队领队）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  凌（北京市射击运动技术学校副校长）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王跃舫（上海市射击射箭运动中心主任）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殷</w:t>
      </w:r>
      <w:proofErr w:type="gramEnd"/>
      <w:r>
        <w:rPr>
          <w:rFonts w:ascii="仿宋_GB2312" w:eastAsia="仿宋_GB2312" w:hint="eastAsia"/>
          <w:sz w:val="32"/>
          <w:szCs w:val="32"/>
        </w:rPr>
        <w:t>邗江（江苏省方山体育训练基地副主任）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程中平（山西省射击射箭运动管理中心主任）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迟荣国（山东省竞技体育学校校长）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朱启南（</w:t>
      </w:r>
      <w:r w:rsidRPr="002840D4">
        <w:rPr>
          <w:rFonts w:ascii="仿宋_GB2312" w:eastAsia="仿宋_GB2312" w:hint="eastAsia"/>
          <w:sz w:val="32"/>
          <w:szCs w:val="32"/>
        </w:rPr>
        <w:t>浙江省射击射箭自行车运动管理中心</w:t>
      </w:r>
      <w:r>
        <w:rPr>
          <w:rFonts w:ascii="仿宋_GB2312" w:eastAsia="仿宋_GB2312" w:hint="eastAsia"/>
          <w:sz w:val="32"/>
          <w:szCs w:val="32"/>
        </w:rPr>
        <w:t>主任）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蔡建祥（广东省黄村体育训练基地主任）</w:t>
      </w:r>
      <w:bookmarkStart w:id="0" w:name="_GoBack"/>
      <w:bookmarkEnd w:id="0"/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  敏（福建省射击射箭运动管理中心主任）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蔡亚林（河北省射击运动管理中心副主任）</w:t>
      </w:r>
    </w:p>
    <w:p w:rsidR="002840D4" w:rsidRDefault="002840D4" w:rsidP="002840D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山（四川省陆上运动学校副校长）</w:t>
      </w:r>
    </w:p>
    <w:p w:rsidR="002840D4" w:rsidRDefault="002840D4" w:rsidP="002840D4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840D4" w:rsidRDefault="002840D4" w:rsidP="002840D4">
      <w:pPr>
        <w:ind w:firstLine="645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lastRenderedPageBreak/>
        <w:t>领导小组成员可增补。</w:t>
      </w:r>
    </w:p>
    <w:p w:rsidR="002840D4" w:rsidRPr="001B7845" w:rsidRDefault="002840D4" w:rsidP="002840D4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840D4" w:rsidRDefault="002840D4" w:rsidP="002840D4"/>
    <w:p w:rsidR="007E0635" w:rsidRDefault="007E0635"/>
    <w:sectPr w:rsidR="007E0635" w:rsidSect="00B95A2A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D4"/>
    <w:rsid w:val="002840D4"/>
    <w:rsid w:val="007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840D4"/>
    <w:pPr>
      <w:ind w:firstLineChars="200" w:firstLine="560"/>
    </w:pPr>
    <w:rPr>
      <w:rFonts w:ascii="华文仿宋" w:eastAsia="华文仿宋" w:hAnsi="华文仿宋"/>
      <w:sz w:val="28"/>
      <w:szCs w:val="20"/>
    </w:rPr>
  </w:style>
  <w:style w:type="character" w:customStyle="1" w:styleId="Char">
    <w:name w:val="正文文本缩进 Char"/>
    <w:basedOn w:val="a0"/>
    <w:link w:val="a3"/>
    <w:rsid w:val="002840D4"/>
    <w:rPr>
      <w:rFonts w:ascii="华文仿宋" w:eastAsia="华文仿宋" w:hAnsi="华文仿宋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840D4"/>
    <w:pPr>
      <w:ind w:firstLineChars="200" w:firstLine="560"/>
    </w:pPr>
    <w:rPr>
      <w:rFonts w:ascii="华文仿宋" w:eastAsia="华文仿宋" w:hAnsi="华文仿宋"/>
      <w:sz w:val="28"/>
      <w:szCs w:val="20"/>
    </w:rPr>
  </w:style>
  <w:style w:type="character" w:customStyle="1" w:styleId="Char">
    <w:name w:val="正文文本缩进 Char"/>
    <w:basedOn w:val="a0"/>
    <w:link w:val="a3"/>
    <w:rsid w:val="002840D4"/>
    <w:rPr>
      <w:rFonts w:ascii="华文仿宋" w:eastAsia="华文仿宋" w:hAnsi="华文仿宋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shootingky</dc:creator>
  <cp:lastModifiedBy>shootingky</cp:lastModifiedBy>
  <cp:revision>1</cp:revision>
  <dcterms:created xsi:type="dcterms:W3CDTF">2018-05-18T00:51:00Z</dcterms:created>
  <dcterms:modified xsi:type="dcterms:W3CDTF">2018-05-18T00:57:00Z</dcterms:modified>
</cp:coreProperties>
</file>